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43F" w:rsidRPr="00484C03" w:rsidRDefault="0097043F" w:rsidP="0097043F">
      <w:pPr>
        <w:suppressAutoHyphens/>
        <w:ind w:left="6123"/>
        <w:rPr>
          <w:rFonts w:eastAsia="Calibri"/>
        </w:rPr>
      </w:pPr>
      <w:r w:rsidRPr="00484C03">
        <w:rPr>
          <w:rFonts w:eastAsia="Calibri"/>
        </w:rPr>
        <w:t>Утверждаю:</w:t>
      </w:r>
    </w:p>
    <w:p w:rsidR="0097043F" w:rsidRPr="00484C03" w:rsidRDefault="0097043F" w:rsidP="0097043F">
      <w:pPr>
        <w:suppressAutoHyphens/>
        <w:ind w:left="6123"/>
        <w:rPr>
          <w:rFonts w:eastAsia="Calibri"/>
        </w:rPr>
      </w:pPr>
      <w:r w:rsidRPr="00484C03">
        <w:rPr>
          <w:rFonts w:eastAsia="Calibri"/>
        </w:rPr>
        <w:t>Глава администрации</w:t>
      </w:r>
      <w:r w:rsidRPr="0097043F">
        <w:rPr>
          <w:rFonts w:eastAsia="Calibri"/>
        </w:rPr>
        <w:t xml:space="preserve"> </w:t>
      </w:r>
      <w:r>
        <w:rPr>
          <w:rFonts w:eastAsia="Calibri"/>
        </w:rPr>
        <w:t>Долинненского</w:t>
      </w:r>
    </w:p>
    <w:p w:rsidR="0097043F" w:rsidRPr="00484C03" w:rsidRDefault="0097043F" w:rsidP="0097043F">
      <w:pPr>
        <w:suppressAutoHyphens/>
        <w:ind w:left="6123"/>
        <w:rPr>
          <w:rFonts w:eastAsia="Calibri"/>
        </w:rPr>
      </w:pPr>
      <w:r w:rsidRPr="00484C03">
        <w:rPr>
          <w:rFonts w:eastAsia="Calibri"/>
        </w:rPr>
        <w:t>сельского поселения Бахчисарайского района</w:t>
      </w:r>
    </w:p>
    <w:p w:rsidR="0097043F" w:rsidRPr="00484C03" w:rsidRDefault="0097043F" w:rsidP="0097043F">
      <w:pPr>
        <w:suppressAutoHyphens/>
        <w:ind w:left="6123"/>
        <w:rPr>
          <w:rFonts w:eastAsia="Calibri"/>
        </w:rPr>
      </w:pPr>
      <w:r w:rsidRPr="00484C03">
        <w:rPr>
          <w:rFonts w:eastAsia="Calibri"/>
        </w:rPr>
        <w:t>Республики Крым</w:t>
      </w:r>
    </w:p>
    <w:p w:rsidR="0097043F" w:rsidRPr="00484C03" w:rsidRDefault="0097043F" w:rsidP="0097043F">
      <w:pPr>
        <w:suppressAutoHyphens/>
        <w:ind w:left="6123"/>
        <w:rPr>
          <w:rFonts w:eastAsia="Calibri"/>
        </w:rPr>
      </w:pPr>
    </w:p>
    <w:p w:rsidR="0097043F" w:rsidRDefault="0097043F" w:rsidP="0097043F">
      <w:pPr>
        <w:suppressAutoHyphens/>
        <w:ind w:left="6123"/>
        <w:rPr>
          <w:rFonts w:eastAsia="Calibri"/>
        </w:rPr>
      </w:pPr>
      <w:r w:rsidRPr="00484C03">
        <w:rPr>
          <w:rFonts w:eastAsia="Calibri"/>
        </w:rPr>
        <w:t>___________</w:t>
      </w:r>
      <w:r>
        <w:rPr>
          <w:rFonts w:eastAsia="Calibri"/>
        </w:rPr>
        <w:t>_________________Гаевая С.А.</w:t>
      </w:r>
    </w:p>
    <w:p w:rsidR="0097043F" w:rsidRPr="00484C03" w:rsidRDefault="0097043F" w:rsidP="0097043F">
      <w:pPr>
        <w:suppressAutoHyphens/>
        <w:ind w:left="6123"/>
        <w:rPr>
          <w:rFonts w:eastAsia="Calibri"/>
        </w:rPr>
      </w:pPr>
    </w:p>
    <w:p w:rsidR="0097043F" w:rsidRPr="008F2287" w:rsidRDefault="0097043F" w:rsidP="0097043F">
      <w:pPr>
        <w:keepNext/>
        <w:keepLines/>
        <w:suppressLineNumbers/>
        <w:tabs>
          <w:tab w:val="left" w:pos="7470"/>
        </w:tabs>
        <w:suppressAutoHyphens/>
        <w:ind w:left="6123" w:firstLine="680"/>
        <w:jc w:val="both"/>
        <w:rPr>
          <w:kern w:val="1"/>
          <w:lang w:eastAsia="ar-SA"/>
        </w:rPr>
      </w:pPr>
      <w:r>
        <w:rPr>
          <w:kern w:val="1"/>
          <w:lang w:eastAsia="ar-SA"/>
        </w:rPr>
        <w:t xml:space="preserve">            «</w:t>
      </w:r>
      <w:r w:rsidR="000308DC">
        <w:rPr>
          <w:kern w:val="1"/>
          <w:lang w:eastAsia="ar-SA"/>
        </w:rPr>
        <w:t>27</w:t>
      </w:r>
      <w:r>
        <w:rPr>
          <w:kern w:val="1"/>
          <w:lang w:eastAsia="ar-SA"/>
        </w:rPr>
        <w:t xml:space="preserve">» </w:t>
      </w:r>
      <w:r w:rsidR="00102113">
        <w:rPr>
          <w:kern w:val="1"/>
          <w:lang w:eastAsia="ar-SA"/>
        </w:rPr>
        <w:t>мая</w:t>
      </w:r>
      <w:r>
        <w:rPr>
          <w:kern w:val="1"/>
          <w:lang w:eastAsia="ar-SA"/>
        </w:rPr>
        <w:t xml:space="preserve">  202</w:t>
      </w:r>
      <w:r w:rsidR="00102113">
        <w:rPr>
          <w:kern w:val="1"/>
          <w:lang w:eastAsia="ar-SA"/>
        </w:rPr>
        <w:t>5</w:t>
      </w:r>
      <w:r>
        <w:rPr>
          <w:kern w:val="1"/>
          <w:lang w:eastAsia="ar-SA"/>
        </w:rPr>
        <w:t>г</w:t>
      </w:r>
    </w:p>
    <w:p w:rsidR="0097043F" w:rsidRPr="008F2287" w:rsidRDefault="0097043F" w:rsidP="0097043F">
      <w:pPr>
        <w:keepNext/>
        <w:keepLines/>
        <w:suppressLineNumbers/>
        <w:suppressAutoHyphens/>
        <w:ind w:left="6123" w:firstLine="680"/>
        <w:jc w:val="both"/>
        <w:rPr>
          <w:kern w:val="1"/>
          <w:lang w:eastAsia="ar-SA"/>
        </w:rPr>
      </w:pPr>
    </w:p>
    <w:p w:rsidR="0097043F" w:rsidRPr="008F2287" w:rsidRDefault="0097043F" w:rsidP="0097043F">
      <w:pPr>
        <w:keepNext/>
        <w:keepLines/>
        <w:suppressLineNumbers/>
        <w:tabs>
          <w:tab w:val="left" w:pos="9229"/>
          <w:tab w:val="left" w:pos="10065"/>
        </w:tabs>
        <w:suppressAutoHyphens/>
        <w:ind w:left="6123" w:firstLine="680"/>
        <w:jc w:val="right"/>
        <w:rPr>
          <w:kern w:val="1"/>
          <w:lang w:eastAsia="ar-SA"/>
        </w:rPr>
      </w:pPr>
      <w:r w:rsidRPr="008F2287">
        <w:rPr>
          <w:kern w:val="1"/>
          <w:lang w:eastAsia="ar-SA"/>
        </w:rPr>
        <w:tab/>
      </w:r>
    </w:p>
    <w:p w:rsidR="0097043F" w:rsidRPr="008F2287" w:rsidRDefault="0097043F" w:rsidP="0097043F">
      <w:pPr>
        <w:keepNext/>
        <w:keepLines/>
        <w:suppressLineNumbers/>
        <w:tabs>
          <w:tab w:val="left" w:pos="7470"/>
        </w:tabs>
        <w:suppressAutoHyphens/>
        <w:ind w:left="6123" w:firstLine="680"/>
        <w:jc w:val="both"/>
        <w:rPr>
          <w:kern w:val="1"/>
          <w:lang w:eastAsia="ar-SA"/>
        </w:rPr>
      </w:pPr>
      <w:r>
        <w:rPr>
          <w:kern w:val="1"/>
          <w:lang w:eastAsia="ar-SA"/>
        </w:rPr>
        <w:tab/>
      </w:r>
    </w:p>
    <w:p w:rsidR="0097043F" w:rsidRPr="008F2287" w:rsidRDefault="0097043F" w:rsidP="0097043F">
      <w:pPr>
        <w:keepNext/>
        <w:keepLines/>
        <w:suppressLineNumbers/>
        <w:suppressAutoHyphens/>
        <w:ind w:firstLine="680"/>
        <w:jc w:val="both"/>
        <w:rPr>
          <w:kern w:val="1"/>
          <w:lang w:eastAsia="ar-SA"/>
        </w:rPr>
      </w:pPr>
    </w:p>
    <w:p w:rsidR="0097043F" w:rsidRPr="008F2287" w:rsidRDefault="0097043F" w:rsidP="0097043F">
      <w:pPr>
        <w:keepNext/>
        <w:keepLines/>
        <w:suppressLineNumbers/>
        <w:suppressAutoHyphens/>
        <w:ind w:firstLine="680"/>
        <w:jc w:val="both"/>
        <w:rPr>
          <w:kern w:val="1"/>
          <w:lang w:eastAsia="ar-SA"/>
        </w:rPr>
      </w:pPr>
    </w:p>
    <w:p w:rsidR="0097043F" w:rsidRPr="008F2287" w:rsidRDefault="0097043F" w:rsidP="0097043F">
      <w:pPr>
        <w:keepNext/>
        <w:keepLines/>
        <w:suppressLineNumbers/>
        <w:suppressAutoHyphens/>
        <w:ind w:firstLine="680"/>
        <w:jc w:val="both"/>
        <w:rPr>
          <w:kern w:val="1"/>
          <w:lang w:eastAsia="ar-SA"/>
        </w:rPr>
      </w:pPr>
    </w:p>
    <w:p w:rsidR="0097043F" w:rsidRPr="008F2287" w:rsidRDefault="0097043F" w:rsidP="0097043F">
      <w:pPr>
        <w:keepNext/>
        <w:keepLines/>
        <w:suppressLineNumbers/>
        <w:suppressAutoHyphens/>
        <w:ind w:firstLine="680"/>
        <w:jc w:val="both"/>
        <w:rPr>
          <w:kern w:val="1"/>
          <w:lang w:eastAsia="ar-SA"/>
        </w:rPr>
      </w:pPr>
    </w:p>
    <w:p w:rsidR="0097043F" w:rsidRPr="008F2287" w:rsidRDefault="0097043F" w:rsidP="0097043F">
      <w:pPr>
        <w:keepNext/>
        <w:keepLines/>
        <w:suppressLineNumbers/>
        <w:suppressAutoHyphens/>
        <w:ind w:firstLine="680"/>
        <w:jc w:val="both"/>
        <w:rPr>
          <w:kern w:val="1"/>
          <w:lang w:eastAsia="ar-SA"/>
        </w:rPr>
      </w:pPr>
    </w:p>
    <w:p w:rsidR="0097043F" w:rsidRPr="00516F1E" w:rsidRDefault="0097043F" w:rsidP="0097043F">
      <w:pPr>
        <w:keepLines/>
        <w:suppressLineNumbers/>
        <w:suppressAutoHyphens/>
        <w:ind w:firstLine="680"/>
        <w:jc w:val="center"/>
        <w:outlineLvl w:val="0"/>
        <w:rPr>
          <w:b/>
          <w:caps/>
          <w:kern w:val="1"/>
          <w:lang w:eastAsia="ar-SA"/>
        </w:rPr>
      </w:pPr>
      <w:r w:rsidRPr="00516F1E">
        <w:rPr>
          <w:b/>
          <w:caps/>
          <w:kern w:val="1"/>
          <w:lang w:eastAsia="ar-SA"/>
        </w:rPr>
        <w:t>ДОКУМЕНТАЦИИ о</w:t>
      </w:r>
      <w:r>
        <w:rPr>
          <w:b/>
          <w:caps/>
          <w:kern w:val="1"/>
          <w:lang w:eastAsia="ar-SA"/>
        </w:rPr>
        <w:t xml:space="preserve"> </w:t>
      </w:r>
      <w:r w:rsidRPr="00516F1E">
        <w:rPr>
          <w:b/>
          <w:caps/>
          <w:kern w:val="1"/>
          <w:lang w:eastAsia="ar-SA"/>
        </w:rPr>
        <w:t>закупке</w:t>
      </w:r>
    </w:p>
    <w:p w:rsidR="0097043F" w:rsidRPr="00516F1E" w:rsidRDefault="0097043F" w:rsidP="0097043F">
      <w:pPr>
        <w:keepLines/>
        <w:suppressLineNumbers/>
        <w:suppressAutoHyphens/>
        <w:ind w:firstLine="680"/>
        <w:jc w:val="center"/>
        <w:outlineLvl w:val="0"/>
        <w:rPr>
          <w:b/>
          <w:caps/>
          <w:kern w:val="1"/>
          <w:lang w:eastAsia="ar-SA"/>
        </w:rPr>
      </w:pPr>
      <w:r w:rsidRPr="00516F1E">
        <w:rPr>
          <w:b/>
          <w:caps/>
          <w:kern w:val="1"/>
          <w:lang w:eastAsia="ar-SA"/>
        </w:rPr>
        <w:t xml:space="preserve">в соответствии с порядком определения единственного поставщика (подрядчика, исполнителя) по закупке товаров, работ, </w:t>
      </w:r>
    </w:p>
    <w:p w:rsidR="0097043F" w:rsidRPr="00516F1E" w:rsidRDefault="0097043F" w:rsidP="0097043F">
      <w:pPr>
        <w:keepLines/>
        <w:suppressLineNumbers/>
        <w:suppressAutoHyphens/>
        <w:ind w:left="142" w:right="570" w:firstLine="680"/>
        <w:jc w:val="center"/>
        <w:outlineLvl w:val="0"/>
        <w:rPr>
          <w:b/>
          <w:caps/>
          <w:kern w:val="1"/>
          <w:lang w:eastAsia="ar-SA"/>
        </w:rPr>
      </w:pPr>
      <w:r w:rsidRPr="00516F1E">
        <w:rPr>
          <w:b/>
          <w:caps/>
          <w:kern w:val="1"/>
          <w:lang w:eastAsia="ar-SA"/>
        </w:rPr>
        <w:t xml:space="preserve">услуг для обеспечения муниципальных нужд администрации </w:t>
      </w:r>
      <w:r>
        <w:rPr>
          <w:b/>
          <w:caps/>
          <w:kern w:val="1"/>
          <w:lang w:eastAsia="ar-SA"/>
        </w:rPr>
        <w:t>Долинненского</w:t>
      </w:r>
      <w:r w:rsidRPr="00516F1E">
        <w:rPr>
          <w:b/>
          <w:caps/>
          <w:kern w:val="1"/>
          <w:lang w:eastAsia="ar-SA"/>
        </w:rPr>
        <w:t xml:space="preserve"> СЕЛЬСКОГО ПОСЕЛЕНИЯ бахчисарайского района республики крым </w:t>
      </w:r>
    </w:p>
    <w:p w:rsidR="0097043F" w:rsidRPr="00516F1E" w:rsidRDefault="0097043F" w:rsidP="0097043F">
      <w:pPr>
        <w:keepLines/>
        <w:suppressLineNumbers/>
        <w:suppressAutoHyphens/>
        <w:ind w:left="142" w:right="570" w:firstLine="680"/>
        <w:jc w:val="center"/>
        <w:outlineLvl w:val="0"/>
        <w:rPr>
          <w:b/>
          <w:caps/>
          <w:kern w:val="1"/>
          <w:lang w:eastAsia="ar-SA"/>
        </w:rPr>
      </w:pPr>
      <w:r w:rsidRPr="00516F1E">
        <w:rPr>
          <w:b/>
          <w:caps/>
          <w:kern w:val="1"/>
          <w:lang w:eastAsia="ar-SA"/>
        </w:rPr>
        <w:t>(в соответствии с ч.67 ст 112 44-фз)</w:t>
      </w:r>
    </w:p>
    <w:p w:rsidR="0097043F" w:rsidRPr="00516F1E" w:rsidRDefault="0097043F" w:rsidP="0097043F">
      <w:pPr>
        <w:keepLines/>
        <w:suppressLineNumbers/>
        <w:suppressAutoHyphens/>
        <w:ind w:firstLine="680"/>
        <w:jc w:val="center"/>
        <w:outlineLvl w:val="0"/>
        <w:rPr>
          <w:b/>
          <w:caps/>
          <w:kern w:val="1"/>
          <w:lang w:eastAsia="ar-SA"/>
        </w:rPr>
      </w:pPr>
    </w:p>
    <w:p w:rsidR="0097043F" w:rsidRPr="00516F1E" w:rsidRDefault="0097043F" w:rsidP="0097043F">
      <w:pPr>
        <w:keepLines/>
        <w:suppressLineNumbers/>
        <w:suppressAutoHyphens/>
        <w:ind w:firstLine="680"/>
        <w:jc w:val="center"/>
        <w:outlineLvl w:val="0"/>
        <w:rPr>
          <w:b/>
          <w:caps/>
          <w:kern w:val="1"/>
          <w:lang w:eastAsia="ar-SA"/>
        </w:rPr>
      </w:pPr>
    </w:p>
    <w:p w:rsidR="0097043F" w:rsidRPr="00516F1E" w:rsidRDefault="0097043F" w:rsidP="0097043F">
      <w:pPr>
        <w:keepLines/>
        <w:suppressLineNumbers/>
        <w:suppressAutoHyphens/>
        <w:ind w:firstLine="680"/>
        <w:jc w:val="center"/>
        <w:rPr>
          <w:b/>
          <w:caps/>
          <w:kern w:val="1"/>
          <w:lang w:eastAsia="ar-SA"/>
        </w:rPr>
      </w:pPr>
    </w:p>
    <w:p w:rsidR="0097043F" w:rsidRPr="00516F1E" w:rsidRDefault="0097043F" w:rsidP="0097043F">
      <w:pPr>
        <w:keepLines/>
        <w:suppressLineNumbers/>
        <w:suppressAutoHyphens/>
        <w:ind w:firstLine="680"/>
        <w:jc w:val="center"/>
      </w:pPr>
    </w:p>
    <w:p w:rsidR="0097043F" w:rsidRPr="00516F1E" w:rsidRDefault="0097043F" w:rsidP="0097043F">
      <w:pPr>
        <w:keepLines/>
        <w:suppressLineNumbers/>
        <w:suppressAutoHyphens/>
        <w:ind w:firstLine="680"/>
        <w:jc w:val="center"/>
        <w:rPr>
          <w:b/>
          <w:caps/>
          <w:kern w:val="1"/>
          <w:lang w:eastAsia="ar-SA"/>
        </w:rPr>
      </w:pPr>
    </w:p>
    <w:p w:rsidR="0097043F" w:rsidRPr="00516F1E" w:rsidRDefault="0097043F" w:rsidP="0097043F">
      <w:pPr>
        <w:keepLines/>
        <w:suppressLineNumbers/>
        <w:suppressAutoHyphens/>
        <w:ind w:firstLine="680"/>
        <w:jc w:val="center"/>
        <w:rPr>
          <w:b/>
          <w:caps/>
          <w:kern w:val="1"/>
          <w:lang w:eastAsia="ar-SA"/>
        </w:rPr>
      </w:pPr>
    </w:p>
    <w:p w:rsidR="0097043F" w:rsidRPr="00516F1E" w:rsidRDefault="0097043F" w:rsidP="0097043F">
      <w:pPr>
        <w:suppressAutoHyphens/>
        <w:ind w:firstLine="680"/>
        <w:jc w:val="center"/>
        <w:rPr>
          <w:lang w:eastAsia="ar-SA"/>
        </w:rPr>
      </w:pPr>
      <w:r w:rsidRPr="00516F1E">
        <w:rPr>
          <w:lang w:eastAsia="ar-SA"/>
        </w:rPr>
        <w:t xml:space="preserve">на право заключения </w:t>
      </w:r>
      <w:bookmarkStart w:id="0" w:name="doc_type"/>
      <w:bookmarkEnd w:id="0"/>
      <w:r w:rsidRPr="00516F1E">
        <w:rPr>
          <w:lang w:eastAsia="ar-SA"/>
        </w:rPr>
        <w:t>контракта:</w:t>
      </w:r>
    </w:p>
    <w:p w:rsidR="000308DC" w:rsidRPr="00F61E6B" w:rsidRDefault="00102113" w:rsidP="00F61E6B">
      <w:pPr>
        <w:pStyle w:val="a5"/>
        <w:spacing w:before="100" w:beforeAutospacing="1" w:after="100" w:afterAutospacing="1"/>
        <w:jc w:val="center"/>
        <w:rPr>
          <w:b/>
          <w:color w:val="auto"/>
          <w:szCs w:val="24"/>
        </w:rPr>
      </w:pPr>
      <w:bookmarkStart w:id="1" w:name="org_type"/>
      <w:bookmarkEnd w:id="1"/>
      <w:r>
        <w:rPr>
          <w:b/>
          <w:szCs w:val="24"/>
        </w:rPr>
        <w:t>Р</w:t>
      </w:r>
      <w:r w:rsidR="000308DC" w:rsidRPr="00F61E6B">
        <w:rPr>
          <w:b/>
          <w:szCs w:val="24"/>
        </w:rPr>
        <w:t>абот</w:t>
      </w:r>
      <w:r>
        <w:rPr>
          <w:b/>
          <w:szCs w:val="24"/>
        </w:rPr>
        <w:t>ы по благоустройству территории</w:t>
      </w:r>
      <w:r w:rsidR="00F61E6B">
        <w:rPr>
          <w:color w:val="auto"/>
          <w:szCs w:val="24"/>
          <w:lang w:eastAsia="ar-SA"/>
        </w:rPr>
        <w:t xml:space="preserve"> </w:t>
      </w:r>
      <w:r w:rsidR="000308DC" w:rsidRPr="00F61E6B">
        <w:rPr>
          <w:b/>
          <w:color w:val="auto"/>
          <w:szCs w:val="24"/>
        </w:rPr>
        <w:t>«</w:t>
      </w:r>
      <w:r>
        <w:rPr>
          <w:b/>
          <w:color w:val="auto"/>
          <w:szCs w:val="24"/>
        </w:rPr>
        <w:t xml:space="preserve">Обустройство </w:t>
      </w:r>
      <w:proofErr w:type="spellStart"/>
      <w:r>
        <w:rPr>
          <w:b/>
          <w:color w:val="auto"/>
          <w:szCs w:val="24"/>
        </w:rPr>
        <w:t>травмобезопасного</w:t>
      </w:r>
      <w:proofErr w:type="spellEnd"/>
      <w:r>
        <w:rPr>
          <w:b/>
          <w:color w:val="auto"/>
          <w:szCs w:val="24"/>
        </w:rPr>
        <w:t xml:space="preserve"> покрытия детской площадки</w:t>
      </w:r>
      <w:r w:rsidR="000308DC" w:rsidRPr="00F61E6B">
        <w:rPr>
          <w:b/>
          <w:color w:val="auto"/>
          <w:szCs w:val="24"/>
        </w:rPr>
        <w:t xml:space="preserve">, расположенной по адресу: Республика Крым, Бахчисарайский </w:t>
      </w:r>
      <w:proofErr w:type="gramStart"/>
      <w:r w:rsidR="000308DC" w:rsidRPr="00F61E6B">
        <w:rPr>
          <w:b/>
          <w:color w:val="auto"/>
          <w:szCs w:val="24"/>
        </w:rPr>
        <w:t xml:space="preserve">район, </w:t>
      </w:r>
      <w:r w:rsidR="00F61E6B" w:rsidRPr="00F61E6B">
        <w:rPr>
          <w:b/>
          <w:color w:val="auto"/>
          <w:szCs w:val="24"/>
        </w:rPr>
        <w:t xml:space="preserve">  </w:t>
      </w:r>
      <w:proofErr w:type="gramEnd"/>
      <w:r w:rsidR="00F61E6B" w:rsidRPr="00F61E6B">
        <w:rPr>
          <w:b/>
          <w:color w:val="auto"/>
          <w:szCs w:val="24"/>
        </w:rPr>
        <w:t xml:space="preserve">                    </w:t>
      </w:r>
      <w:r w:rsidR="000308DC" w:rsidRPr="00F61E6B">
        <w:rPr>
          <w:b/>
          <w:color w:val="auto"/>
          <w:szCs w:val="24"/>
        </w:rPr>
        <w:t xml:space="preserve">с. </w:t>
      </w:r>
      <w:r>
        <w:rPr>
          <w:b/>
          <w:color w:val="auto"/>
          <w:szCs w:val="24"/>
        </w:rPr>
        <w:t>Фурмановка</w:t>
      </w:r>
      <w:r w:rsidR="000308DC" w:rsidRPr="00F61E6B">
        <w:rPr>
          <w:b/>
          <w:color w:val="auto"/>
          <w:szCs w:val="24"/>
        </w:rPr>
        <w:t xml:space="preserve">, ул. </w:t>
      </w:r>
      <w:r w:rsidR="006F05C1">
        <w:rPr>
          <w:b/>
          <w:color w:val="auto"/>
          <w:szCs w:val="24"/>
        </w:rPr>
        <w:t>Юбилейная</w:t>
      </w:r>
      <w:r w:rsidR="000308DC" w:rsidRPr="00F61E6B">
        <w:rPr>
          <w:b/>
          <w:color w:val="auto"/>
          <w:szCs w:val="24"/>
        </w:rPr>
        <w:t>»</w:t>
      </w:r>
    </w:p>
    <w:p w:rsidR="0097043F" w:rsidRDefault="0097043F" w:rsidP="000308DC">
      <w:pPr>
        <w:jc w:val="center"/>
        <w:rPr>
          <w:b/>
        </w:rPr>
      </w:pPr>
    </w:p>
    <w:p w:rsidR="0097043F" w:rsidRPr="008F2287" w:rsidRDefault="0097043F" w:rsidP="0097043F">
      <w:pPr>
        <w:jc w:val="center"/>
        <w:rPr>
          <w:shd w:val="clear" w:color="auto" w:fill="FFFFFF"/>
          <w:lang w:eastAsia="zh-CN"/>
        </w:rPr>
      </w:pPr>
      <w:r w:rsidRPr="008F2287">
        <w:rPr>
          <w:shd w:val="clear" w:color="auto" w:fill="FFFFFF"/>
          <w:lang w:eastAsia="zh-CN"/>
        </w:rPr>
        <w:t xml:space="preserve">Настоящая документация является неотъемлемой частью извещения </w:t>
      </w:r>
    </w:p>
    <w:p w:rsidR="0097043F" w:rsidRPr="008F2287" w:rsidRDefault="0097043F" w:rsidP="0097043F">
      <w:pPr>
        <w:jc w:val="center"/>
        <w:rPr>
          <w:shd w:val="clear" w:color="auto" w:fill="FFFFFF"/>
          <w:lang w:eastAsia="zh-CN"/>
        </w:rPr>
      </w:pPr>
      <w:r w:rsidRPr="008F2287">
        <w:rPr>
          <w:shd w:val="clear" w:color="auto" w:fill="FFFFFF"/>
          <w:lang w:eastAsia="zh-CN"/>
        </w:rPr>
        <w:t xml:space="preserve">о проведении </w:t>
      </w:r>
      <w:r>
        <w:rPr>
          <w:shd w:val="clear" w:color="auto" w:fill="FFFFFF"/>
          <w:lang w:eastAsia="zh-CN"/>
        </w:rPr>
        <w:t>конкурса по определению победителя</w:t>
      </w:r>
      <w:r w:rsidRPr="008F2287">
        <w:rPr>
          <w:shd w:val="clear" w:color="auto" w:fill="FFFFFF"/>
          <w:lang w:eastAsia="zh-CN"/>
        </w:rPr>
        <w:t xml:space="preserve">, размещенного на официальном сайте </w:t>
      </w:r>
    </w:p>
    <w:p w:rsidR="0097043F" w:rsidRPr="008F2287" w:rsidRDefault="0097043F" w:rsidP="0097043F">
      <w:pPr>
        <w:jc w:val="center"/>
        <w:rPr>
          <w:shd w:val="clear" w:color="auto" w:fill="FFFFFF"/>
          <w:lang w:eastAsia="zh-CN"/>
        </w:rPr>
      </w:pPr>
      <w:r w:rsidRPr="008F2287">
        <w:rPr>
          <w:shd w:val="clear" w:color="auto" w:fill="FFFFFF"/>
          <w:lang w:eastAsia="zh-CN"/>
        </w:rPr>
        <w:t>в информационно-телекоммуникационной сети «Интернет» для размещения информации</w:t>
      </w:r>
    </w:p>
    <w:p w:rsidR="0097043F" w:rsidRPr="008F2287" w:rsidRDefault="0097043F" w:rsidP="0097043F">
      <w:pPr>
        <w:jc w:val="center"/>
        <w:rPr>
          <w:shd w:val="clear" w:color="auto" w:fill="FFFFFF"/>
          <w:lang w:eastAsia="zh-CN"/>
        </w:rPr>
      </w:pPr>
      <w:r w:rsidRPr="008F2287">
        <w:rPr>
          <w:shd w:val="clear" w:color="auto" w:fill="FFFFFF"/>
          <w:lang w:eastAsia="zh-CN"/>
        </w:rPr>
        <w:t>об осуществлении закупок на поставки товаров, выполнение работ, оказание услуг</w:t>
      </w:r>
    </w:p>
    <w:p w:rsidR="0097043F" w:rsidRPr="008F2287" w:rsidRDefault="0097043F" w:rsidP="0097043F">
      <w:pPr>
        <w:jc w:val="center"/>
        <w:rPr>
          <w:shd w:val="clear" w:color="auto" w:fill="FFFFFF"/>
          <w:lang w:eastAsia="zh-CN"/>
        </w:rPr>
      </w:pPr>
      <w:r w:rsidRPr="008F2287">
        <w:rPr>
          <w:shd w:val="clear" w:color="auto" w:fill="FFFFFF"/>
          <w:lang w:eastAsia="zh-CN"/>
        </w:rPr>
        <w:t>(далее — официальный сайт)</w:t>
      </w:r>
    </w:p>
    <w:p w:rsidR="0097043F" w:rsidRPr="0097043F" w:rsidRDefault="0097043F" w:rsidP="0097043F">
      <w:pPr>
        <w:keepNext/>
        <w:keepLines/>
        <w:suppressLineNumbers/>
        <w:suppressAutoHyphens/>
        <w:jc w:val="center"/>
        <w:rPr>
          <w:b/>
          <w:kern w:val="1"/>
          <w:lang w:eastAsia="ar-SA"/>
        </w:rPr>
      </w:pPr>
      <w:r w:rsidRPr="0097043F">
        <w:rPr>
          <w:b/>
          <w:kern w:val="1"/>
          <w:lang w:eastAsia="ar-SA"/>
        </w:rPr>
        <w:t xml:space="preserve">ИКЗ: </w:t>
      </w:r>
      <w:r w:rsidR="004C4F5E" w:rsidRPr="004C4F5E">
        <w:rPr>
          <w:b/>
          <w:kern w:val="1"/>
          <w:lang w:eastAsia="ar-SA"/>
        </w:rPr>
        <w:t>253910400234491040100100070014299244</w:t>
      </w:r>
    </w:p>
    <w:p w:rsidR="0097043F" w:rsidRDefault="0097043F" w:rsidP="0097043F">
      <w:pPr>
        <w:keepNext/>
        <w:keepLines/>
        <w:suppressLineNumbers/>
        <w:suppressAutoHyphens/>
        <w:rPr>
          <w:b/>
          <w:kern w:val="1"/>
          <w:lang w:eastAsia="ar-SA"/>
        </w:rPr>
      </w:pPr>
    </w:p>
    <w:p w:rsidR="0097043F" w:rsidRDefault="0097043F" w:rsidP="0097043F">
      <w:pPr>
        <w:keepNext/>
        <w:keepLines/>
        <w:suppressLineNumbers/>
        <w:suppressAutoHyphens/>
        <w:rPr>
          <w:b/>
          <w:kern w:val="1"/>
          <w:lang w:eastAsia="ar-SA"/>
        </w:rPr>
      </w:pPr>
    </w:p>
    <w:p w:rsidR="0097043F" w:rsidRDefault="0097043F" w:rsidP="0097043F">
      <w:pPr>
        <w:keepNext/>
        <w:keepLines/>
        <w:suppressLineNumbers/>
        <w:suppressAutoHyphens/>
        <w:rPr>
          <w:b/>
          <w:kern w:val="1"/>
          <w:lang w:eastAsia="ar-SA"/>
        </w:rPr>
      </w:pPr>
    </w:p>
    <w:p w:rsidR="0097043F" w:rsidRDefault="0097043F" w:rsidP="0097043F">
      <w:pPr>
        <w:keepNext/>
        <w:keepLines/>
        <w:suppressLineNumbers/>
        <w:suppressAutoHyphens/>
        <w:rPr>
          <w:b/>
          <w:kern w:val="1"/>
          <w:lang w:eastAsia="ar-SA"/>
        </w:rPr>
      </w:pPr>
    </w:p>
    <w:p w:rsidR="0097043F" w:rsidRDefault="0097043F" w:rsidP="0097043F">
      <w:pPr>
        <w:keepNext/>
        <w:keepLines/>
        <w:suppressLineNumbers/>
        <w:suppressAutoHyphens/>
        <w:rPr>
          <w:b/>
          <w:kern w:val="1"/>
          <w:lang w:eastAsia="ar-SA"/>
        </w:rPr>
      </w:pPr>
    </w:p>
    <w:p w:rsidR="0097043F" w:rsidRDefault="0097043F" w:rsidP="0097043F">
      <w:pPr>
        <w:keepNext/>
        <w:keepLines/>
        <w:suppressLineNumbers/>
        <w:suppressAutoHyphens/>
        <w:rPr>
          <w:b/>
          <w:kern w:val="1"/>
          <w:lang w:eastAsia="ar-SA"/>
        </w:rPr>
      </w:pPr>
    </w:p>
    <w:p w:rsidR="0097043F" w:rsidRDefault="0097043F" w:rsidP="0097043F">
      <w:pPr>
        <w:keepNext/>
        <w:keepLines/>
        <w:suppressLineNumbers/>
        <w:suppressAutoHyphens/>
        <w:rPr>
          <w:b/>
          <w:kern w:val="1"/>
          <w:lang w:eastAsia="ar-SA"/>
        </w:rPr>
      </w:pPr>
    </w:p>
    <w:p w:rsidR="0097043F" w:rsidRDefault="0097043F" w:rsidP="0097043F">
      <w:pPr>
        <w:keepNext/>
        <w:keepLines/>
        <w:suppressLineNumbers/>
        <w:suppressAutoHyphens/>
        <w:rPr>
          <w:b/>
          <w:kern w:val="1"/>
          <w:lang w:eastAsia="ar-SA"/>
        </w:rPr>
      </w:pPr>
    </w:p>
    <w:p w:rsidR="0097043F" w:rsidRDefault="0097043F" w:rsidP="0097043F">
      <w:pPr>
        <w:keepNext/>
        <w:keepLines/>
        <w:suppressLineNumbers/>
        <w:suppressAutoHyphens/>
        <w:rPr>
          <w:b/>
          <w:kern w:val="1"/>
          <w:lang w:eastAsia="ar-SA"/>
        </w:rPr>
      </w:pPr>
    </w:p>
    <w:p w:rsidR="0097043F" w:rsidRDefault="0097043F" w:rsidP="0097043F">
      <w:pPr>
        <w:keepNext/>
        <w:keepLines/>
        <w:suppressLineNumbers/>
        <w:suppressAutoHyphens/>
        <w:rPr>
          <w:b/>
          <w:kern w:val="1"/>
          <w:lang w:eastAsia="ar-SA"/>
        </w:rPr>
      </w:pPr>
    </w:p>
    <w:p w:rsidR="0097043F" w:rsidRDefault="0097043F" w:rsidP="0097043F">
      <w:pPr>
        <w:keepNext/>
        <w:keepLines/>
        <w:suppressLineNumbers/>
        <w:suppressAutoHyphens/>
        <w:rPr>
          <w:b/>
          <w:kern w:val="1"/>
          <w:lang w:eastAsia="ar-SA"/>
        </w:rPr>
      </w:pPr>
    </w:p>
    <w:p w:rsidR="0097043F" w:rsidRDefault="0097043F" w:rsidP="0097043F">
      <w:pPr>
        <w:keepNext/>
        <w:keepLines/>
        <w:suppressLineNumbers/>
        <w:suppressAutoHyphens/>
        <w:rPr>
          <w:b/>
          <w:kern w:val="1"/>
          <w:lang w:eastAsia="ar-SA"/>
        </w:rPr>
      </w:pPr>
    </w:p>
    <w:p w:rsidR="0097043F" w:rsidRDefault="0097043F" w:rsidP="0097043F">
      <w:pPr>
        <w:keepNext/>
        <w:keepLines/>
        <w:suppressLineNumbers/>
        <w:suppressAutoHyphens/>
        <w:rPr>
          <w:b/>
          <w:kern w:val="1"/>
          <w:lang w:eastAsia="ar-SA"/>
        </w:rPr>
      </w:pPr>
    </w:p>
    <w:p w:rsidR="0097043F" w:rsidRPr="008F2287" w:rsidRDefault="0097043F" w:rsidP="0097043F">
      <w:pPr>
        <w:keepNext/>
        <w:keepLines/>
        <w:suppressLineNumbers/>
        <w:suppressAutoHyphens/>
        <w:rPr>
          <w:b/>
          <w:kern w:val="1"/>
          <w:lang w:eastAsia="ar-SA"/>
        </w:rPr>
      </w:pPr>
    </w:p>
    <w:p w:rsidR="0097043F" w:rsidRPr="008F2287" w:rsidRDefault="0097043F" w:rsidP="0097043F">
      <w:pPr>
        <w:tabs>
          <w:tab w:val="left" w:pos="0"/>
        </w:tabs>
        <w:jc w:val="center"/>
        <w:rPr>
          <w:b/>
          <w:shd w:val="clear" w:color="auto" w:fill="FFFFFF"/>
          <w:lang w:eastAsia="zh-CN"/>
        </w:rPr>
      </w:pPr>
      <w:r>
        <w:rPr>
          <w:b/>
          <w:shd w:val="clear" w:color="auto" w:fill="FFFFFF"/>
          <w:lang w:eastAsia="zh-CN"/>
        </w:rPr>
        <w:t>с.Долинное</w:t>
      </w:r>
    </w:p>
    <w:p w:rsidR="0097043F" w:rsidRPr="0097043F" w:rsidRDefault="0097043F" w:rsidP="0097043F">
      <w:pPr>
        <w:tabs>
          <w:tab w:val="left" w:pos="0"/>
        </w:tabs>
        <w:jc w:val="center"/>
        <w:rPr>
          <w:b/>
          <w:shd w:val="clear" w:color="auto" w:fill="FFFFFF"/>
          <w:lang w:eastAsia="zh-CN"/>
        </w:rPr>
      </w:pPr>
      <w:r w:rsidRPr="008F2287">
        <w:rPr>
          <w:b/>
          <w:shd w:val="clear" w:color="auto" w:fill="FFFFFF"/>
          <w:lang w:eastAsia="zh-CN"/>
        </w:rPr>
        <w:t>20</w:t>
      </w:r>
      <w:r>
        <w:rPr>
          <w:b/>
          <w:shd w:val="clear" w:color="auto" w:fill="FFFFFF"/>
          <w:lang w:eastAsia="zh-CN"/>
        </w:rPr>
        <w:t>2</w:t>
      </w:r>
      <w:r w:rsidR="002E12EC">
        <w:rPr>
          <w:b/>
          <w:shd w:val="clear" w:color="auto" w:fill="FFFFFF"/>
          <w:lang w:eastAsia="zh-CN"/>
        </w:rPr>
        <w:t>5</w:t>
      </w:r>
      <w:r>
        <w:rPr>
          <w:b/>
          <w:shd w:val="clear" w:color="auto" w:fill="FFFFFF"/>
          <w:lang w:eastAsia="zh-CN"/>
        </w:rPr>
        <w:t>г</w:t>
      </w:r>
    </w:p>
    <w:p w:rsidR="00526245" w:rsidRDefault="00BB5F89">
      <w:pPr>
        <w:ind w:right="-119"/>
        <w:jc w:val="center"/>
        <w:rPr>
          <w:sz w:val="20"/>
          <w:szCs w:val="20"/>
        </w:rPr>
      </w:pPr>
      <w:r>
        <w:rPr>
          <w:rFonts w:eastAsia="Times New Roman"/>
          <w:b/>
          <w:bCs/>
          <w:sz w:val="28"/>
          <w:szCs w:val="28"/>
        </w:rPr>
        <w:lastRenderedPageBreak/>
        <w:t xml:space="preserve">Извещение о проведении закупки № </w:t>
      </w:r>
      <w:r w:rsidR="002E12EC">
        <w:rPr>
          <w:rFonts w:eastAsia="Times New Roman"/>
          <w:b/>
          <w:bCs/>
          <w:sz w:val="28"/>
          <w:szCs w:val="28"/>
        </w:rPr>
        <w:t>2</w:t>
      </w:r>
    </w:p>
    <w:p w:rsidR="00526245" w:rsidRDefault="00526245">
      <w:pPr>
        <w:spacing w:line="321" w:lineRule="exact"/>
        <w:rPr>
          <w:sz w:val="24"/>
          <w:szCs w:val="24"/>
        </w:rPr>
      </w:pPr>
    </w:p>
    <w:p w:rsidR="00526245" w:rsidRDefault="00BB5F89">
      <w:pPr>
        <w:jc w:val="center"/>
        <w:rPr>
          <w:sz w:val="20"/>
          <w:szCs w:val="20"/>
        </w:rPr>
      </w:pPr>
      <w:r>
        <w:rPr>
          <w:rFonts w:eastAsia="Times New Roman"/>
          <w:b/>
          <w:bCs/>
          <w:sz w:val="28"/>
          <w:szCs w:val="28"/>
        </w:rPr>
        <w:t>ДОКУМЕНТАЦИЯ ПО ПРОВЕДЕНИЮ</w:t>
      </w:r>
    </w:p>
    <w:p w:rsidR="00526245" w:rsidRDefault="00526245">
      <w:pPr>
        <w:spacing w:line="9" w:lineRule="exact"/>
        <w:rPr>
          <w:sz w:val="24"/>
          <w:szCs w:val="24"/>
        </w:rPr>
      </w:pPr>
    </w:p>
    <w:p w:rsidR="00526245" w:rsidRDefault="00BB5F89">
      <w:pPr>
        <w:spacing w:line="236" w:lineRule="auto"/>
        <w:ind w:left="140"/>
        <w:jc w:val="both"/>
        <w:rPr>
          <w:sz w:val="20"/>
          <w:szCs w:val="20"/>
        </w:rPr>
      </w:pPr>
      <w:r>
        <w:rPr>
          <w:rFonts w:eastAsia="Times New Roman"/>
          <w:sz w:val="28"/>
          <w:szCs w:val="28"/>
        </w:rPr>
        <w:t>закупки для определения поставщика в целях осуществления отдельных видов закупки для обеспечения государственных и муниципальных нужд Республики Крым (в соответствии с ч.67 ст. 112 44-ФЗ)</w:t>
      </w:r>
    </w:p>
    <w:p w:rsidR="00526245" w:rsidRDefault="00526245">
      <w:pPr>
        <w:spacing w:line="22" w:lineRule="exact"/>
        <w:rPr>
          <w:sz w:val="24"/>
          <w:szCs w:val="24"/>
        </w:rPr>
      </w:pPr>
    </w:p>
    <w:p w:rsidR="002E12EC" w:rsidRPr="00F61E6B" w:rsidRDefault="00BB5F89" w:rsidP="002E12EC">
      <w:pPr>
        <w:pStyle w:val="a5"/>
        <w:spacing w:before="100" w:beforeAutospacing="1" w:after="100" w:afterAutospacing="1"/>
        <w:jc w:val="center"/>
        <w:rPr>
          <w:b/>
          <w:color w:val="auto"/>
          <w:szCs w:val="24"/>
        </w:rPr>
      </w:pPr>
      <w:r w:rsidRPr="00E412D4">
        <w:rPr>
          <w:b/>
          <w:bCs/>
          <w:sz w:val="28"/>
        </w:rPr>
        <w:t>Название закупки</w:t>
      </w:r>
      <w:r w:rsidR="00227CD4">
        <w:rPr>
          <w:b/>
          <w:bCs/>
          <w:sz w:val="28"/>
        </w:rPr>
        <w:t>:</w:t>
      </w:r>
      <w:r w:rsidRPr="00E412D4">
        <w:rPr>
          <w:b/>
          <w:bCs/>
          <w:sz w:val="28"/>
        </w:rPr>
        <w:t xml:space="preserve"> </w:t>
      </w:r>
      <w:r w:rsidR="002E12EC">
        <w:rPr>
          <w:b/>
          <w:szCs w:val="24"/>
        </w:rPr>
        <w:t>Р</w:t>
      </w:r>
      <w:r w:rsidR="002E12EC" w:rsidRPr="00F61E6B">
        <w:rPr>
          <w:b/>
          <w:szCs w:val="24"/>
        </w:rPr>
        <w:t>абот</w:t>
      </w:r>
      <w:r w:rsidR="002E12EC">
        <w:rPr>
          <w:b/>
          <w:szCs w:val="24"/>
        </w:rPr>
        <w:t>ы по благоустройству территории</w:t>
      </w:r>
      <w:r w:rsidR="002E12EC">
        <w:rPr>
          <w:color w:val="auto"/>
          <w:szCs w:val="24"/>
          <w:lang w:eastAsia="ar-SA"/>
        </w:rPr>
        <w:t xml:space="preserve"> </w:t>
      </w:r>
      <w:r w:rsidR="002E12EC" w:rsidRPr="00F61E6B">
        <w:rPr>
          <w:b/>
          <w:color w:val="auto"/>
          <w:szCs w:val="24"/>
        </w:rPr>
        <w:t>«</w:t>
      </w:r>
      <w:r w:rsidR="002E12EC">
        <w:rPr>
          <w:b/>
          <w:color w:val="auto"/>
          <w:szCs w:val="24"/>
        </w:rPr>
        <w:t xml:space="preserve">Обустройство </w:t>
      </w:r>
      <w:proofErr w:type="spellStart"/>
      <w:r w:rsidR="002E12EC">
        <w:rPr>
          <w:b/>
          <w:color w:val="auto"/>
          <w:szCs w:val="24"/>
        </w:rPr>
        <w:t>травмобезопасного</w:t>
      </w:r>
      <w:proofErr w:type="spellEnd"/>
      <w:r w:rsidR="002E12EC">
        <w:rPr>
          <w:b/>
          <w:color w:val="auto"/>
          <w:szCs w:val="24"/>
        </w:rPr>
        <w:t xml:space="preserve"> покрытия детской площадки</w:t>
      </w:r>
      <w:r w:rsidR="002E12EC" w:rsidRPr="00F61E6B">
        <w:rPr>
          <w:b/>
          <w:color w:val="auto"/>
          <w:szCs w:val="24"/>
        </w:rPr>
        <w:t>, расположенной по адресу: Республ</w:t>
      </w:r>
      <w:r w:rsidR="002E12EC">
        <w:rPr>
          <w:b/>
          <w:color w:val="auto"/>
          <w:szCs w:val="24"/>
        </w:rPr>
        <w:t>ика Крым, Бахчисарайский района,</w:t>
      </w:r>
      <w:r w:rsidR="002E12EC" w:rsidRPr="00F61E6B">
        <w:rPr>
          <w:b/>
          <w:color w:val="auto"/>
          <w:szCs w:val="24"/>
        </w:rPr>
        <w:t xml:space="preserve"> с. </w:t>
      </w:r>
      <w:r w:rsidR="002E12EC">
        <w:rPr>
          <w:b/>
          <w:color w:val="auto"/>
          <w:szCs w:val="24"/>
        </w:rPr>
        <w:t>Фурмановка</w:t>
      </w:r>
      <w:r w:rsidR="002E12EC" w:rsidRPr="00F61E6B">
        <w:rPr>
          <w:b/>
          <w:color w:val="auto"/>
          <w:szCs w:val="24"/>
        </w:rPr>
        <w:t xml:space="preserve">, ул. </w:t>
      </w:r>
      <w:proofErr w:type="gramStart"/>
      <w:r w:rsidR="002E12EC">
        <w:rPr>
          <w:b/>
          <w:color w:val="auto"/>
          <w:szCs w:val="24"/>
        </w:rPr>
        <w:t xml:space="preserve">Юбилейная </w:t>
      </w:r>
      <w:r w:rsidR="002E12EC" w:rsidRPr="00F61E6B">
        <w:rPr>
          <w:b/>
          <w:color w:val="auto"/>
          <w:szCs w:val="24"/>
        </w:rPr>
        <w:t>»</w:t>
      </w:r>
      <w:proofErr w:type="gramEnd"/>
    </w:p>
    <w:p w:rsidR="00526245" w:rsidRDefault="00526245" w:rsidP="002E12EC">
      <w:pPr>
        <w:pStyle w:val="a5"/>
        <w:spacing w:before="100" w:beforeAutospacing="1" w:after="100" w:afterAutospacing="1"/>
        <w:jc w:val="both"/>
        <w:rPr>
          <w:szCs w:val="24"/>
        </w:rPr>
      </w:pPr>
    </w:p>
    <w:p w:rsidR="00526245" w:rsidRDefault="00BB5F89">
      <w:pPr>
        <w:ind w:left="580"/>
        <w:rPr>
          <w:sz w:val="20"/>
          <w:szCs w:val="20"/>
        </w:rPr>
      </w:pPr>
      <w:r>
        <w:rPr>
          <w:rFonts w:eastAsia="Times New Roman"/>
          <w:b/>
          <w:bCs/>
          <w:sz w:val="24"/>
          <w:szCs w:val="24"/>
        </w:rPr>
        <w:t xml:space="preserve">ИКЗ: </w:t>
      </w:r>
      <w:r w:rsidR="004C4F5E" w:rsidRPr="004C4F5E">
        <w:rPr>
          <w:rFonts w:eastAsia="Times New Roman"/>
          <w:b/>
          <w:bCs/>
          <w:sz w:val="24"/>
          <w:szCs w:val="24"/>
        </w:rPr>
        <w:t>253910400234491040100100070014299244</w:t>
      </w:r>
    </w:p>
    <w:p w:rsidR="00526245" w:rsidRDefault="00526245">
      <w:pPr>
        <w:spacing w:line="324" w:lineRule="exact"/>
        <w:rPr>
          <w:sz w:val="24"/>
          <w:szCs w:val="24"/>
        </w:rPr>
      </w:pPr>
    </w:p>
    <w:p w:rsidR="00526245" w:rsidRDefault="00BB5F89">
      <w:pPr>
        <w:ind w:left="580"/>
        <w:rPr>
          <w:sz w:val="20"/>
          <w:szCs w:val="20"/>
        </w:rPr>
      </w:pPr>
      <w:r>
        <w:rPr>
          <w:rFonts w:eastAsia="Times New Roman"/>
          <w:b/>
          <w:bCs/>
          <w:sz w:val="20"/>
          <w:szCs w:val="20"/>
        </w:rPr>
        <w:t>ИНФОРМАЦИЯ О СРОКАХ ПРОВЕДЕНИЯ</w:t>
      </w:r>
    </w:p>
    <w:p w:rsidR="00526245" w:rsidRDefault="00526245">
      <w:pPr>
        <w:spacing w:line="212"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700"/>
        <w:gridCol w:w="2300"/>
        <w:gridCol w:w="7520"/>
      </w:tblGrid>
      <w:tr w:rsidR="00526245">
        <w:trPr>
          <w:trHeight w:val="283"/>
        </w:trPr>
        <w:tc>
          <w:tcPr>
            <w:tcW w:w="700" w:type="dxa"/>
            <w:tcBorders>
              <w:top w:val="single" w:sz="8" w:space="0" w:color="auto"/>
              <w:left w:val="single" w:sz="8" w:space="0" w:color="auto"/>
              <w:right w:val="single" w:sz="8" w:space="0" w:color="auto"/>
            </w:tcBorders>
            <w:shd w:val="clear" w:color="auto" w:fill="D9D9D9"/>
            <w:vAlign w:val="bottom"/>
          </w:tcPr>
          <w:p w:rsidR="00526245" w:rsidRDefault="00BB5F89">
            <w:pPr>
              <w:ind w:left="120"/>
              <w:rPr>
                <w:sz w:val="20"/>
                <w:szCs w:val="20"/>
              </w:rPr>
            </w:pPr>
            <w:r>
              <w:rPr>
                <w:rFonts w:eastAsia="Times New Roman"/>
                <w:b/>
                <w:bCs/>
                <w:sz w:val="24"/>
                <w:szCs w:val="24"/>
              </w:rPr>
              <w:t>№</w:t>
            </w:r>
          </w:p>
        </w:tc>
        <w:tc>
          <w:tcPr>
            <w:tcW w:w="2300" w:type="dxa"/>
            <w:tcBorders>
              <w:top w:val="single" w:sz="8" w:space="0" w:color="auto"/>
              <w:right w:val="single" w:sz="8" w:space="0" w:color="auto"/>
            </w:tcBorders>
            <w:shd w:val="clear" w:color="auto" w:fill="D9D9D9"/>
            <w:vAlign w:val="bottom"/>
          </w:tcPr>
          <w:p w:rsidR="00526245" w:rsidRDefault="00526245">
            <w:pPr>
              <w:rPr>
                <w:sz w:val="24"/>
                <w:szCs w:val="24"/>
              </w:rPr>
            </w:pPr>
          </w:p>
        </w:tc>
        <w:tc>
          <w:tcPr>
            <w:tcW w:w="7520" w:type="dxa"/>
            <w:tcBorders>
              <w:top w:val="single" w:sz="8" w:space="0" w:color="auto"/>
              <w:right w:val="single" w:sz="8" w:space="0" w:color="auto"/>
            </w:tcBorders>
            <w:shd w:val="clear" w:color="auto" w:fill="D9D9D9"/>
            <w:vAlign w:val="bottom"/>
          </w:tcPr>
          <w:p w:rsidR="00526245" w:rsidRDefault="00526245">
            <w:pPr>
              <w:rPr>
                <w:sz w:val="24"/>
                <w:szCs w:val="24"/>
              </w:rPr>
            </w:pPr>
          </w:p>
        </w:tc>
      </w:tr>
      <w:tr w:rsidR="00526245">
        <w:trPr>
          <w:trHeight w:val="279"/>
        </w:trPr>
        <w:tc>
          <w:tcPr>
            <w:tcW w:w="700" w:type="dxa"/>
            <w:tcBorders>
              <w:left w:val="single" w:sz="8" w:space="0" w:color="auto"/>
              <w:right w:val="single" w:sz="8" w:space="0" w:color="auto"/>
            </w:tcBorders>
            <w:shd w:val="clear" w:color="auto" w:fill="D9D9D9"/>
            <w:vAlign w:val="bottom"/>
          </w:tcPr>
          <w:p w:rsidR="00526245" w:rsidRDefault="00BB5F89">
            <w:pPr>
              <w:spacing w:line="273" w:lineRule="exact"/>
              <w:ind w:left="120"/>
              <w:rPr>
                <w:sz w:val="20"/>
                <w:szCs w:val="20"/>
              </w:rPr>
            </w:pPr>
            <w:r>
              <w:rPr>
                <w:rFonts w:eastAsia="Times New Roman"/>
                <w:b/>
                <w:bCs/>
                <w:sz w:val="24"/>
                <w:szCs w:val="24"/>
                <w:highlight w:val="lightGray"/>
              </w:rPr>
              <w:t>пун</w:t>
            </w:r>
          </w:p>
        </w:tc>
        <w:tc>
          <w:tcPr>
            <w:tcW w:w="2300" w:type="dxa"/>
            <w:tcBorders>
              <w:right w:val="single" w:sz="8" w:space="0" w:color="auto"/>
            </w:tcBorders>
            <w:shd w:val="clear" w:color="auto" w:fill="D9D9D9"/>
            <w:vAlign w:val="bottom"/>
          </w:tcPr>
          <w:p w:rsidR="00526245" w:rsidRDefault="00BB5F89">
            <w:pPr>
              <w:ind w:left="100"/>
              <w:rPr>
                <w:sz w:val="20"/>
                <w:szCs w:val="20"/>
              </w:rPr>
            </w:pPr>
            <w:r>
              <w:rPr>
                <w:rFonts w:eastAsia="Times New Roman"/>
                <w:b/>
                <w:bCs/>
                <w:sz w:val="24"/>
                <w:szCs w:val="24"/>
              </w:rPr>
              <w:t>Наименование</w:t>
            </w:r>
          </w:p>
        </w:tc>
        <w:tc>
          <w:tcPr>
            <w:tcW w:w="7520" w:type="dxa"/>
            <w:tcBorders>
              <w:right w:val="single" w:sz="8" w:space="0" w:color="auto"/>
            </w:tcBorders>
            <w:shd w:val="clear" w:color="auto" w:fill="D9D9D9"/>
            <w:vAlign w:val="bottom"/>
          </w:tcPr>
          <w:p w:rsidR="00526245" w:rsidRDefault="00BB5F89">
            <w:pPr>
              <w:ind w:left="100"/>
              <w:rPr>
                <w:sz w:val="20"/>
                <w:szCs w:val="20"/>
              </w:rPr>
            </w:pPr>
            <w:r>
              <w:rPr>
                <w:rFonts w:eastAsia="Times New Roman"/>
                <w:b/>
                <w:bCs/>
                <w:sz w:val="24"/>
                <w:szCs w:val="24"/>
              </w:rPr>
              <w:t>Информация</w:t>
            </w:r>
          </w:p>
        </w:tc>
      </w:tr>
      <w:tr w:rsidR="00526245">
        <w:trPr>
          <w:trHeight w:val="271"/>
        </w:trPr>
        <w:tc>
          <w:tcPr>
            <w:tcW w:w="700" w:type="dxa"/>
            <w:tcBorders>
              <w:left w:val="single" w:sz="8" w:space="0" w:color="auto"/>
              <w:right w:val="single" w:sz="8" w:space="0" w:color="auto"/>
            </w:tcBorders>
            <w:shd w:val="clear" w:color="auto" w:fill="D9D9D9"/>
            <w:vAlign w:val="bottom"/>
          </w:tcPr>
          <w:p w:rsidR="00526245" w:rsidRDefault="00BB5F89">
            <w:pPr>
              <w:spacing w:line="271" w:lineRule="exact"/>
              <w:ind w:left="120"/>
              <w:rPr>
                <w:sz w:val="20"/>
                <w:szCs w:val="20"/>
              </w:rPr>
            </w:pPr>
            <w:r>
              <w:rPr>
                <w:rFonts w:eastAsia="Times New Roman"/>
                <w:b/>
                <w:bCs/>
                <w:sz w:val="24"/>
                <w:szCs w:val="24"/>
                <w:highlight w:val="lightGray"/>
              </w:rPr>
              <w:t>кта</w:t>
            </w:r>
          </w:p>
        </w:tc>
        <w:tc>
          <w:tcPr>
            <w:tcW w:w="2300" w:type="dxa"/>
            <w:tcBorders>
              <w:right w:val="single" w:sz="8" w:space="0" w:color="auto"/>
            </w:tcBorders>
            <w:shd w:val="clear" w:color="auto" w:fill="D9D9D9"/>
            <w:vAlign w:val="bottom"/>
          </w:tcPr>
          <w:p w:rsidR="00526245" w:rsidRDefault="00526245">
            <w:pPr>
              <w:rPr>
                <w:sz w:val="23"/>
                <w:szCs w:val="23"/>
              </w:rPr>
            </w:pPr>
          </w:p>
        </w:tc>
        <w:tc>
          <w:tcPr>
            <w:tcW w:w="7520" w:type="dxa"/>
            <w:tcBorders>
              <w:right w:val="single" w:sz="8" w:space="0" w:color="auto"/>
            </w:tcBorders>
            <w:shd w:val="clear" w:color="auto" w:fill="D9D9D9"/>
            <w:vAlign w:val="bottom"/>
          </w:tcPr>
          <w:p w:rsidR="00526245" w:rsidRDefault="00526245">
            <w:pPr>
              <w:rPr>
                <w:sz w:val="23"/>
                <w:szCs w:val="23"/>
              </w:rPr>
            </w:pPr>
          </w:p>
        </w:tc>
      </w:tr>
      <w:tr w:rsidR="00526245">
        <w:trPr>
          <w:trHeight w:val="65"/>
        </w:trPr>
        <w:tc>
          <w:tcPr>
            <w:tcW w:w="700" w:type="dxa"/>
            <w:tcBorders>
              <w:left w:val="single" w:sz="8" w:space="0" w:color="auto"/>
              <w:bottom w:val="single" w:sz="8" w:space="0" w:color="auto"/>
              <w:right w:val="single" w:sz="8" w:space="0" w:color="auto"/>
            </w:tcBorders>
            <w:shd w:val="clear" w:color="auto" w:fill="D9D9D9"/>
            <w:vAlign w:val="bottom"/>
          </w:tcPr>
          <w:p w:rsidR="00526245" w:rsidRDefault="00526245">
            <w:pPr>
              <w:rPr>
                <w:sz w:val="5"/>
                <w:szCs w:val="5"/>
              </w:rPr>
            </w:pPr>
          </w:p>
        </w:tc>
        <w:tc>
          <w:tcPr>
            <w:tcW w:w="2300" w:type="dxa"/>
            <w:tcBorders>
              <w:bottom w:val="single" w:sz="8" w:space="0" w:color="auto"/>
              <w:right w:val="single" w:sz="8" w:space="0" w:color="auto"/>
            </w:tcBorders>
            <w:shd w:val="clear" w:color="auto" w:fill="D9D9D9"/>
            <w:vAlign w:val="bottom"/>
          </w:tcPr>
          <w:p w:rsidR="00526245" w:rsidRDefault="00526245">
            <w:pPr>
              <w:rPr>
                <w:sz w:val="5"/>
                <w:szCs w:val="5"/>
              </w:rPr>
            </w:pPr>
          </w:p>
        </w:tc>
        <w:tc>
          <w:tcPr>
            <w:tcW w:w="7520" w:type="dxa"/>
            <w:tcBorders>
              <w:bottom w:val="single" w:sz="8" w:space="0" w:color="auto"/>
              <w:right w:val="single" w:sz="8" w:space="0" w:color="auto"/>
            </w:tcBorders>
            <w:shd w:val="clear" w:color="auto" w:fill="D9D9D9"/>
            <w:vAlign w:val="bottom"/>
          </w:tcPr>
          <w:p w:rsidR="00526245" w:rsidRDefault="00526245">
            <w:pPr>
              <w:rPr>
                <w:sz w:val="5"/>
                <w:szCs w:val="5"/>
              </w:rPr>
            </w:pPr>
          </w:p>
        </w:tc>
      </w:tr>
      <w:tr w:rsidR="00526245">
        <w:trPr>
          <w:trHeight w:val="263"/>
        </w:trPr>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1.</w:t>
            </w:r>
          </w:p>
        </w:tc>
        <w:tc>
          <w:tcPr>
            <w:tcW w:w="2300" w:type="dxa"/>
            <w:tcBorders>
              <w:right w:val="single" w:sz="8" w:space="0" w:color="auto"/>
            </w:tcBorders>
            <w:vAlign w:val="bottom"/>
          </w:tcPr>
          <w:p w:rsidR="00526245" w:rsidRDefault="00BB5F89">
            <w:pPr>
              <w:spacing w:line="263" w:lineRule="exact"/>
              <w:ind w:left="100"/>
              <w:rPr>
                <w:sz w:val="20"/>
                <w:szCs w:val="20"/>
              </w:rPr>
            </w:pPr>
            <w:r>
              <w:rPr>
                <w:rFonts w:eastAsia="Times New Roman"/>
                <w:b/>
                <w:bCs/>
                <w:sz w:val="24"/>
                <w:szCs w:val="24"/>
              </w:rPr>
              <w:t>Дата размещения</w:t>
            </w:r>
          </w:p>
        </w:tc>
        <w:tc>
          <w:tcPr>
            <w:tcW w:w="7520" w:type="dxa"/>
            <w:tcBorders>
              <w:right w:val="single" w:sz="8" w:space="0" w:color="auto"/>
            </w:tcBorders>
            <w:vAlign w:val="bottom"/>
          </w:tcPr>
          <w:p w:rsidR="00526245" w:rsidRDefault="00BB5F89" w:rsidP="002E12EC">
            <w:pPr>
              <w:spacing w:line="263" w:lineRule="exact"/>
              <w:ind w:left="100"/>
              <w:rPr>
                <w:sz w:val="20"/>
                <w:szCs w:val="20"/>
              </w:rPr>
            </w:pPr>
            <w:r>
              <w:rPr>
                <w:rFonts w:eastAsia="Times New Roman"/>
                <w:b/>
                <w:bCs/>
                <w:sz w:val="24"/>
                <w:szCs w:val="24"/>
              </w:rPr>
              <w:t>«</w:t>
            </w:r>
            <w:r w:rsidR="00E412D4">
              <w:rPr>
                <w:rFonts w:eastAsia="Times New Roman"/>
                <w:b/>
                <w:bCs/>
                <w:sz w:val="24"/>
                <w:szCs w:val="24"/>
              </w:rPr>
              <w:t>27</w:t>
            </w:r>
            <w:r w:rsidR="002E12EC">
              <w:rPr>
                <w:rFonts w:eastAsia="Times New Roman"/>
                <w:b/>
                <w:bCs/>
                <w:sz w:val="24"/>
                <w:szCs w:val="24"/>
              </w:rPr>
              <w:t>мая</w:t>
            </w:r>
            <w:r w:rsidR="00E412D4">
              <w:rPr>
                <w:rFonts w:eastAsia="Times New Roman"/>
                <w:b/>
                <w:bCs/>
                <w:sz w:val="24"/>
                <w:szCs w:val="24"/>
              </w:rPr>
              <w:t xml:space="preserve"> </w:t>
            </w:r>
            <w:r>
              <w:rPr>
                <w:rFonts w:eastAsia="Times New Roman"/>
                <w:b/>
                <w:bCs/>
                <w:sz w:val="24"/>
                <w:szCs w:val="24"/>
              </w:rPr>
              <w:t>202</w:t>
            </w:r>
            <w:r w:rsidR="002E12EC">
              <w:rPr>
                <w:rFonts w:eastAsia="Times New Roman"/>
                <w:b/>
                <w:bCs/>
                <w:sz w:val="24"/>
                <w:szCs w:val="24"/>
              </w:rPr>
              <w:t>5</w:t>
            </w:r>
            <w:r>
              <w:rPr>
                <w:rFonts w:eastAsia="Times New Roman"/>
                <w:b/>
                <w:bCs/>
                <w:sz w:val="24"/>
                <w:szCs w:val="24"/>
              </w:rPr>
              <w:t xml:space="preserve"> года</w:t>
            </w:r>
          </w:p>
        </w:tc>
      </w:tr>
      <w:tr w:rsidR="00526245">
        <w:trPr>
          <w:trHeight w:val="279"/>
        </w:trPr>
        <w:tc>
          <w:tcPr>
            <w:tcW w:w="70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300" w:type="dxa"/>
            <w:tcBorders>
              <w:bottom w:val="single" w:sz="8" w:space="0" w:color="auto"/>
              <w:right w:val="single" w:sz="8" w:space="0" w:color="auto"/>
            </w:tcBorders>
            <w:vAlign w:val="bottom"/>
          </w:tcPr>
          <w:p w:rsidR="00526245" w:rsidRDefault="00BB5F89">
            <w:pPr>
              <w:ind w:left="100"/>
              <w:rPr>
                <w:sz w:val="20"/>
                <w:szCs w:val="20"/>
              </w:rPr>
            </w:pPr>
            <w:r>
              <w:rPr>
                <w:rFonts w:eastAsia="Times New Roman"/>
                <w:b/>
                <w:bCs/>
                <w:sz w:val="24"/>
                <w:szCs w:val="24"/>
              </w:rPr>
              <w:t>извещения</w:t>
            </w:r>
          </w:p>
        </w:tc>
        <w:tc>
          <w:tcPr>
            <w:tcW w:w="7520" w:type="dxa"/>
            <w:tcBorders>
              <w:bottom w:val="single" w:sz="8" w:space="0" w:color="auto"/>
              <w:right w:val="single" w:sz="8" w:space="0" w:color="auto"/>
            </w:tcBorders>
            <w:vAlign w:val="bottom"/>
          </w:tcPr>
          <w:p w:rsidR="00526245" w:rsidRDefault="00526245">
            <w:pPr>
              <w:rPr>
                <w:sz w:val="24"/>
                <w:szCs w:val="24"/>
              </w:rPr>
            </w:pPr>
          </w:p>
        </w:tc>
      </w:tr>
      <w:tr w:rsidR="00526245">
        <w:trPr>
          <w:trHeight w:val="263"/>
        </w:trPr>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2.</w:t>
            </w:r>
          </w:p>
        </w:tc>
        <w:tc>
          <w:tcPr>
            <w:tcW w:w="2300" w:type="dxa"/>
            <w:tcBorders>
              <w:right w:val="single" w:sz="8" w:space="0" w:color="auto"/>
            </w:tcBorders>
            <w:vAlign w:val="bottom"/>
          </w:tcPr>
          <w:p w:rsidR="00526245" w:rsidRDefault="00BB5F89">
            <w:pPr>
              <w:spacing w:line="263" w:lineRule="exact"/>
              <w:ind w:left="100"/>
              <w:rPr>
                <w:sz w:val="20"/>
                <w:szCs w:val="20"/>
              </w:rPr>
            </w:pPr>
            <w:r>
              <w:rPr>
                <w:rFonts w:eastAsia="Times New Roman"/>
                <w:b/>
                <w:bCs/>
                <w:sz w:val="24"/>
                <w:szCs w:val="24"/>
              </w:rPr>
              <w:t>Дата и время</w:t>
            </w:r>
          </w:p>
        </w:tc>
        <w:tc>
          <w:tcPr>
            <w:tcW w:w="7520" w:type="dxa"/>
            <w:tcBorders>
              <w:right w:val="single" w:sz="8" w:space="0" w:color="auto"/>
            </w:tcBorders>
            <w:vAlign w:val="bottom"/>
          </w:tcPr>
          <w:p w:rsidR="00526245" w:rsidRDefault="00BB5F89">
            <w:pPr>
              <w:spacing w:line="263" w:lineRule="exact"/>
              <w:ind w:left="100"/>
              <w:rPr>
                <w:sz w:val="20"/>
                <w:szCs w:val="20"/>
              </w:rPr>
            </w:pPr>
            <w:r>
              <w:rPr>
                <w:rFonts w:eastAsia="Times New Roman"/>
                <w:sz w:val="24"/>
                <w:szCs w:val="24"/>
              </w:rPr>
              <w:t>Участник закупки, вправе подать заявку на участие в любое время с</w:t>
            </w: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BB5F89">
            <w:pPr>
              <w:ind w:left="100"/>
              <w:rPr>
                <w:sz w:val="20"/>
                <w:szCs w:val="20"/>
              </w:rPr>
            </w:pPr>
            <w:r>
              <w:rPr>
                <w:rFonts w:eastAsia="Times New Roman"/>
                <w:b/>
                <w:bCs/>
                <w:sz w:val="24"/>
                <w:szCs w:val="24"/>
              </w:rPr>
              <w:t>окончания срока</w:t>
            </w:r>
          </w:p>
        </w:tc>
        <w:tc>
          <w:tcPr>
            <w:tcW w:w="7520" w:type="dxa"/>
            <w:tcBorders>
              <w:right w:val="single" w:sz="8" w:space="0" w:color="auto"/>
            </w:tcBorders>
            <w:vAlign w:val="bottom"/>
          </w:tcPr>
          <w:p w:rsidR="00526245" w:rsidRDefault="00BB5F89">
            <w:pPr>
              <w:spacing w:line="271" w:lineRule="exact"/>
              <w:ind w:left="100"/>
              <w:rPr>
                <w:sz w:val="20"/>
                <w:szCs w:val="20"/>
              </w:rPr>
            </w:pPr>
            <w:r>
              <w:rPr>
                <w:rFonts w:eastAsia="Times New Roman"/>
                <w:sz w:val="24"/>
                <w:szCs w:val="24"/>
              </w:rPr>
              <w:t xml:space="preserve">момента размещения извещения о его проведении до </w:t>
            </w:r>
            <w:r>
              <w:rPr>
                <w:rFonts w:eastAsia="Times New Roman"/>
                <w:b/>
                <w:bCs/>
                <w:sz w:val="24"/>
                <w:szCs w:val="24"/>
              </w:rPr>
              <w:t>10</w:t>
            </w:r>
            <w:r>
              <w:rPr>
                <w:rFonts w:eastAsia="Times New Roman"/>
                <w:sz w:val="24"/>
                <w:szCs w:val="24"/>
              </w:rPr>
              <w:t xml:space="preserve"> </w:t>
            </w:r>
            <w:r>
              <w:rPr>
                <w:rFonts w:eastAsia="Times New Roman"/>
                <w:b/>
                <w:bCs/>
                <w:sz w:val="24"/>
                <w:szCs w:val="24"/>
              </w:rPr>
              <w:t>часов 00</w:t>
            </w: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BB5F89">
            <w:pPr>
              <w:ind w:left="100"/>
              <w:rPr>
                <w:sz w:val="20"/>
                <w:szCs w:val="20"/>
              </w:rPr>
            </w:pPr>
            <w:r>
              <w:rPr>
                <w:rFonts w:eastAsia="Times New Roman"/>
                <w:b/>
                <w:bCs/>
                <w:sz w:val="24"/>
                <w:szCs w:val="24"/>
              </w:rPr>
              <w:t>подачи заявок на</w:t>
            </w:r>
          </w:p>
        </w:tc>
        <w:tc>
          <w:tcPr>
            <w:tcW w:w="7520" w:type="dxa"/>
            <w:tcBorders>
              <w:right w:val="single" w:sz="8" w:space="0" w:color="auto"/>
            </w:tcBorders>
            <w:vAlign w:val="bottom"/>
          </w:tcPr>
          <w:p w:rsidR="00526245" w:rsidRDefault="00BB5F89" w:rsidP="002E12EC">
            <w:pPr>
              <w:spacing w:line="271" w:lineRule="exact"/>
              <w:ind w:left="100"/>
              <w:rPr>
                <w:sz w:val="20"/>
                <w:szCs w:val="20"/>
              </w:rPr>
            </w:pPr>
            <w:r>
              <w:rPr>
                <w:rFonts w:eastAsia="Times New Roman"/>
                <w:b/>
                <w:bCs/>
                <w:sz w:val="24"/>
                <w:szCs w:val="24"/>
              </w:rPr>
              <w:t>минут «</w:t>
            </w:r>
            <w:r w:rsidR="00E412D4">
              <w:rPr>
                <w:rFonts w:eastAsia="Times New Roman"/>
                <w:b/>
                <w:bCs/>
                <w:sz w:val="24"/>
                <w:szCs w:val="24"/>
              </w:rPr>
              <w:t>30</w:t>
            </w:r>
            <w:r>
              <w:rPr>
                <w:rFonts w:eastAsia="Times New Roman"/>
                <w:b/>
                <w:bCs/>
                <w:sz w:val="24"/>
                <w:szCs w:val="24"/>
              </w:rPr>
              <w:t xml:space="preserve">» </w:t>
            </w:r>
            <w:r w:rsidR="00E412D4">
              <w:rPr>
                <w:rFonts w:eastAsia="Times New Roman"/>
                <w:b/>
                <w:bCs/>
                <w:sz w:val="24"/>
                <w:szCs w:val="24"/>
              </w:rPr>
              <w:t xml:space="preserve"> </w:t>
            </w:r>
            <w:r w:rsidR="002E12EC">
              <w:rPr>
                <w:rFonts w:eastAsia="Times New Roman"/>
                <w:b/>
                <w:bCs/>
                <w:sz w:val="24"/>
                <w:szCs w:val="24"/>
              </w:rPr>
              <w:t>мая</w:t>
            </w:r>
            <w:r w:rsidR="00E412D4">
              <w:rPr>
                <w:rFonts w:eastAsia="Times New Roman"/>
                <w:b/>
                <w:bCs/>
                <w:sz w:val="24"/>
                <w:szCs w:val="24"/>
              </w:rPr>
              <w:t xml:space="preserve"> </w:t>
            </w:r>
            <w:r>
              <w:rPr>
                <w:rFonts w:eastAsia="Times New Roman"/>
                <w:b/>
                <w:bCs/>
                <w:sz w:val="24"/>
                <w:szCs w:val="24"/>
              </w:rPr>
              <w:t xml:space="preserve"> 202</w:t>
            </w:r>
            <w:r w:rsidR="002E12EC">
              <w:rPr>
                <w:rFonts w:eastAsia="Times New Roman"/>
                <w:b/>
                <w:bCs/>
                <w:sz w:val="24"/>
                <w:szCs w:val="24"/>
              </w:rPr>
              <w:t>5</w:t>
            </w:r>
            <w:r>
              <w:rPr>
                <w:rFonts w:eastAsia="Times New Roman"/>
                <w:b/>
                <w:bCs/>
                <w:sz w:val="24"/>
                <w:szCs w:val="24"/>
              </w:rPr>
              <w:t xml:space="preserve"> года </w:t>
            </w:r>
            <w:r>
              <w:rPr>
                <w:rFonts w:eastAsia="Times New Roman"/>
                <w:sz w:val="24"/>
                <w:szCs w:val="24"/>
              </w:rPr>
              <w:t>по московскому времени.</w:t>
            </w: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BB5F89">
            <w:pPr>
              <w:ind w:left="100"/>
              <w:rPr>
                <w:sz w:val="20"/>
                <w:szCs w:val="20"/>
              </w:rPr>
            </w:pPr>
            <w:r>
              <w:rPr>
                <w:rFonts w:eastAsia="Times New Roman"/>
                <w:b/>
                <w:bCs/>
                <w:sz w:val="24"/>
                <w:szCs w:val="24"/>
              </w:rPr>
              <w:t>участие в закупке</w:t>
            </w:r>
          </w:p>
        </w:tc>
        <w:tc>
          <w:tcPr>
            <w:tcW w:w="7520" w:type="dxa"/>
            <w:tcBorders>
              <w:right w:val="single" w:sz="8" w:space="0" w:color="auto"/>
            </w:tcBorders>
            <w:vAlign w:val="bottom"/>
          </w:tcPr>
          <w:p w:rsidR="00526245" w:rsidRDefault="00526245">
            <w:pPr>
              <w:rPr>
                <w:sz w:val="24"/>
                <w:szCs w:val="24"/>
              </w:rPr>
            </w:pPr>
          </w:p>
        </w:tc>
      </w:tr>
      <w:tr w:rsidR="00526245">
        <w:trPr>
          <w:trHeight w:val="281"/>
        </w:trPr>
        <w:tc>
          <w:tcPr>
            <w:tcW w:w="70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300" w:type="dxa"/>
            <w:tcBorders>
              <w:bottom w:val="single" w:sz="8" w:space="0" w:color="auto"/>
              <w:right w:val="single" w:sz="8" w:space="0" w:color="auto"/>
            </w:tcBorders>
            <w:vAlign w:val="bottom"/>
          </w:tcPr>
          <w:p w:rsidR="00526245" w:rsidRDefault="00526245">
            <w:pPr>
              <w:rPr>
                <w:sz w:val="24"/>
                <w:szCs w:val="24"/>
              </w:rPr>
            </w:pPr>
          </w:p>
        </w:tc>
        <w:tc>
          <w:tcPr>
            <w:tcW w:w="7520" w:type="dxa"/>
            <w:tcBorders>
              <w:bottom w:val="single" w:sz="8" w:space="0" w:color="auto"/>
              <w:right w:val="single" w:sz="8" w:space="0" w:color="auto"/>
            </w:tcBorders>
            <w:vAlign w:val="bottom"/>
          </w:tcPr>
          <w:p w:rsidR="00526245" w:rsidRDefault="00526245">
            <w:pPr>
              <w:rPr>
                <w:sz w:val="24"/>
                <w:szCs w:val="24"/>
              </w:rPr>
            </w:pPr>
          </w:p>
        </w:tc>
      </w:tr>
      <w:tr w:rsidR="00526245">
        <w:trPr>
          <w:trHeight w:val="261"/>
        </w:trPr>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3.</w:t>
            </w:r>
          </w:p>
        </w:tc>
        <w:tc>
          <w:tcPr>
            <w:tcW w:w="2300" w:type="dxa"/>
            <w:tcBorders>
              <w:right w:val="single" w:sz="8" w:space="0" w:color="auto"/>
            </w:tcBorders>
            <w:vAlign w:val="bottom"/>
          </w:tcPr>
          <w:p w:rsidR="00526245" w:rsidRDefault="00BB5F89">
            <w:pPr>
              <w:spacing w:line="260" w:lineRule="exact"/>
              <w:ind w:left="100"/>
              <w:rPr>
                <w:sz w:val="20"/>
                <w:szCs w:val="20"/>
              </w:rPr>
            </w:pPr>
            <w:r>
              <w:rPr>
                <w:rFonts w:eastAsia="Times New Roman"/>
                <w:b/>
                <w:bCs/>
                <w:sz w:val="24"/>
                <w:szCs w:val="24"/>
              </w:rPr>
              <w:t>Дата окончания</w:t>
            </w:r>
          </w:p>
        </w:tc>
        <w:tc>
          <w:tcPr>
            <w:tcW w:w="7520" w:type="dxa"/>
            <w:tcBorders>
              <w:right w:val="single" w:sz="8" w:space="0" w:color="auto"/>
            </w:tcBorders>
            <w:vAlign w:val="bottom"/>
          </w:tcPr>
          <w:p w:rsidR="00526245" w:rsidRDefault="00BB5F89" w:rsidP="002E12EC">
            <w:pPr>
              <w:spacing w:line="260" w:lineRule="exact"/>
              <w:ind w:left="100"/>
              <w:rPr>
                <w:sz w:val="20"/>
                <w:szCs w:val="20"/>
              </w:rPr>
            </w:pPr>
            <w:r>
              <w:rPr>
                <w:rFonts w:eastAsia="Times New Roman"/>
                <w:b/>
                <w:bCs/>
                <w:sz w:val="24"/>
                <w:szCs w:val="24"/>
              </w:rPr>
              <w:t>«</w:t>
            </w:r>
            <w:r w:rsidR="00E412D4">
              <w:rPr>
                <w:rFonts w:eastAsia="Times New Roman"/>
                <w:b/>
                <w:bCs/>
                <w:sz w:val="24"/>
                <w:szCs w:val="24"/>
              </w:rPr>
              <w:t>30</w:t>
            </w:r>
            <w:r>
              <w:rPr>
                <w:rFonts w:eastAsia="Times New Roman"/>
                <w:b/>
                <w:bCs/>
                <w:sz w:val="24"/>
                <w:szCs w:val="24"/>
              </w:rPr>
              <w:t xml:space="preserve">» </w:t>
            </w:r>
            <w:r w:rsidR="002E12EC">
              <w:rPr>
                <w:rFonts w:eastAsia="Times New Roman"/>
                <w:b/>
                <w:bCs/>
                <w:sz w:val="24"/>
                <w:szCs w:val="24"/>
              </w:rPr>
              <w:t>мая</w:t>
            </w:r>
            <w:r>
              <w:rPr>
                <w:rFonts w:eastAsia="Times New Roman"/>
                <w:b/>
                <w:bCs/>
                <w:sz w:val="24"/>
                <w:szCs w:val="24"/>
              </w:rPr>
              <w:t xml:space="preserve"> 202</w:t>
            </w:r>
            <w:r w:rsidR="002E12EC">
              <w:rPr>
                <w:rFonts w:eastAsia="Times New Roman"/>
                <w:b/>
                <w:bCs/>
                <w:sz w:val="24"/>
                <w:szCs w:val="24"/>
              </w:rPr>
              <w:t>5</w:t>
            </w:r>
            <w:r>
              <w:rPr>
                <w:rFonts w:eastAsia="Times New Roman"/>
                <w:b/>
                <w:bCs/>
                <w:sz w:val="24"/>
                <w:szCs w:val="24"/>
              </w:rPr>
              <w:t xml:space="preserve"> года</w:t>
            </w: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BB5F89">
            <w:pPr>
              <w:ind w:left="100"/>
              <w:rPr>
                <w:sz w:val="20"/>
                <w:szCs w:val="20"/>
              </w:rPr>
            </w:pPr>
            <w:r>
              <w:rPr>
                <w:rFonts w:eastAsia="Times New Roman"/>
                <w:b/>
                <w:bCs/>
                <w:sz w:val="24"/>
                <w:szCs w:val="24"/>
              </w:rPr>
              <w:t>срока</w:t>
            </w:r>
          </w:p>
        </w:tc>
        <w:tc>
          <w:tcPr>
            <w:tcW w:w="7520" w:type="dxa"/>
            <w:tcBorders>
              <w:right w:val="single" w:sz="8" w:space="0" w:color="auto"/>
            </w:tcBorders>
            <w:vAlign w:val="bottom"/>
          </w:tcPr>
          <w:p w:rsidR="00526245" w:rsidRDefault="00526245">
            <w:pPr>
              <w:rPr>
                <w:sz w:val="24"/>
                <w:szCs w:val="24"/>
              </w:rPr>
            </w:pP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BB5F89">
            <w:pPr>
              <w:ind w:left="100"/>
              <w:rPr>
                <w:sz w:val="20"/>
                <w:szCs w:val="20"/>
              </w:rPr>
            </w:pPr>
            <w:r>
              <w:rPr>
                <w:rFonts w:eastAsia="Times New Roman"/>
                <w:b/>
                <w:bCs/>
                <w:sz w:val="24"/>
                <w:szCs w:val="24"/>
              </w:rPr>
              <w:t>рассмотрения</w:t>
            </w:r>
          </w:p>
        </w:tc>
        <w:tc>
          <w:tcPr>
            <w:tcW w:w="7520" w:type="dxa"/>
            <w:tcBorders>
              <w:right w:val="single" w:sz="8" w:space="0" w:color="auto"/>
            </w:tcBorders>
            <w:vAlign w:val="bottom"/>
          </w:tcPr>
          <w:p w:rsidR="00526245" w:rsidRDefault="00526245">
            <w:pPr>
              <w:rPr>
                <w:sz w:val="24"/>
                <w:szCs w:val="24"/>
              </w:rPr>
            </w:pPr>
          </w:p>
        </w:tc>
      </w:tr>
      <w:tr w:rsidR="00526245">
        <w:trPr>
          <w:trHeight w:val="279"/>
        </w:trPr>
        <w:tc>
          <w:tcPr>
            <w:tcW w:w="70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300" w:type="dxa"/>
            <w:tcBorders>
              <w:bottom w:val="single" w:sz="8" w:space="0" w:color="auto"/>
              <w:right w:val="single" w:sz="8" w:space="0" w:color="auto"/>
            </w:tcBorders>
            <w:vAlign w:val="bottom"/>
          </w:tcPr>
          <w:p w:rsidR="00526245" w:rsidRDefault="00BB5F89">
            <w:pPr>
              <w:ind w:left="100"/>
              <w:rPr>
                <w:sz w:val="20"/>
                <w:szCs w:val="20"/>
              </w:rPr>
            </w:pPr>
            <w:r>
              <w:rPr>
                <w:rFonts w:eastAsia="Times New Roman"/>
                <w:b/>
                <w:bCs/>
                <w:sz w:val="24"/>
                <w:szCs w:val="24"/>
              </w:rPr>
              <w:t>заявок на участие</w:t>
            </w:r>
          </w:p>
        </w:tc>
        <w:tc>
          <w:tcPr>
            <w:tcW w:w="7520" w:type="dxa"/>
            <w:tcBorders>
              <w:bottom w:val="single" w:sz="8" w:space="0" w:color="auto"/>
              <w:right w:val="single" w:sz="8" w:space="0" w:color="auto"/>
            </w:tcBorders>
            <w:vAlign w:val="bottom"/>
          </w:tcPr>
          <w:p w:rsidR="00526245" w:rsidRDefault="00526245">
            <w:pPr>
              <w:rPr>
                <w:sz w:val="24"/>
                <w:szCs w:val="24"/>
              </w:rPr>
            </w:pPr>
          </w:p>
        </w:tc>
      </w:tr>
      <w:tr w:rsidR="00526245">
        <w:trPr>
          <w:trHeight w:val="263"/>
        </w:trPr>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4.</w:t>
            </w:r>
          </w:p>
        </w:tc>
        <w:tc>
          <w:tcPr>
            <w:tcW w:w="2300" w:type="dxa"/>
            <w:tcBorders>
              <w:right w:val="single" w:sz="8" w:space="0" w:color="auto"/>
            </w:tcBorders>
            <w:vAlign w:val="bottom"/>
          </w:tcPr>
          <w:p w:rsidR="00526245" w:rsidRDefault="00BB5F89">
            <w:pPr>
              <w:spacing w:line="263" w:lineRule="exact"/>
              <w:ind w:left="100"/>
              <w:rPr>
                <w:sz w:val="20"/>
                <w:szCs w:val="20"/>
              </w:rPr>
            </w:pPr>
            <w:r>
              <w:rPr>
                <w:rFonts w:eastAsia="Times New Roman"/>
                <w:b/>
                <w:bCs/>
                <w:sz w:val="24"/>
                <w:szCs w:val="24"/>
              </w:rPr>
              <w:t>Дата размещения</w:t>
            </w:r>
          </w:p>
        </w:tc>
        <w:tc>
          <w:tcPr>
            <w:tcW w:w="7520" w:type="dxa"/>
            <w:tcBorders>
              <w:right w:val="single" w:sz="8" w:space="0" w:color="auto"/>
            </w:tcBorders>
            <w:vAlign w:val="bottom"/>
          </w:tcPr>
          <w:p w:rsidR="00526245" w:rsidRDefault="00BB5F89" w:rsidP="002E12EC">
            <w:pPr>
              <w:spacing w:line="263" w:lineRule="exact"/>
              <w:ind w:left="140"/>
              <w:rPr>
                <w:sz w:val="20"/>
                <w:szCs w:val="20"/>
              </w:rPr>
            </w:pPr>
            <w:r>
              <w:rPr>
                <w:rFonts w:eastAsia="Times New Roman"/>
                <w:b/>
                <w:bCs/>
                <w:sz w:val="24"/>
                <w:szCs w:val="24"/>
              </w:rPr>
              <w:t>«</w:t>
            </w:r>
            <w:r w:rsidR="00E412D4">
              <w:rPr>
                <w:rFonts w:eastAsia="Times New Roman"/>
                <w:b/>
                <w:bCs/>
                <w:sz w:val="24"/>
                <w:szCs w:val="24"/>
              </w:rPr>
              <w:t>30</w:t>
            </w:r>
            <w:r>
              <w:rPr>
                <w:rFonts w:eastAsia="Times New Roman"/>
                <w:b/>
                <w:bCs/>
                <w:sz w:val="24"/>
                <w:szCs w:val="24"/>
              </w:rPr>
              <w:t xml:space="preserve">» </w:t>
            </w:r>
            <w:r w:rsidR="002E12EC">
              <w:rPr>
                <w:rFonts w:eastAsia="Times New Roman"/>
                <w:b/>
                <w:bCs/>
                <w:sz w:val="24"/>
                <w:szCs w:val="24"/>
              </w:rPr>
              <w:t>мая</w:t>
            </w:r>
            <w:r w:rsidR="00E412D4">
              <w:rPr>
                <w:rFonts w:eastAsia="Times New Roman"/>
                <w:b/>
                <w:bCs/>
                <w:sz w:val="24"/>
                <w:szCs w:val="24"/>
              </w:rPr>
              <w:t xml:space="preserve"> </w:t>
            </w:r>
            <w:r>
              <w:rPr>
                <w:rFonts w:eastAsia="Times New Roman"/>
                <w:b/>
                <w:bCs/>
                <w:sz w:val="24"/>
                <w:szCs w:val="24"/>
              </w:rPr>
              <w:t>202</w:t>
            </w:r>
            <w:r w:rsidR="002E12EC">
              <w:rPr>
                <w:rFonts w:eastAsia="Times New Roman"/>
                <w:b/>
                <w:bCs/>
                <w:sz w:val="24"/>
                <w:szCs w:val="24"/>
              </w:rPr>
              <w:t>5</w:t>
            </w:r>
            <w:r>
              <w:rPr>
                <w:rFonts w:eastAsia="Times New Roman"/>
                <w:b/>
                <w:bCs/>
                <w:sz w:val="24"/>
                <w:szCs w:val="24"/>
              </w:rPr>
              <w:t xml:space="preserve"> года</w:t>
            </w: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BB5F89">
            <w:pPr>
              <w:ind w:left="100"/>
              <w:rPr>
                <w:sz w:val="20"/>
                <w:szCs w:val="20"/>
              </w:rPr>
            </w:pPr>
            <w:r>
              <w:rPr>
                <w:rFonts w:eastAsia="Times New Roman"/>
                <w:b/>
                <w:bCs/>
                <w:sz w:val="24"/>
                <w:szCs w:val="24"/>
              </w:rPr>
              <w:t>итогового</w:t>
            </w:r>
          </w:p>
        </w:tc>
        <w:tc>
          <w:tcPr>
            <w:tcW w:w="7520" w:type="dxa"/>
            <w:tcBorders>
              <w:right w:val="single" w:sz="8" w:space="0" w:color="auto"/>
            </w:tcBorders>
            <w:vAlign w:val="bottom"/>
          </w:tcPr>
          <w:p w:rsidR="00526245" w:rsidRDefault="00526245">
            <w:pPr>
              <w:rPr>
                <w:sz w:val="24"/>
                <w:szCs w:val="24"/>
              </w:rPr>
            </w:pPr>
          </w:p>
        </w:tc>
      </w:tr>
      <w:tr w:rsidR="00526245">
        <w:trPr>
          <w:trHeight w:val="279"/>
        </w:trPr>
        <w:tc>
          <w:tcPr>
            <w:tcW w:w="70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300" w:type="dxa"/>
            <w:tcBorders>
              <w:bottom w:val="single" w:sz="8" w:space="0" w:color="auto"/>
              <w:right w:val="single" w:sz="8" w:space="0" w:color="auto"/>
            </w:tcBorders>
            <w:vAlign w:val="bottom"/>
          </w:tcPr>
          <w:p w:rsidR="00526245" w:rsidRDefault="00BB5F89">
            <w:pPr>
              <w:ind w:left="100"/>
              <w:rPr>
                <w:sz w:val="20"/>
                <w:szCs w:val="20"/>
              </w:rPr>
            </w:pPr>
            <w:r>
              <w:rPr>
                <w:rFonts w:eastAsia="Times New Roman"/>
                <w:b/>
                <w:bCs/>
                <w:sz w:val="24"/>
                <w:szCs w:val="24"/>
              </w:rPr>
              <w:t>протокола</w:t>
            </w:r>
          </w:p>
        </w:tc>
        <w:tc>
          <w:tcPr>
            <w:tcW w:w="7520" w:type="dxa"/>
            <w:tcBorders>
              <w:bottom w:val="single" w:sz="8" w:space="0" w:color="auto"/>
              <w:right w:val="single" w:sz="8" w:space="0" w:color="auto"/>
            </w:tcBorders>
            <w:vAlign w:val="bottom"/>
          </w:tcPr>
          <w:p w:rsidR="00526245" w:rsidRDefault="00526245">
            <w:pPr>
              <w:rPr>
                <w:sz w:val="24"/>
                <w:szCs w:val="24"/>
              </w:rPr>
            </w:pPr>
          </w:p>
        </w:tc>
      </w:tr>
    </w:tbl>
    <w:p w:rsidR="00526245" w:rsidRDefault="00526245">
      <w:pPr>
        <w:sectPr w:rsidR="00526245">
          <w:pgSz w:w="11900" w:h="16838"/>
          <w:pgMar w:top="566" w:right="566" w:bottom="1440" w:left="840" w:header="0" w:footer="0" w:gutter="0"/>
          <w:cols w:space="720" w:equalWidth="0">
            <w:col w:w="10500"/>
          </w:cols>
        </w:sectPr>
      </w:pPr>
    </w:p>
    <w:p w:rsidR="00526245" w:rsidRDefault="00BB5F89">
      <w:pPr>
        <w:numPr>
          <w:ilvl w:val="0"/>
          <w:numId w:val="1"/>
        </w:numPr>
        <w:tabs>
          <w:tab w:val="left" w:pos="3400"/>
        </w:tabs>
        <w:ind w:left="3400" w:hanging="245"/>
        <w:rPr>
          <w:rFonts w:eastAsia="Times New Roman"/>
          <w:b/>
          <w:bCs/>
          <w:sz w:val="20"/>
          <w:szCs w:val="20"/>
        </w:rPr>
      </w:pPr>
      <w:r>
        <w:rPr>
          <w:rFonts w:eastAsia="Times New Roman"/>
          <w:b/>
          <w:bCs/>
          <w:sz w:val="20"/>
          <w:szCs w:val="20"/>
        </w:rPr>
        <w:lastRenderedPageBreak/>
        <w:t>ИНФОРМАЦИОННАЯ КАРТА ЗАКУПКИ</w:t>
      </w:r>
    </w:p>
    <w:p w:rsidR="00526245" w:rsidRDefault="00526245">
      <w:pPr>
        <w:spacing w:line="233" w:lineRule="exact"/>
        <w:rPr>
          <w:rFonts w:eastAsia="Times New Roman"/>
          <w:b/>
          <w:bCs/>
          <w:sz w:val="20"/>
          <w:szCs w:val="20"/>
        </w:rPr>
      </w:pPr>
    </w:p>
    <w:p w:rsidR="00526245" w:rsidRDefault="00BB5F89">
      <w:pPr>
        <w:ind w:left="3940"/>
        <w:rPr>
          <w:rFonts w:eastAsia="Times New Roman"/>
          <w:b/>
          <w:bCs/>
          <w:sz w:val="20"/>
          <w:szCs w:val="20"/>
        </w:rPr>
      </w:pPr>
      <w:r>
        <w:rPr>
          <w:rFonts w:eastAsia="Times New Roman"/>
          <w:b/>
          <w:bCs/>
          <w:sz w:val="20"/>
          <w:szCs w:val="20"/>
        </w:rPr>
        <w:t>II.I. ОБЩИЕ ПОЛОЖЕНИЯ</w:t>
      </w:r>
    </w:p>
    <w:p w:rsidR="00526245" w:rsidRDefault="00526245">
      <w:pPr>
        <w:spacing w:line="219"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700"/>
        <w:gridCol w:w="2300"/>
        <w:gridCol w:w="1580"/>
        <w:gridCol w:w="2000"/>
        <w:gridCol w:w="1240"/>
        <w:gridCol w:w="1480"/>
        <w:gridCol w:w="1360"/>
      </w:tblGrid>
      <w:tr w:rsidR="00526245">
        <w:trPr>
          <w:trHeight w:val="281"/>
        </w:trPr>
        <w:tc>
          <w:tcPr>
            <w:tcW w:w="700" w:type="dxa"/>
            <w:tcBorders>
              <w:top w:val="single" w:sz="8" w:space="0" w:color="auto"/>
              <w:left w:val="single" w:sz="8" w:space="0" w:color="auto"/>
              <w:right w:val="single" w:sz="8" w:space="0" w:color="auto"/>
            </w:tcBorders>
            <w:shd w:val="clear" w:color="auto" w:fill="D9D9D9"/>
            <w:vAlign w:val="bottom"/>
          </w:tcPr>
          <w:p w:rsidR="00526245" w:rsidRDefault="00BB5F89">
            <w:pPr>
              <w:ind w:left="120"/>
              <w:rPr>
                <w:sz w:val="20"/>
                <w:szCs w:val="20"/>
              </w:rPr>
            </w:pPr>
            <w:r>
              <w:rPr>
                <w:rFonts w:eastAsia="Times New Roman"/>
                <w:b/>
                <w:bCs/>
                <w:sz w:val="24"/>
                <w:szCs w:val="24"/>
              </w:rPr>
              <w:t>№</w:t>
            </w:r>
          </w:p>
        </w:tc>
        <w:tc>
          <w:tcPr>
            <w:tcW w:w="2300" w:type="dxa"/>
            <w:tcBorders>
              <w:top w:val="single" w:sz="8" w:space="0" w:color="auto"/>
              <w:right w:val="single" w:sz="8" w:space="0" w:color="auto"/>
            </w:tcBorders>
            <w:shd w:val="clear" w:color="auto" w:fill="D9D9D9"/>
            <w:vAlign w:val="bottom"/>
          </w:tcPr>
          <w:p w:rsidR="00526245" w:rsidRDefault="00526245">
            <w:pPr>
              <w:rPr>
                <w:sz w:val="24"/>
                <w:szCs w:val="24"/>
              </w:rPr>
            </w:pPr>
          </w:p>
        </w:tc>
        <w:tc>
          <w:tcPr>
            <w:tcW w:w="1580" w:type="dxa"/>
            <w:tcBorders>
              <w:top w:val="single" w:sz="8" w:space="0" w:color="auto"/>
            </w:tcBorders>
            <w:shd w:val="clear" w:color="auto" w:fill="D9D9D9"/>
            <w:vAlign w:val="bottom"/>
          </w:tcPr>
          <w:p w:rsidR="00526245" w:rsidRDefault="00526245">
            <w:pPr>
              <w:rPr>
                <w:sz w:val="24"/>
                <w:szCs w:val="24"/>
              </w:rPr>
            </w:pPr>
          </w:p>
        </w:tc>
        <w:tc>
          <w:tcPr>
            <w:tcW w:w="2000" w:type="dxa"/>
            <w:tcBorders>
              <w:top w:val="single" w:sz="8" w:space="0" w:color="auto"/>
            </w:tcBorders>
            <w:shd w:val="clear" w:color="auto" w:fill="D9D9D9"/>
            <w:vAlign w:val="bottom"/>
          </w:tcPr>
          <w:p w:rsidR="00526245" w:rsidRDefault="00526245">
            <w:pPr>
              <w:rPr>
                <w:sz w:val="24"/>
                <w:szCs w:val="24"/>
              </w:rPr>
            </w:pPr>
          </w:p>
        </w:tc>
        <w:tc>
          <w:tcPr>
            <w:tcW w:w="1240" w:type="dxa"/>
            <w:tcBorders>
              <w:top w:val="single" w:sz="8" w:space="0" w:color="auto"/>
            </w:tcBorders>
            <w:shd w:val="clear" w:color="auto" w:fill="D9D9D9"/>
            <w:vAlign w:val="bottom"/>
          </w:tcPr>
          <w:p w:rsidR="00526245" w:rsidRDefault="00526245">
            <w:pPr>
              <w:rPr>
                <w:sz w:val="24"/>
                <w:szCs w:val="24"/>
              </w:rPr>
            </w:pPr>
          </w:p>
        </w:tc>
        <w:tc>
          <w:tcPr>
            <w:tcW w:w="1480" w:type="dxa"/>
            <w:tcBorders>
              <w:top w:val="single" w:sz="8" w:space="0" w:color="auto"/>
            </w:tcBorders>
            <w:shd w:val="clear" w:color="auto" w:fill="D9D9D9"/>
            <w:vAlign w:val="bottom"/>
          </w:tcPr>
          <w:p w:rsidR="00526245" w:rsidRDefault="00526245">
            <w:pPr>
              <w:rPr>
                <w:sz w:val="24"/>
                <w:szCs w:val="24"/>
              </w:rPr>
            </w:pPr>
          </w:p>
        </w:tc>
        <w:tc>
          <w:tcPr>
            <w:tcW w:w="1360" w:type="dxa"/>
            <w:tcBorders>
              <w:top w:val="single" w:sz="8" w:space="0" w:color="auto"/>
              <w:right w:val="single" w:sz="8" w:space="0" w:color="auto"/>
            </w:tcBorders>
            <w:shd w:val="clear" w:color="auto" w:fill="D9D9D9"/>
            <w:vAlign w:val="bottom"/>
          </w:tcPr>
          <w:p w:rsidR="00526245" w:rsidRDefault="00526245">
            <w:pPr>
              <w:rPr>
                <w:sz w:val="24"/>
                <w:szCs w:val="24"/>
              </w:rPr>
            </w:pPr>
          </w:p>
        </w:tc>
      </w:tr>
      <w:tr w:rsidR="00526245">
        <w:trPr>
          <w:trHeight w:val="276"/>
        </w:trPr>
        <w:tc>
          <w:tcPr>
            <w:tcW w:w="700" w:type="dxa"/>
            <w:tcBorders>
              <w:left w:val="single" w:sz="8" w:space="0" w:color="auto"/>
              <w:right w:val="single" w:sz="8" w:space="0" w:color="auto"/>
            </w:tcBorders>
            <w:shd w:val="clear" w:color="auto" w:fill="D9D9D9"/>
            <w:vAlign w:val="bottom"/>
          </w:tcPr>
          <w:p w:rsidR="00526245" w:rsidRDefault="00BB5F89">
            <w:pPr>
              <w:ind w:left="120"/>
              <w:rPr>
                <w:sz w:val="20"/>
                <w:szCs w:val="20"/>
              </w:rPr>
            </w:pPr>
            <w:r>
              <w:rPr>
                <w:rFonts w:eastAsia="Times New Roman"/>
                <w:b/>
                <w:bCs/>
                <w:sz w:val="24"/>
                <w:szCs w:val="24"/>
                <w:highlight w:val="lightGray"/>
              </w:rPr>
              <w:t>пун</w:t>
            </w:r>
          </w:p>
        </w:tc>
        <w:tc>
          <w:tcPr>
            <w:tcW w:w="2300" w:type="dxa"/>
            <w:tcBorders>
              <w:right w:val="single" w:sz="8" w:space="0" w:color="auto"/>
            </w:tcBorders>
            <w:shd w:val="clear" w:color="auto" w:fill="D9D9D9"/>
            <w:vAlign w:val="bottom"/>
          </w:tcPr>
          <w:p w:rsidR="00526245" w:rsidRDefault="00BB5F89">
            <w:pPr>
              <w:ind w:left="100"/>
              <w:rPr>
                <w:sz w:val="20"/>
                <w:szCs w:val="20"/>
              </w:rPr>
            </w:pPr>
            <w:r>
              <w:rPr>
                <w:rFonts w:eastAsia="Times New Roman"/>
                <w:b/>
                <w:bCs/>
                <w:sz w:val="24"/>
                <w:szCs w:val="24"/>
              </w:rPr>
              <w:t>Наименование</w:t>
            </w:r>
          </w:p>
        </w:tc>
        <w:tc>
          <w:tcPr>
            <w:tcW w:w="1580" w:type="dxa"/>
            <w:shd w:val="clear" w:color="auto" w:fill="D9D9D9"/>
            <w:vAlign w:val="bottom"/>
          </w:tcPr>
          <w:p w:rsidR="00526245" w:rsidRDefault="00BB5F89">
            <w:pPr>
              <w:ind w:left="100"/>
              <w:rPr>
                <w:sz w:val="20"/>
                <w:szCs w:val="20"/>
              </w:rPr>
            </w:pPr>
            <w:r>
              <w:rPr>
                <w:rFonts w:eastAsia="Times New Roman"/>
                <w:b/>
                <w:bCs/>
                <w:sz w:val="24"/>
                <w:szCs w:val="24"/>
              </w:rPr>
              <w:t>Информация</w:t>
            </w:r>
          </w:p>
        </w:tc>
        <w:tc>
          <w:tcPr>
            <w:tcW w:w="2000" w:type="dxa"/>
            <w:shd w:val="clear" w:color="auto" w:fill="D9D9D9"/>
            <w:vAlign w:val="bottom"/>
          </w:tcPr>
          <w:p w:rsidR="00526245" w:rsidRDefault="00526245">
            <w:pPr>
              <w:rPr>
                <w:sz w:val="24"/>
                <w:szCs w:val="24"/>
              </w:rPr>
            </w:pPr>
          </w:p>
        </w:tc>
        <w:tc>
          <w:tcPr>
            <w:tcW w:w="1240" w:type="dxa"/>
            <w:shd w:val="clear" w:color="auto" w:fill="D9D9D9"/>
            <w:vAlign w:val="bottom"/>
          </w:tcPr>
          <w:p w:rsidR="00526245" w:rsidRDefault="00526245">
            <w:pPr>
              <w:rPr>
                <w:sz w:val="24"/>
                <w:szCs w:val="24"/>
              </w:rPr>
            </w:pPr>
          </w:p>
        </w:tc>
        <w:tc>
          <w:tcPr>
            <w:tcW w:w="1480" w:type="dxa"/>
            <w:shd w:val="clear" w:color="auto" w:fill="D9D9D9"/>
            <w:vAlign w:val="bottom"/>
          </w:tcPr>
          <w:p w:rsidR="00526245" w:rsidRDefault="00526245">
            <w:pPr>
              <w:rPr>
                <w:sz w:val="24"/>
                <w:szCs w:val="24"/>
              </w:rPr>
            </w:pPr>
          </w:p>
        </w:tc>
        <w:tc>
          <w:tcPr>
            <w:tcW w:w="1360" w:type="dxa"/>
            <w:tcBorders>
              <w:right w:val="single" w:sz="8" w:space="0" w:color="auto"/>
            </w:tcBorders>
            <w:shd w:val="clear" w:color="auto" w:fill="D9D9D9"/>
            <w:vAlign w:val="bottom"/>
          </w:tcPr>
          <w:p w:rsidR="00526245" w:rsidRDefault="00526245">
            <w:pPr>
              <w:rPr>
                <w:sz w:val="24"/>
                <w:szCs w:val="24"/>
              </w:rPr>
            </w:pPr>
          </w:p>
        </w:tc>
      </w:tr>
      <w:tr w:rsidR="00526245">
        <w:trPr>
          <w:trHeight w:val="279"/>
        </w:trPr>
        <w:tc>
          <w:tcPr>
            <w:tcW w:w="700" w:type="dxa"/>
            <w:tcBorders>
              <w:left w:val="single" w:sz="8" w:space="0" w:color="auto"/>
              <w:bottom w:val="single" w:sz="8" w:space="0" w:color="auto"/>
              <w:right w:val="single" w:sz="8" w:space="0" w:color="auto"/>
            </w:tcBorders>
            <w:shd w:val="clear" w:color="auto" w:fill="D9D9D9"/>
            <w:vAlign w:val="bottom"/>
          </w:tcPr>
          <w:p w:rsidR="00526245" w:rsidRDefault="00BB5F89">
            <w:pPr>
              <w:ind w:left="120"/>
              <w:rPr>
                <w:sz w:val="20"/>
                <w:szCs w:val="20"/>
              </w:rPr>
            </w:pPr>
            <w:proofErr w:type="spellStart"/>
            <w:r>
              <w:rPr>
                <w:rFonts w:eastAsia="Times New Roman"/>
                <w:b/>
                <w:bCs/>
                <w:sz w:val="24"/>
                <w:szCs w:val="24"/>
                <w:highlight w:val="lightGray"/>
              </w:rPr>
              <w:t>кта</w:t>
            </w:r>
            <w:proofErr w:type="spellEnd"/>
          </w:p>
        </w:tc>
        <w:tc>
          <w:tcPr>
            <w:tcW w:w="2300" w:type="dxa"/>
            <w:tcBorders>
              <w:bottom w:val="single" w:sz="8" w:space="0" w:color="auto"/>
              <w:right w:val="single" w:sz="8" w:space="0" w:color="auto"/>
            </w:tcBorders>
            <w:shd w:val="clear" w:color="auto" w:fill="D9D9D9"/>
            <w:vAlign w:val="bottom"/>
          </w:tcPr>
          <w:p w:rsidR="00526245" w:rsidRDefault="00526245">
            <w:pPr>
              <w:rPr>
                <w:sz w:val="24"/>
                <w:szCs w:val="24"/>
              </w:rPr>
            </w:pPr>
          </w:p>
        </w:tc>
        <w:tc>
          <w:tcPr>
            <w:tcW w:w="1580" w:type="dxa"/>
            <w:tcBorders>
              <w:bottom w:val="single" w:sz="8" w:space="0" w:color="auto"/>
            </w:tcBorders>
            <w:shd w:val="clear" w:color="auto" w:fill="D9D9D9"/>
            <w:vAlign w:val="bottom"/>
          </w:tcPr>
          <w:p w:rsidR="00526245" w:rsidRDefault="00526245">
            <w:pPr>
              <w:rPr>
                <w:sz w:val="24"/>
                <w:szCs w:val="24"/>
              </w:rPr>
            </w:pPr>
          </w:p>
        </w:tc>
        <w:tc>
          <w:tcPr>
            <w:tcW w:w="2000" w:type="dxa"/>
            <w:tcBorders>
              <w:bottom w:val="single" w:sz="8" w:space="0" w:color="auto"/>
            </w:tcBorders>
            <w:shd w:val="clear" w:color="auto" w:fill="D9D9D9"/>
            <w:vAlign w:val="bottom"/>
          </w:tcPr>
          <w:p w:rsidR="00526245" w:rsidRDefault="00526245">
            <w:pPr>
              <w:rPr>
                <w:sz w:val="24"/>
                <w:szCs w:val="24"/>
              </w:rPr>
            </w:pPr>
          </w:p>
        </w:tc>
        <w:tc>
          <w:tcPr>
            <w:tcW w:w="1240" w:type="dxa"/>
            <w:tcBorders>
              <w:bottom w:val="single" w:sz="8" w:space="0" w:color="auto"/>
            </w:tcBorders>
            <w:shd w:val="clear" w:color="auto" w:fill="D9D9D9"/>
            <w:vAlign w:val="bottom"/>
          </w:tcPr>
          <w:p w:rsidR="00526245" w:rsidRDefault="00526245">
            <w:pPr>
              <w:rPr>
                <w:sz w:val="24"/>
                <w:szCs w:val="24"/>
              </w:rPr>
            </w:pPr>
          </w:p>
        </w:tc>
        <w:tc>
          <w:tcPr>
            <w:tcW w:w="1480" w:type="dxa"/>
            <w:tcBorders>
              <w:bottom w:val="single" w:sz="8" w:space="0" w:color="auto"/>
            </w:tcBorders>
            <w:shd w:val="clear" w:color="auto" w:fill="D9D9D9"/>
            <w:vAlign w:val="bottom"/>
          </w:tcPr>
          <w:p w:rsidR="00526245" w:rsidRDefault="00526245">
            <w:pPr>
              <w:rPr>
                <w:sz w:val="24"/>
                <w:szCs w:val="24"/>
              </w:rPr>
            </w:pPr>
          </w:p>
        </w:tc>
        <w:tc>
          <w:tcPr>
            <w:tcW w:w="1360" w:type="dxa"/>
            <w:tcBorders>
              <w:bottom w:val="single" w:sz="8" w:space="0" w:color="auto"/>
              <w:right w:val="single" w:sz="8" w:space="0" w:color="auto"/>
            </w:tcBorders>
            <w:shd w:val="clear" w:color="auto" w:fill="D9D9D9"/>
            <w:vAlign w:val="bottom"/>
          </w:tcPr>
          <w:p w:rsidR="00526245" w:rsidRDefault="00526245">
            <w:pPr>
              <w:rPr>
                <w:sz w:val="24"/>
                <w:szCs w:val="24"/>
              </w:rPr>
            </w:pPr>
          </w:p>
        </w:tc>
      </w:tr>
      <w:tr w:rsidR="00526245">
        <w:trPr>
          <w:trHeight w:val="263"/>
        </w:trPr>
        <w:tc>
          <w:tcPr>
            <w:tcW w:w="3000" w:type="dxa"/>
            <w:gridSpan w:val="2"/>
            <w:tcBorders>
              <w:left w:val="single" w:sz="8" w:space="0" w:color="auto"/>
              <w:bottom w:val="single" w:sz="8" w:space="0" w:color="auto"/>
            </w:tcBorders>
            <w:vAlign w:val="bottom"/>
          </w:tcPr>
          <w:p w:rsidR="00526245" w:rsidRDefault="00BB5F89">
            <w:pPr>
              <w:spacing w:line="263" w:lineRule="exact"/>
              <w:ind w:left="120"/>
              <w:rPr>
                <w:sz w:val="20"/>
                <w:szCs w:val="20"/>
              </w:rPr>
            </w:pPr>
            <w:r>
              <w:rPr>
                <w:rFonts w:eastAsia="Times New Roman"/>
                <w:sz w:val="24"/>
                <w:szCs w:val="24"/>
              </w:rPr>
              <w:t>Закупку проводит</w:t>
            </w:r>
          </w:p>
        </w:tc>
        <w:tc>
          <w:tcPr>
            <w:tcW w:w="1580" w:type="dxa"/>
            <w:tcBorders>
              <w:bottom w:val="single" w:sz="8" w:space="0" w:color="auto"/>
            </w:tcBorders>
            <w:vAlign w:val="bottom"/>
          </w:tcPr>
          <w:p w:rsidR="00526245" w:rsidRDefault="00526245"/>
        </w:tc>
        <w:tc>
          <w:tcPr>
            <w:tcW w:w="2000" w:type="dxa"/>
            <w:tcBorders>
              <w:bottom w:val="single" w:sz="8" w:space="0" w:color="auto"/>
            </w:tcBorders>
            <w:vAlign w:val="bottom"/>
          </w:tcPr>
          <w:p w:rsidR="00526245" w:rsidRDefault="00526245"/>
        </w:tc>
        <w:tc>
          <w:tcPr>
            <w:tcW w:w="1240" w:type="dxa"/>
            <w:tcBorders>
              <w:bottom w:val="single" w:sz="8" w:space="0" w:color="auto"/>
            </w:tcBorders>
            <w:vAlign w:val="bottom"/>
          </w:tcPr>
          <w:p w:rsidR="00526245" w:rsidRDefault="00526245"/>
        </w:tc>
        <w:tc>
          <w:tcPr>
            <w:tcW w:w="1480" w:type="dxa"/>
            <w:tcBorders>
              <w:bottom w:val="single" w:sz="8" w:space="0" w:color="auto"/>
            </w:tcBorders>
            <w:vAlign w:val="bottom"/>
          </w:tcPr>
          <w:p w:rsidR="00526245" w:rsidRDefault="00526245"/>
        </w:tc>
        <w:tc>
          <w:tcPr>
            <w:tcW w:w="1360" w:type="dxa"/>
            <w:tcBorders>
              <w:bottom w:val="single" w:sz="8" w:space="0" w:color="auto"/>
              <w:right w:val="single" w:sz="8" w:space="0" w:color="auto"/>
            </w:tcBorders>
            <w:vAlign w:val="bottom"/>
          </w:tcPr>
          <w:p w:rsidR="00526245" w:rsidRDefault="00526245"/>
        </w:tc>
      </w:tr>
      <w:tr w:rsidR="00526245">
        <w:trPr>
          <w:trHeight w:val="264"/>
        </w:trPr>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1.</w:t>
            </w:r>
          </w:p>
        </w:tc>
        <w:tc>
          <w:tcPr>
            <w:tcW w:w="2300" w:type="dxa"/>
            <w:tcBorders>
              <w:right w:val="single" w:sz="8" w:space="0" w:color="auto"/>
            </w:tcBorders>
            <w:vAlign w:val="bottom"/>
          </w:tcPr>
          <w:p w:rsidR="00526245" w:rsidRDefault="00BB5F89">
            <w:pPr>
              <w:spacing w:line="264" w:lineRule="exact"/>
              <w:ind w:left="100"/>
              <w:rPr>
                <w:sz w:val="20"/>
                <w:szCs w:val="20"/>
              </w:rPr>
            </w:pPr>
            <w:r>
              <w:rPr>
                <w:rFonts w:eastAsia="Times New Roman"/>
                <w:sz w:val="24"/>
                <w:szCs w:val="24"/>
              </w:rPr>
              <w:t>Заказчик</w:t>
            </w:r>
          </w:p>
        </w:tc>
        <w:tc>
          <w:tcPr>
            <w:tcW w:w="6300" w:type="dxa"/>
            <w:gridSpan w:val="4"/>
            <w:vAlign w:val="bottom"/>
          </w:tcPr>
          <w:p w:rsidR="00526245" w:rsidRDefault="00BB5F89">
            <w:pPr>
              <w:spacing w:line="264" w:lineRule="exact"/>
              <w:ind w:left="100"/>
              <w:rPr>
                <w:sz w:val="20"/>
                <w:szCs w:val="20"/>
              </w:rPr>
            </w:pPr>
            <w:r>
              <w:rPr>
                <w:rFonts w:eastAsia="Times New Roman"/>
                <w:sz w:val="24"/>
                <w:szCs w:val="24"/>
              </w:rPr>
              <w:t>Наименование заказчика, контактная информация</w:t>
            </w:r>
          </w:p>
        </w:tc>
        <w:tc>
          <w:tcPr>
            <w:tcW w:w="1360" w:type="dxa"/>
            <w:tcBorders>
              <w:right w:val="single" w:sz="8" w:space="0" w:color="auto"/>
            </w:tcBorders>
            <w:vAlign w:val="bottom"/>
          </w:tcPr>
          <w:p w:rsidR="00526245" w:rsidRDefault="00526245"/>
        </w:tc>
      </w:tr>
      <w:tr w:rsidR="00526245">
        <w:trPr>
          <w:trHeight w:val="275"/>
        </w:trPr>
        <w:tc>
          <w:tcPr>
            <w:tcW w:w="700" w:type="dxa"/>
            <w:tcBorders>
              <w:left w:val="single" w:sz="8" w:space="0" w:color="auto"/>
              <w:right w:val="single" w:sz="8" w:space="0" w:color="auto"/>
            </w:tcBorders>
            <w:vAlign w:val="bottom"/>
          </w:tcPr>
          <w:p w:rsidR="00526245" w:rsidRDefault="00526245">
            <w:pPr>
              <w:rPr>
                <w:sz w:val="23"/>
                <w:szCs w:val="23"/>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(контактная</w:t>
            </w:r>
          </w:p>
        </w:tc>
        <w:tc>
          <w:tcPr>
            <w:tcW w:w="1580" w:type="dxa"/>
            <w:vAlign w:val="bottom"/>
          </w:tcPr>
          <w:p w:rsidR="00526245" w:rsidRDefault="00BB5F89">
            <w:pPr>
              <w:ind w:left="100"/>
              <w:rPr>
                <w:sz w:val="20"/>
                <w:szCs w:val="20"/>
              </w:rPr>
            </w:pPr>
            <w:r>
              <w:rPr>
                <w:rFonts w:eastAsia="Times New Roman"/>
                <w:b/>
                <w:bCs/>
                <w:sz w:val="24"/>
                <w:szCs w:val="24"/>
              </w:rPr>
              <w:t>Заказчик:</w:t>
            </w:r>
          </w:p>
        </w:tc>
        <w:tc>
          <w:tcPr>
            <w:tcW w:w="2000" w:type="dxa"/>
            <w:vAlign w:val="bottom"/>
          </w:tcPr>
          <w:p w:rsidR="00526245" w:rsidRDefault="00BB5F89">
            <w:pPr>
              <w:ind w:left="20"/>
              <w:rPr>
                <w:sz w:val="20"/>
                <w:szCs w:val="20"/>
              </w:rPr>
            </w:pPr>
            <w:r>
              <w:rPr>
                <w:rFonts w:eastAsia="Times New Roman"/>
                <w:sz w:val="24"/>
                <w:szCs w:val="24"/>
              </w:rPr>
              <w:t>Администрация</w:t>
            </w:r>
          </w:p>
        </w:tc>
        <w:tc>
          <w:tcPr>
            <w:tcW w:w="2720" w:type="dxa"/>
            <w:gridSpan w:val="2"/>
            <w:vAlign w:val="bottom"/>
          </w:tcPr>
          <w:p w:rsidR="00526245" w:rsidRDefault="00F0050E">
            <w:pPr>
              <w:ind w:left="80"/>
              <w:rPr>
                <w:sz w:val="20"/>
                <w:szCs w:val="20"/>
              </w:rPr>
            </w:pPr>
            <w:r>
              <w:rPr>
                <w:rFonts w:eastAsia="Times New Roman"/>
                <w:sz w:val="24"/>
                <w:szCs w:val="24"/>
              </w:rPr>
              <w:t>Долинненского</w:t>
            </w:r>
          </w:p>
        </w:tc>
        <w:tc>
          <w:tcPr>
            <w:tcW w:w="1360" w:type="dxa"/>
            <w:tcBorders>
              <w:right w:val="single" w:sz="8" w:space="0" w:color="auto"/>
            </w:tcBorders>
            <w:vAlign w:val="bottom"/>
          </w:tcPr>
          <w:p w:rsidR="00526245" w:rsidRDefault="00BB5F89">
            <w:pPr>
              <w:jc w:val="right"/>
              <w:rPr>
                <w:sz w:val="20"/>
                <w:szCs w:val="20"/>
              </w:rPr>
            </w:pPr>
            <w:r>
              <w:rPr>
                <w:rFonts w:eastAsia="Times New Roman"/>
                <w:sz w:val="24"/>
                <w:szCs w:val="24"/>
              </w:rPr>
              <w:t>сельского</w:t>
            </w: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информация)</w:t>
            </w:r>
          </w:p>
        </w:tc>
        <w:tc>
          <w:tcPr>
            <w:tcW w:w="6300" w:type="dxa"/>
            <w:gridSpan w:val="4"/>
            <w:vAlign w:val="bottom"/>
          </w:tcPr>
          <w:p w:rsidR="00526245" w:rsidRDefault="00BB5F89">
            <w:pPr>
              <w:ind w:left="100"/>
              <w:rPr>
                <w:sz w:val="20"/>
                <w:szCs w:val="20"/>
              </w:rPr>
            </w:pPr>
            <w:r>
              <w:rPr>
                <w:rFonts w:eastAsia="Times New Roman"/>
                <w:sz w:val="24"/>
                <w:szCs w:val="24"/>
              </w:rPr>
              <w:t>поселения Бахчисарайского района Республики Крым</w:t>
            </w:r>
          </w:p>
        </w:tc>
        <w:tc>
          <w:tcPr>
            <w:tcW w:w="1360" w:type="dxa"/>
            <w:tcBorders>
              <w:right w:val="single" w:sz="8" w:space="0" w:color="auto"/>
            </w:tcBorders>
            <w:vAlign w:val="bottom"/>
          </w:tcPr>
          <w:p w:rsidR="00526245" w:rsidRDefault="00526245">
            <w:pPr>
              <w:rPr>
                <w:sz w:val="24"/>
                <w:szCs w:val="24"/>
              </w:rPr>
            </w:pP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526245">
            <w:pPr>
              <w:rPr>
                <w:sz w:val="24"/>
                <w:szCs w:val="24"/>
              </w:rPr>
            </w:pPr>
          </w:p>
        </w:tc>
        <w:tc>
          <w:tcPr>
            <w:tcW w:w="7660" w:type="dxa"/>
            <w:gridSpan w:val="5"/>
            <w:tcBorders>
              <w:right w:val="single" w:sz="8" w:space="0" w:color="auto"/>
            </w:tcBorders>
            <w:vAlign w:val="bottom"/>
          </w:tcPr>
          <w:p w:rsidR="00526245" w:rsidRDefault="00BB5F89" w:rsidP="00F0050E">
            <w:pPr>
              <w:ind w:left="100"/>
              <w:rPr>
                <w:sz w:val="20"/>
                <w:szCs w:val="20"/>
              </w:rPr>
            </w:pPr>
            <w:r>
              <w:rPr>
                <w:rFonts w:eastAsia="Times New Roman"/>
                <w:b/>
                <w:bCs/>
                <w:sz w:val="24"/>
                <w:szCs w:val="24"/>
              </w:rPr>
              <w:t xml:space="preserve">Адрес заказчика: </w:t>
            </w:r>
            <w:r>
              <w:rPr>
                <w:rFonts w:eastAsia="Times New Roman"/>
                <w:sz w:val="24"/>
                <w:szCs w:val="24"/>
              </w:rPr>
              <w:t xml:space="preserve">ул. </w:t>
            </w:r>
            <w:r w:rsidR="00F0050E">
              <w:rPr>
                <w:rFonts w:eastAsia="Times New Roman"/>
                <w:sz w:val="24"/>
                <w:szCs w:val="24"/>
              </w:rPr>
              <w:t>Ленина</w:t>
            </w:r>
            <w:r>
              <w:rPr>
                <w:rFonts w:eastAsia="Times New Roman"/>
                <w:sz w:val="24"/>
                <w:szCs w:val="24"/>
              </w:rPr>
              <w:t>, д.</w:t>
            </w:r>
            <w:r w:rsidR="00F0050E">
              <w:rPr>
                <w:rFonts w:eastAsia="Times New Roman"/>
                <w:sz w:val="24"/>
                <w:szCs w:val="24"/>
              </w:rPr>
              <w:t>30</w:t>
            </w:r>
            <w:r>
              <w:rPr>
                <w:rFonts w:eastAsia="Times New Roman"/>
                <w:sz w:val="24"/>
                <w:szCs w:val="24"/>
              </w:rPr>
              <w:t xml:space="preserve">, с. </w:t>
            </w:r>
            <w:r w:rsidR="00F0050E">
              <w:rPr>
                <w:rFonts w:eastAsia="Times New Roman"/>
                <w:sz w:val="24"/>
                <w:szCs w:val="24"/>
              </w:rPr>
              <w:t>Долинное</w:t>
            </w:r>
            <w:r>
              <w:rPr>
                <w:rFonts w:eastAsia="Times New Roman"/>
                <w:sz w:val="24"/>
                <w:szCs w:val="24"/>
              </w:rPr>
              <w:t>, Бахчисарайский</w:t>
            </w: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526245">
            <w:pPr>
              <w:rPr>
                <w:sz w:val="24"/>
                <w:szCs w:val="24"/>
              </w:rPr>
            </w:pPr>
          </w:p>
        </w:tc>
        <w:tc>
          <w:tcPr>
            <w:tcW w:w="3580" w:type="dxa"/>
            <w:gridSpan w:val="2"/>
            <w:vAlign w:val="bottom"/>
          </w:tcPr>
          <w:p w:rsidR="00526245" w:rsidRDefault="00BB5F89" w:rsidP="00F0050E">
            <w:pPr>
              <w:ind w:left="100"/>
              <w:rPr>
                <w:sz w:val="20"/>
                <w:szCs w:val="20"/>
              </w:rPr>
            </w:pPr>
            <w:r>
              <w:rPr>
                <w:rFonts w:eastAsia="Times New Roman"/>
                <w:sz w:val="24"/>
                <w:szCs w:val="24"/>
              </w:rPr>
              <w:t>район, Республика Крым, 2984</w:t>
            </w:r>
            <w:r w:rsidR="00F0050E">
              <w:rPr>
                <w:rFonts w:eastAsia="Times New Roman"/>
                <w:sz w:val="24"/>
                <w:szCs w:val="24"/>
              </w:rPr>
              <w:t>50</w:t>
            </w:r>
          </w:p>
        </w:tc>
        <w:tc>
          <w:tcPr>
            <w:tcW w:w="1240" w:type="dxa"/>
            <w:vAlign w:val="bottom"/>
          </w:tcPr>
          <w:p w:rsidR="00526245" w:rsidRDefault="00526245">
            <w:pPr>
              <w:rPr>
                <w:sz w:val="24"/>
                <w:szCs w:val="24"/>
              </w:rPr>
            </w:pPr>
          </w:p>
        </w:tc>
        <w:tc>
          <w:tcPr>
            <w:tcW w:w="1480" w:type="dxa"/>
            <w:vAlign w:val="bottom"/>
          </w:tcPr>
          <w:p w:rsidR="00526245" w:rsidRDefault="00526245">
            <w:pPr>
              <w:rPr>
                <w:sz w:val="24"/>
                <w:szCs w:val="24"/>
              </w:rPr>
            </w:pPr>
          </w:p>
        </w:tc>
        <w:tc>
          <w:tcPr>
            <w:tcW w:w="1360" w:type="dxa"/>
            <w:tcBorders>
              <w:right w:val="single" w:sz="8" w:space="0" w:color="auto"/>
            </w:tcBorders>
            <w:vAlign w:val="bottom"/>
          </w:tcPr>
          <w:p w:rsidR="00526245" w:rsidRDefault="00526245">
            <w:pPr>
              <w:rPr>
                <w:sz w:val="24"/>
                <w:szCs w:val="24"/>
              </w:rPr>
            </w:pP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526245">
            <w:pPr>
              <w:rPr>
                <w:sz w:val="24"/>
                <w:szCs w:val="24"/>
              </w:rPr>
            </w:pPr>
          </w:p>
        </w:tc>
        <w:tc>
          <w:tcPr>
            <w:tcW w:w="7660" w:type="dxa"/>
            <w:gridSpan w:val="5"/>
            <w:tcBorders>
              <w:right w:val="single" w:sz="8" w:space="0" w:color="auto"/>
            </w:tcBorders>
            <w:vAlign w:val="bottom"/>
          </w:tcPr>
          <w:p w:rsidR="00526245" w:rsidRDefault="00BB5F89">
            <w:pPr>
              <w:ind w:left="100"/>
              <w:rPr>
                <w:sz w:val="20"/>
                <w:szCs w:val="20"/>
              </w:rPr>
            </w:pPr>
            <w:r>
              <w:rPr>
                <w:rFonts w:eastAsia="Times New Roman"/>
                <w:sz w:val="24"/>
                <w:szCs w:val="24"/>
              </w:rPr>
              <w:t xml:space="preserve">Контактное  лицо:   Председатель   </w:t>
            </w:r>
            <w:r w:rsidR="00F0050E">
              <w:rPr>
                <w:rFonts w:eastAsia="Times New Roman"/>
                <w:sz w:val="24"/>
                <w:szCs w:val="24"/>
              </w:rPr>
              <w:t>Долинненского</w:t>
            </w:r>
            <w:r>
              <w:rPr>
                <w:rFonts w:eastAsia="Times New Roman"/>
                <w:sz w:val="24"/>
                <w:szCs w:val="24"/>
              </w:rPr>
              <w:t xml:space="preserve">  сельского</w:t>
            </w: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526245">
            <w:pPr>
              <w:rPr>
                <w:sz w:val="24"/>
                <w:szCs w:val="24"/>
              </w:rPr>
            </w:pPr>
          </w:p>
        </w:tc>
        <w:tc>
          <w:tcPr>
            <w:tcW w:w="7660" w:type="dxa"/>
            <w:gridSpan w:val="5"/>
            <w:tcBorders>
              <w:right w:val="single" w:sz="8" w:space="0" w:color="auto"/>
            </w:tcBorders>
            <w:vAlign w:val="bottom"/>
          </w:tcPr>
          <w:p w:rsidR="00526245" w:rsidRDefault="00BB5F89">
            <w:pPr>
              <w:ind w:left="100"/>
              <w:rPr>
                <w:sz w:val="20"/>
                <w:szCs w:val="20"/>
              </w:rPr>
            </w:pPr>
            <w:r>
              <w:rPr>
                <w:rFonts w:eastAsia="Times New Roman"/>
                <w:sz w:val="24"/>
                <w:szCs w:val="24"/>
              </w:rPr>
              <w:t xml:space="preserve">совета   -   Глава   администрации   </w:t>
            </w:r>
            <w:r w:rsidR="00F0050E">
              <w:rPr>
                <w:rFonts w:eastAsia="Times New Roman"/>
                <w:sz w:val="24"/>
                <w:szCs w:val="24"/>
              </w:rPr>
              <w:t>Долинненского</w:t>
            </w:r>
            <w:r>
              <w:rPr>
                <w:rFonts w:eastAsia="Times New Roman"/>
                <w:sz w:val="24"/>
                <w:szCs w:val="24"/>
              </w:rPr>
              <w:t xml:space="preserve">   сельского</w:t>
            </w:r>
          </w:p>
        </w:tc>
      </w:tr>
      <w:tr w:rsidR="00526245" w:rsidTr="00A450AB">
        <w:trPr>
          <w:trHeight w:val="397"/>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526245">
            <w:pPr>
              <w:rPr>
                <w:sz w:val="24"/>
                <w:szCs w:val="24"/>
              </w:rPr>
            </w:pPr>
          </w:p>
        </w:tc>
        <w:tc>
          <w:tcPr>
            <w:tcW w:w="4820" w:type="dxa"/>
            <w:gridSpan w:val="3"/>
            <w:vAlign w:val="bottom"/>
          </w:tcPr>
          <w:p w:rsidR="00526245" w:rsidRDefault="00BB5F89" w:rsidP="00F0050E">
            <w:pPr>
              <w:ind w:left="100"/>
              <w:rPr>
                <w:sz w:val="20"/>
                <w:szCs w:val="20"/>
              </w:rPr>
            </w:pPr>
            <w:r>
              <w:rPr>
                <w:rFonts w:eastAsia="Times New Roman"/>
                <w:sz w:val="24"/>
                <w:szCs w:val="24"/>
              </w:rPr>
              <w:t xml:space="preserve">поселения </w:t>
            </w:r>
            <w:r w:rsidR="00F0050E">
              <w:rPr>
                <w:rFonts w:eastAsia="Times New Roman"/>
                <w:sz w:val="24"/>
                <w:szCs w:val="24"/>
              </w:rPr>
              <w:t>Гаевая Светлана</w:t>
            </w:r>
            <w:r>
              <w:rPr>
                <w:rFonts w:eastAsia="Times New Roman"/>
                <w:sz w:val="24"/>
                <w:szCs w:val="24"/>
              </w:rPr>
              <w:t xml:space="preserve"> Александровна</w:t>
            </w:r>
          </w:p>
        </w:tc>
        <w:tc>
          <w:tcPr>
            <w:tcW w:w="1480" w:type="dxa"/>
            <w:vAlign w:val="bottom"/>
          </w:tcPr>
          <w:p w:rsidR="00526245" w:rsidRDefault="00526245">
            <w:pPr>
              <w:rPr>
                <w:sz w:val="24"/>
                <w:szCs w:val="24"/>
              </w:rPr>
            </w:pPr>
          </w:p>
        </w:tc>
        <w:tc>
          <w:tcPr>
            <w:tcW w:w="1360" w:type="dxa"/>
            <w:tcBorders>
              <w:right w:val="single" w:sz="8" w:space="0" w:color="auto"/>
            </w:tcBorders>
            <w:vAlign w:val="bottom"/>
          </w:tcPr>
          <w:p w:rsidR="00526245" w:rsidRDefault="00526245">
            <w:pPr>
              <w:rPr>
                <w:sz w:val="24"/>
                <w:szCs w:val="24"/>
              </w:rPr>
            </w:pPr>
          </w:p>
        </w:tc>
      </w:tr>
      <w:tr w:rsidR="00526245">
        <w:trPr>
          <w:trHeight w:val="282"/>
        </w:trPr>
        <w:tc>
          <w:tcPr>
            <w:tcW w:w="70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300" w:type="dxa"/>
            <w:tcBorders>
              <w:bottom w:val="single" w:sz="8" w:space="0" w:color="auto"/>
              <w:right w:val="single" w:sz="8" w:space="0" w:color="auto"/>
            </w:tcBorders>
            <w:vAlign w:val="bottom"/>
          </w:tcPr>
          <w:p w:rsidR="00526245" w:rsidRDefault="00526245">
            <w:pPr>
              <w:rPr>
                <w:sz w:val="24"/>
                <w:szCs w:val="24"/>
              </w:rPr>
            </w:pPr>
          </w:p>
        </w:tc>
        <w:tc>
          <w:tcPr>
            <w:tcW w:w="4820" w:type="dxa"/>
            <w:gridSpan w:val="3"/>
            <w:tcBorders>
              <w:bottom w:val="single" w:sz="8" w:space="0" w:color="auto"/>
            </w:tcBorders>
            <w:vAlign w:val="bottom"/>
          </w:tcPr>
          <w:p w:rsidR="00526245" w:rsidRDefault="00BB5F89" w:rsidP="00F0050E">
            <w:pPr>
              <w:ind w:left="100"/>
              <w:rPr>
                <w:sz w:val="20"/>
                <w:szCs w:val="20"/>
              </w:rPr>
            </w:pPr>
            <w:r>
              <w:rPr>
                <w:rFonts w:eastAsia="Times New Roman"/>
                <w:sz w:val="24"/>
                <w:szCs w:val="24"/>
              </w:rPr>
              <w:t xml:space="preserve">Адрес электронной почты: </w:t>
            </w:r>
            <w:r w:rsidR="00F0050E">
              <w:rPr>
                <w:rFonts w:eastAsia="Times New Roman"/>
                <w:sz w:val="24"/>
                <w:szCs w:val="24"/>
                <w:lang w:val="en-US"/>
              </w:rPr>
              <w:t>dolinnoe</w:t>
            </w:r>
            <w:r>
              <w:rPr>
                <w:rFonts w:eastAsia="Times New Roman"/>
                <w:sz w:val="24"/>
                <w:szCs w:val="24"/>
              </w:rPr>
              <w:t>@</w:t>
            </w:r>
            <w:r w:rsidR="00F0050E">
              <w:rPr>
                <w:rFonts w:eastAsia="Times New Roman"/>
                <w:sz w:val="24"/>
                <w:szCs w:val="24"/>
                <w:lang w:val="en-US"/>
              </w:rPr>
              <w:t>inbox</w:t>
            </w:r>
            <w:r>
              <w:rPr>
                <w:rFonts w:eastAsia="Times New Roman"/>
                <w:sz w:val="24"/>
                <w:szCs w:val="24"/>
              </w:rPr>
              <w:t>.ru</w:t>
            </w:r>
          </w:p>
        </w:tc>
        <w:tc>
          <w:tcPr>
            <w:tcW w:w="1480" w:type="dxa"/>
            <w:tcBorders>
              <w:bottom w:val="single" w:sz="8" w:space="0" w:color="auto"/>
            </w:tcBorders>
            <w:vAlign w:val="bottom"/>
          </w:tcPr>
          <w:p w:rsidR="00526245" w:rsidRDefault="00526245">
            <w:pPr>
              <w:rPr>
                <w:sz w:val="24"/>
                <w:szCs w:val="24"/>
              </w:rPr>
            </w:pPr>
          </w:p>
        </w:tc>
        <w:tc>
          <w:tcPr>
            <w:tcW w:w="1360" w:type="dxa"/>
            <w:tcBorders>
              <w:bottom w:val="single" w:sz="8" w:space="0" w:color="auto"/>
              <w:right w:val="single" w:sz="8" w:space="0" w:color="auto"/>
            </w:tcBorders>
            <w:vAlign w:val="bottom"/>
          </w:tcPr>
          <w:p w:rsidR="00526245" w:rsidRDefault="00526245">
            <w:pPr>
              <w:rPr>
                <w:sz w:val="24"/>
                <w:szCs w:val="24"/>
              </w:rPr>
            </w:pPr>
          </w:p>
        </w:tc>
      </w:tr>
      <w:tr w:rsidR="00526245">
        <w:trPr>
          <w:trHeight w:val="261"/>
        </w:trPr>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2.</w:t>
            </w:r>
          </w:p>
        </w:tc>
        <w:tc>
          <w:tcPr>
            <w:tcW w:w="2300" w:type="dxa"/>
            <w:tcBorders>
              <w:right w:val="single" w:sz="8" w:space="0" w:color="auto"/>
            </w:tcBorders>
            <w:vAlign w:val="bottom"/>
          </w:tcPr>
          <w:p w:rsidR="00526245" w:rsidRDefault="002E12EC" w:rsidP="002E12EC">
            <w:pPr>
              <w:spacing w:line="262" w:lineRule="exact"/>
              <w:rPr>
                <w:sz w:val="20"/>
                <w:szCs w:val="20"/>
              </w:rPr>
            </w:pPr>
            <w:r>
              <w:rPr>
                <w:rFonts w:eastAsia="Times New Roman"/>
                <w:sz w:val="24"/>
                <w:szCs w:val="24"/>
              </w:rPr>
              <w:t xml:space="preserve">   </w:t>
            </w:r>
            <w:r w:rsidR="00BB5F89">
              <w:rPr>
                <w:rFonts w:eastAsia="Times New Roman"/>
                <w:sz w:val="24"/>
                <w:szCs w:val="24"/>
              </w:rPr>
              <w:t>Наименование</w:t>
            </w:r>
          </w:p>
        </w:tc>
        <w:tc>
          <w:tcPr>
            <w:tcW w:w="7660" w:type="dxa"/>
            <w:gridSpan w:val="5"/>
            <w:tcBorders>
              <w:right w:val="single" w:sz="8" w:space="0" w:color="auto"/>
            </w:tcBorders>
            <w:vAlign w:val="bottom"/>
          </w:tcPr>
          <w:p w:rsidR="002E12EC" w:rsidRPr="002E12EC" w:rsidRDefault="002E12EC" w:rsidP="002E12EC">
            <w:pPr>
              <w:pStyle w:val="a5"/>
              <w:spacing w:before="100" w:beforeAutospacing="1" w:after="100" w:afterAutospacing="1"/>
              <w:ind w:left="0"/>
              <w:jc w:val="both"/>
              <w:rPr>
                <w:color w:val="auto"/>
                <w:szCs w:val="24"/>
              </w:rPr>
            </w:pPr>
            <w:r w:rsidRPr="002E12EC">
              <w:rPr>
                <w:color w:val="auto"/>
                <w:szCs w:val="24"/>
                <w:lang w:eastAsia="ar-SA"/>
              </w:rPr>
              <w:t xml:space="preserve"> </w:t>
            </w:r>
            <w:r w:rsidRPr="002E12EC">
              <w:rPr>
                <w:color w:val="auto"/>
                <w:szCs w:val="24"/>
              </w:rPr>
              <w:t xml:space="preserve">«Обустройство </w:t>
            </w:r>
            <w:proofErr w:type="spellStart"/>
            <w:r w:rsidRPr="002E12EC">
              <w:rPr>
                <w:color w:val="auto"/>
                <w:szCs w:val="24"/>
              </w:rPr>
              <w:t>травмобезопасного</w:t>
            </w:r>
            <w:proofErr w:type="spellEnd"/>
            <w:r w:rsidRPr="002E12EC">
              <w:rPr>
                <w:color w:val="auto"/>
                <w:szCs w:val="24"/>
              </w:rPr>
              <w:t xml:space="preserve"> покрытия детской площадки, расположенной по адресу: Республика Крым, Бахчисарайский </w:t>
            </w:r>
            <w:proofErr w:type="gramStart"/>
            <w:r w:rsidRPr="002E12EC">
              <w:rPr>
                <w:color w:val="auto"/>
                <w:szCs w:val="24"/>
              </w:rPr>
              <w:t xml:space="preserve">район,   </w:t>
            </w:r>
            <w:proofErr w:type="gramEnd"/>
            <w:r w:rsidRPr="002E12EC">
              <w:rPr>
                <w:color w:val="auto"/>
                <w:szCs w:val="24"/>
              </w:rPr>
              <w:t xml:space="preserve">                    с. Фурмановка, ул. Юбилейная»</w:t>
            </w:r>
          </w:p>
          <w:p w:rsidR="00526245" w:rsidRPr="005B0649" w:rsidRDefault="00526245" w:rsidP="00BF1A1B">
            <w:pPr>
              <w:spacing w:line="262" w:lineRule="exact"/>
              <w:ind w:left="100"/>
              <w:jc w:val="both"/>
              <w:rPr>
                <w:sz w:val="24"/>
                <w:szCs w:val="24"/>
              </w:rPr>
            </w:pPr>
          </w:p>
        </w:tc>
      </w:tr>
      <w:tr w:rsidR="00526245">
        <w:trPr>
          <w:trHeight w:val="275"/>
        </w:trPr>
        <w:tc>
          <w:tcPr>
            <w:tcW w:w="700" w:type="dxa"/>
            <w:tcBorders>
              <w:left w:val="single" w:sz="8" w:space="0" w:color="auto"/>
              <w:right w:val="single" w:sz="8" w:space="0" w:color="auto"/>
            </w:tcBorders>
            <w:vAlign w:val="bottom"/>
          </w:tcPr>
          <w:p w:rsidR="00526245" w:rsidRDefault="00526245">
            <w:pPr>
              <w:rPr>
                <w:sz w:val="23"/>
                <w:szCs w:val="23"/>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объекта закупки</w:t>
            </w:r>
          </w:p>
        </w:tc>
        <w:tc>
          <w:tcPr>
            <w:tcW w:w="1580" w:type="dxa"/>
            <w:vAlign w:val="bottom"/>
          </w:tcPr>
          <w:p w:rsidR="00526245" w:rsidRDefault="00526245">
            <w:pPr>
              <w:ind w:left="100"/>
              <w:rPr>
                <w:sz w:val="20"/>
                <w:szCs w:val="20"/>
              </w:rPr>
            </w:pPr>
          </w:p>
        </w:tc>
        <w:tc>
          <w:tcPr>
            <w:tcW w:w="3240" w:type="dxa"/>
            <w:gridSpan w:val="2"/>
            <w:vAlign w:val="bottom"/>
          </w:tcPr>
          <w:p w:rsidR="00526245" w:rsidRDefault="00526245" w:rsidP="00A450AB">
            <w:pPr>
              <w:ind w:left="420"/>
              <w:jc w:val="both"/>
              <w:rPr>
                <w:sz w:val="20"/>
                <w:szCs w:val="20"/>
              </w:rPr>
            </w:pPr>
          </w:p>
        </w:tc>
        <w:tc>
          <w:tcPr>
            <w:tcW w:w="1480" w:type="dxa"/>
            <w:vAlign w:val="bottom"/>
          </w:tcPr>
          <w:p w:rsidR="00526245" w:rsidRDefault="00526245">
            <w:pPr>
              <w:ind w:left="140"/>
              <w:rPr>
                <w:sz w:val="20"/>
                <w:szCs w:val="20"/>
              </w:rPr>
            </w:pPr>
          </w:p>
        </w:tc>
        <w:tc>
          <w:tcPr>
            <w:tcW w:w="1360" w:type="dxa"/>
            <w:tcBorders>
              <w:right w:val="single" w:sz="8" w:space="0" w:color="auto"/>
            </w:tcBorders>
            <w:vAlign w:val="bottom"/>
          </w:tcPr>
          <w:p w:rsidR="00526245" w:rsidRDefault="00526245">
            <w:pPr>
              <w:jc w:val="right"/>
              <w:rPr>
                <w:sz w:val="20"/>
                <w:szCs w:val="20"/>
              </w:rPr>
            </w:pP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(предмет контракта)</w:t>
            </w:r>
          </w:p>
        </w:tc>
        <w:tc>
          <w:tcPr>
            <w:tcW w:w="7660" w:type="dxa"/>
            <w:gridSpan w:val="5"/>
            <w:tcBorders>
              <w:right w:val="single" w:sz="8" w:space="0" w:color="auto"/>
            </w:tcBorders>
            <w:vAlign w:val="bottom"/>
          </w:tcPr>
          <w:p w:rsidR="00526245" w:rsidRDefault="00526245" w:rsidP="00A450AB">
            <w:pPr>
              <w:ind w:left="100"/>
              <w:jc w:val="both"/>
              <w:rPr>
                <w:sz w:val="20"/>
                <w:szCs w:val="20"/>
              </w:rPr>
            </w:pPr>
          </w:p>
        </w:tc>
      </w:tr>
      <w:tr w:rsidR="00F0050E" w:rsidTr="00A450AB">
        <w:trPr>
          <w:trHeight w:val="80"/>
        </w:trPr>
        <w:tc>
          <w:tcPr>
            <w:tcW w:w="700" w:type="dxa"/>
            <w:tcBorders>
              <w:left w:val="single" w:sz="8" w:space="0" w:color="auto"/>
              <w:bottom w:val="single" w:sz="8" w:space="0" w:color="auto"/>
              <w:right w:val="single" w:sz="8" w:space="0" w:color="auto"/>
            </w:tcBorders>
            <w:vAlign w:val="bottom"/>
          </w:tcPr>
          <w:p w:rsidR="00F0050E" w:rsidRDefault="00F0050E">
            <w:pPr>
              <w:rPr>
                <w:sz w:val="24"/>
                <w:szCs w:val="24"/>
              </w:rPr>
            </w:pPr>
          </w:p>
        </w:tc>
        <w:tc>
          <w:tcPr>
            <w:tcW w:w="2300" w:type="dxa"/>
            <w:tcBorders>
              <w:bottom w:val="single" w:sz="8" w:space="0" w:color="auto"/>
              <w:right w:val="single" w:sz="8" w:space="0" w:color="auto"/>
            </w:tcBorders>
            <w:vAlign w:val="bottom"/>
          </w:tcPr>
          <w:p w:rsidR="00F0050E" w:rsidRDefault="00F0050E">
            <w:pPr>
              <w:rPr>
                <w:sz w:val="24"/>
                <w:szCs w:val="24"/>
              </w:rPr>
            </w:pPr>
          </w:p>
        </w:tc>
        <w:tc>
          <w:tcPr>
            <w:tcW w:w="3580" w:type="dxa"/>
            <w:gridSpan w:val="2"/>
            <w:tcBorders>
              <w:bottom w:val="single" w:sz="8" w:space="0" w:color="auto"/>
            </w:tcBorders>
            <w:vAlign w:val="bottom"/>
          </w:tcPr>
          <w:p w:rsidR="00F0050E" w:rsidRDefault="00F0050E" w:rsidP="00F0050E">
            <w:pPr>
              <w:rPr>
                <w:sz w:val="20"/>
                <w:szCs w:val="20"/>
              </w:rPr>
            </w:pPr>
          </w:p>
        </w:tc>
        <w:tc>
          <w:tcPr>
            <w:tcW w:w="1240" w:type="dxa"/>
            <w:tcBorders>
              <w:bottom w:val="single" w:sz="8" w:space="0" w:color="auto"/>
            </w:tcBorders>
            <w:vAlign w:val="bottom"/>
          </w:tcPr>
          <w:p w:rsidR="00F0050E" w:rsidRDefault="00F0050E">
            <w:pPr>
              <w:rPr>
                <w:sz w:val="24"/>
                <w:szCs w:val="24"/>
              </w:rPr>
            </w:pPr>
          </w:p>
        </w:tc>
        <w:tc>
          <w:tcPr>
            <w:tcW w:w="1480" w:type="dxa"/>
            <w:tcBorders>
              <w:bottom w:val="single" w:sz="8" w:space="0" w:color="auto"/>
            </w:tcBorders>
            <w:vAlign w:val="bottom"/>
          </w:tcPr>
          <w:p w:rsidR="00F0050E" w:rsidRDefault="00F0050E">
            <w:pPr>
              <w:rPr>
                <w:sz w:val="24"/>
                <w:szCs w:val="24"/>
              </w:rPr>
            </w:pPr>
          </w:p>
        </w:tc>
        <w:tc>
          <w:tcPr>
            <w:tcW w:w="1360" w:type="dxa"/>
            <w:tcBorders>
              <w:bottom w:val="single" w:sz="8" w:space="0" w:color="auto"/>
              <w:right w:val="single" w:sz="8" w:space="0" w:color="auto"/>
            </w:tcBorders>
            <w:vAlign w:val="bottom"/>
          </w:tcPr>
          <w:p w:rsidR="00F0050E" w:rsidRDefault="00F0050E">
            <w:pPr>
              <w:rPr>
                <w:sz w:val="24"/>
                <w:szCs w:val="24"/>
              </w:rPr>
            </w:pPr>
          </w:p>
        </w:tc>
      </w:tr>
      <w:tr w:rsidR="00526245">
        <w:trPr>
          <w:trHeight w:val="261"/>
        </w:trPr>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3.</w:t>
            </w:r>
          </w:p>
        </w:tc>
        <w:tc>
          <w:tcPr>
            <w:tcW w:w="2300" w:type="dxa"/>
            <w:tcBorders>
              <w:right w:val="single" w:sz="8" w:space="0" w:color="auto"/>
            </w:tcBorders>
            <w:vAlign w:val="bottom"/>
          </w:tcPr>
          <w:p w:rsidR="00526245" w:rsidRDefault="00BB5F89">
            <w:pPr>
              <w:spacing w:line="262" w:lineRule="exact"/>
              <w:ind w:left="100"/>
              <w:rPr>
                <w:sz w:val="20"/>
                <w:szCs w:val="20"/>
              </w:rPr>
            </w:pPr>
            <w:r>
              <w:rPr>
                <w:rFonts w:eastAsia="Times New Roman"/>
                <w:sz w:val="24"/>
                <w:szCs w:val="24"/>
              </w:rPr>
              <w:t>Описание объекта</w:t>
            </w:r>
          </w:p>
        </w:tc>
        <w:tc>
          <w:tcPr>
            <w:tcW w:w="7660" w:type="dxa"/>
            <w:gridSpan w:val="5"/>
            <w:tcBorders>
              <w:right w:val="single" w:sz="8" w:space="0" w:color="auto"/>
            </w:tcBorders>
            <w:vAlign w:val="bottom"/>
          </w:tcPr>
          <w:p w:rsidR="00526245" w:rsidRDefault="00BB5F89">
            <w:pPr>
              <w:spacing w:line="262" w:lineRule="exact"/>
              <w:ind w:left="100"/>
              <w:rPr>
                <w:sz w:val="20"/>
                <w:szCs w:val="20"/>
              </w:rPr>
            </w:pPr>
            <w:r>
              <w:rPr>
                <w:rFonts w:eastAsia="Times New Roman"/>
                <w:sz w:val="24"/>
                <w:szCs w:val="24"/>
              </w:rPr>
              <w:t>в РАЗДЕЛЕ «ОПИСАНИЕ ОБЪЕКТА ЗАКУПКИ (ТЕХНИЧЕСКОЕ</w:t>
            </w:r>
          </w:p>
        </w:tc>
      </w:tr>
      <w:tr w:rsidR="00526245">
        <w:trPr>
          <w:trHeight w:val="278"/>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закупки</w:t>
            </w:r>
          </w:p>
        </w:tc>
        <w:tc>
          <w:tcPr>
            <w:tcW w:w="1580" w:type="dxa"/>
            <w:vAlign w:val="bottom"/>
          </w:tcPr>
          <w:p w:rsidR="00526245" w:rsidRDefault="00BB5F89">
            <w:pPr>
              <w:ind w:left="100"/>
              <w:rPr>
                <w:sz w:val="20"/>
                <w:szCs w:val="20"/>
              </w:rPr>
            </w:pPr>
            <w:r>
              <w:rPr>
                <w:rFonts w:eastAsia="Times New Roman"/>
                <w:sz w:val="24"/>
                <w:szCs w:val="24"/>
              </w:rPr>
              <w:t>ЗАДАНИЕ)»</w:t>
            </w:r>
          </w:p>
        </w:tc>
        <w:tc>
          <w:tcPr>
            <w:tcW w:w="2000" w:type="dxa"/>
            <w:vAlign w:val="bottom"/>
          </w:tcPr>
          <w:p w:rsidR="00526245" w:rsidRDefault="00526245">
            <w:pPr>
              <w:rPr>
                <w:sz w:val="24"/>
                <w:szCs w:val="24"/>
              </w:rPr>
            </w:pPr>
          </w:p>
        </w:tc>
        <w:tc>
          <w:tcPr>
            <w:tcW w:w="1240" w:type="dxa"/>
            <w:vAlign w:val="bottom"/>
          </w:tcPr>
          <w:p w:rsidR="00526245" w:rsidRDefault="00526245">
            <w:pPr>
              <w:rPr>
                <w:sz w:val="24"/>
                <w:szCs w:val="24"/>
              </w:rPr>
            </w:pPr>
          </w:p>
        </w:tc>
        <w:tc>
          <w:tcPr>
            <w:tcW w:w="1480" w:type="dxa"/>
            <w:vAlign w:val="bottom"/>
          </w:tcPr>
          <w:p w:rsidR="00526245" w:rsidRDefault="00526245">
            <w:pPr>
              <w:rPr>
                <w:sz w:val="24"/>
                <w:szCs w:val="24"/>
              </w:rPr>
            </w:pPr>
          </w:p>
        </w:tc>
        <w:tc>
          <w:tcPr>
            <w:tcW w:w="1360" w:type="dxa"/>
            <w:tcBorders>
              <w:right w:val="single" w:sz="8" w:space="0" w:color="auto"/>
            </w:tcBorders>
            <w:vAlign w:val="bottom"/>
          </w:tcPr>
          <w:p w:rsidR="00526245" w:rsidRDefault="00526245">
            <w:pPr>
              <w:rPr>
                <w:sz w:val="24"/>
                <w:szCs w:val="24"/>
              </w:rPr>
            </w:pPr>
          </w:p>
        </w:tc>
      </w:tr>
      <w:tr w:rsidR="00526245">
        <w:trPr>
          <w:trHeight w:val="82"/>
        </w:trPr>
        <w:tc>
          <w:tcPr>
            <w:tcW w:w="700" w:type="dxa"/>
            <w:tcBorders>
              <w:left w:val="single" w:sz="8" w:space="0" w:color="auto"/>
              <w:bottom w:val="single" w:sz="8" w:space="0" w:color="auto"/>
              <w:right w:val="single" w:sz="8" w:space="0" w:color="auto"/>
            </w:tcBorders>
            <w:vAlign w:val="bottom"/>
          </w:tcPr>
          <w:p w:rsidR="00526245" w:rsidRDefault="00526245">
            <w:pPr>
              <w:rPr>
                <w:sz w:val="7"/>
                <w:szCs w:val="7"/>
              </w:rPr>
            </w:pPr>
          </w:p>
        </w:tc>
        <w:tc>
          <w:tcPr>
            <w:tcW w:w="2300" w:type="dxa"/>
            <w:tcBorders>
              <w:bottom w:val="single" w:sz="8" w:space="0" w:color="auto"/>
              <w:right w:val="single" w:sz="8" w:space="0" w:color="auto"/>
            </w:tcBorders>
            <w:vAlign w:val="bottom"/>
          </w:tcPr>
          <w:p w:rsidR="00526245" w:rsidRDefault="00526245">
            <w:pPr>
              <w:rPr>
                <w:sz w:val="7"/>
                <w:szCs w:val="7"/>
              </w:rPr>
            </w:pPr>
          </w:p>
        </w:tc>
        <w:tc>
          <w:tcPr>
            <w:tcW w:w="4820" w:type="dxa"/>
            <w:gridSpan w:val="3"/>
            <w:tcBorders>
              <w:bottom w:val="single" w:sz="8" w:space="0" w:color="auto"/>
            </w:tcBorders>
            <w:vAlign w:val="bottom"/>
          </w:tcPr>
          <w:p w:rsidR="00526245" w:rsidRDefault="00526245">
            <w:pPr>
              <w:rPr>
                <w:sz w:val="7"/>
                <w:szCs w:val="7"/>
              </w:rPr>
            </w:pPr>
          </w:p>
        </w:tc>
        <w:tc>
          <w:tcPr>
            <w:tcW w:w="1480" w:type="dxa"/>
            <w:tcBorders>
              <w:bottom w:val="single" w:sz="8" w:space="0" w:color="auto"/>
            </w:tcBorders>
            <w:vAlign w:val="bottom"/>
          </w:tcPr>
          <w:p w:rsidR="00526245" w:rsidRDefault="00526245">
            <w:pPr>
              <w:rPr>
                <w:sz w:val="7"/>
                <w:szCs w:val="7"/>
              </w:rPr>
            </w:pPr>
          </w:p>
        </w:tc>
        <w:tc>
          <w:tcPr>
            <w:tcW w:w="1360" w:type="dxa"/>
            <w:tcBorders>
              <w:bottom w:val="single" w:sz="8" w:space="0" w:color="auto"/>
              <w:right w:val="single" w:sz="8" w:space="0" w:color="auto"/>
            </w:tcBorders>
            <w:vAlign w:val="bottom"/>
          </w:tcPr>
          <w:p w:rsidR="00526245" w:rsidRDefault="00526245">
            <w:pPr>
              <w:rPr>
                <w:sz w:val="7"/>
                <w:szCs w:val="7"/>
              </w:rPr>
            </w:pPr>
          </w:p>
        </w:tc>
      </w:tr>
      <w:tr w:rsidR="00526245">
        <w:trPr>
          <w:trHeight w:val="256"/>
        </w:trPr>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4.</w:t>
            </w:r>
          </w:p>
        </w:tc>
        <w:tc>
          <w:tcPr>
            <w:tcW w:w="2300" w:type="dxa"/>
            <w:tcBorders>
              <w:right w:val="single" w:sz="8" w:space="0" w:color="auto"/>
            </w:tcBorders>
            <w:vAlign w:val="bottom"/>
          </w:tcPr>
          <w:p w:rsidR="00526245" w:rsidRDefault="00BB5F89">
            <w:pPr>
              <w:spacing w:line="256" w:lineRule="exact"/>
              <w:ind w:left="100"/>
              <w:rPr>
                <w:sz w:val="20"/>
                <w:szCs w:val="20"/>
              </w:rPr>
            </w:pPr>
            <w:r>
              <w:rPr>
                <w:rFonts w:eastAsia="Times New Roman"/>
                <w:sz w:val="24"/>
                <w:szCs w:val="24"/>
              </w:rPr>
              <w:t>Место доставки</w:t>
            </w:r>
          </w:p>
        </w:tc>
        <w:tc>
          <w:tcPr>
            <w:tcW w:w="4820" w:type="dxa"/>
            <w:gridSpan w:val="3"/>
            <w:vAlign w:val="bottom"/>
          </w:tcPr>
          <w:p w:rsidR="00526245" w:rsidRDefault="00BB5F89">
            <w:pPr>
              <w:spacing w:line="256" w:lineRule="exact"/>
              <w:ind w:left="100"/>
              <w:rPr>
                <w:sz w:val="20"/>
                <w:szCs w:val="20"/>
              </w:rPr>
            </w:pPr>
            <w:r>
              <w:rPr>
                <w:rFonts w:eastAsia="Times New Roman"/>
                <w:sz w:val="24"/>
                <w:szCs w:val="24"/>
              </w:rPr>
              <w:t>В соответствии с условиями контракта</w:t>
            </w:r>
          </w:p>
        </w:tc>
        <w:tc>
          <w:tcPr>
            <w:tcW w:w="1480" w:type="dxa"/>
            <w:vAlign w:val="bottom"/>
          </w:tcPr>
          <w:p w:rsidR="00526245" w:rsidRDefault="00526245"/>
        </w:tc>
        <w:tc>
          <w:tcPr>
            <w:tcW w:w="1360" w:type="dxa"/>
            <w:tcBorders>
              <w:right w:val="single" w:sz="8" w:space="0" w:color="auto"/>
            </w:tcBorders>
            <w:vAlign w:val="bottom"/>
          </w:tcPr>
          <w:p w:rsidR="00526245" w:rsidRDefault="00526245"/>
        </w:tc>
      </w:tr>
      <w:tr w:rsidR="00526245">
        <w:trPr>
          <w:trHeight w:val="275"/>
        </w:trPr>
        <w:tc>
          <w:tcPr>
            <w:tcW w:w="700" w:type="dxa"/>
            <w:tcBorders>
              <w:left w:val="single" w:sz="8" w:space="0" w:color="auto"/>
              <w:right w:val="single" w:sz="8" w:space="0" w:color="auto"/>
            </w:tcBorders>
            <w:vAlign w:val="bottom"/>
          </w:tcPr>
          <w:p w:rsidR="00526245" w:rsidRDefault="00526245">
            <w:pPr>
              <w:rPr>
                <w:sz w:val="23"/>
                <w:szCs w:val="23"/>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товара, выполнения</w:t>
            </w:r>
          </w:p>
        </w:tc>
        <w:tc>
          <w:tcPr>
            <w:tcW w:w="1580" w:type="dxa"/>
            <w:vAlign w:val="bottom"/>
          </w:tcPr>
          <w:p w:rsidR="00526245" w:rsidRDefault="00526245">
            <w:pPr>
              <w:rPr>
                <w:sz w:val="23"/>
                <w:szCs w:val="23"/>
              </w:rPr>
            </w:pPr>
          </w:p>
        </w:tc>
        <w:tc>
          <w:tcPr>
            <w:tcW w:w="2000" w:type="dxa"/>
            <w:vAlign w:val="bottom"/>
          </w:tcPr>
          <w:p w:rsidR="00526245" w:rsidRDefault="00526245">
            <w:pPr>
              <w:rPr>
                <w:sz w:val="23"/>
                <w:szCs w:val="23"/>
              </w:rPr>
            </w:pPr>
          </w:p>
        </w:tc>
        <w:tc>
          <w:tcPr>
            <w:tcW w:w="1240" w:type="dxa"/>
            <w:vAlign w:val="bottom"/>
          </w:tcPr>
          <w:p w:rsidR="00526245" w:rsidRDefault="00526245">
            <w:pPr>
              <w:rPr>
                <w:sz w:val="23"/>
                <w:szCs w:val="23"/>
              </w:rPr>
            </w:pPr>
          </w:p>
        </w:tc>
        <w:tc>
          <w:tcPr>
            <w:tcW w:w="1480" w:type="dxa"/>
            <w:vAlign w:val="bottom"/>
          </w:tcPr>
          <w:p w:rsidR="00526245" w:rsidRDefault="00526245">
            <w:pPr>
              <w:rPr>
                <w:sz w:val="23"/>
                <w:szCs w:val="23"/>
              </w:rPr>
            </w:pPr>
          </w:p>
        </w:tc>
        <w:tc>
          <w:tcPr>
            <w:tcW w:w="1360" w:type="dxa"/>
            <w:tcBorders>
              <w:right w:val="single" w:sz="8" w:space="0" w:color="auto"/>
            </w:tcBorders>
            <w:vAlign w:val="bottom"/>
          </w:tcPr>
          <w:p w:rsidR="00526245" w:rsidRDefault="00526245">
            <w:pPr>
              <w:rPr>
                <w:sz w:val="23"/>
                <w:szCs w:val="23"/>
              </w:rPr>
            </w:pP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работ, оказания</w:t>
            </w:r>
          </w:p>
        </w:tc>
        <w:tc>
          <w:tcPr>
            <w:tcW w:w="1580" w:type="dxa"/>
            <w:vAlign w:val="bottom"/>
          </w:tcPr>
          <w:p w:rsidR="00526245" w:rsidRDefault="00526245">
            <w:pPr>
              <w:rPr>
                <w:sz w:val="24"/>
                <w:szCs w:val="24"/>
              </w:rPr>
            </w:pPr>
          </w:p>
        </w:tc>
        <w:tc>
          <w:tcPr>
            <w:tcW w:w="2000" w:type="dxa"/>
            <w:vAlign w:val="bottom"/>
          </w:tcPr>
          <w:p w:rsidR="00526245" w:rsidRDefault="00526245">
            <w:pPr>
              <w:rPr>
                <w:sz w:val="24"/>
                <w:szCs w:val="24"/>
              </w:rPr>
            </w:pPr>
          </w:p>
        </w:tc>
        <w:tc>
          <w:tcPr>
            <w:tcW w:w="1240" w:type="dxa"/>
            <w:vAlign w:val="bottom"/>
          </w:tcPr>
          <w:p w:rsidR="00526245" w:rsidRDefault="00526245">
            <w:pPr>
              <w:rPr>
                <w:sz w:val="24"/>
                <w:szCs w:val="24"/>
              </w:rPr>
            </w:pPr>
          </w:p>
        </w:tc>
        <w:tc>
          <w:tcPr>
            <w:tcW w:w="1480" w:type="dxa"/>
            <w:vAlign w:val="bottom"/>
          </w:tcPr>
          <w:p w:rsidR="00526245" w:rsidRDefault="00526245">
            <w:pPr>
              <w:rPr>
                <w:sz w:val="24"/>
                <w:szCs w:val="24"/>
              </w:rPr>
            </w:pPr>
          </w:p>
        </w:tc>
        <w:tc>
          <w:tcPr>
            <w:tcW w:w="1360" w:type="dxa"/>
            <w:tcBorders>
              <w:right w:val="single" w:sz="8" w:space="0" w:color="auto"/>
            </w:tcBorders>
            <w:vAlign w:val="bottom"/>
          </w:tcPr>
          <w:p w:rsidR="00526245" w:rsidRDefault="00526245">
            <w:pPr>
              <w:rPr>
                <w:sz w:val="24"/>
                <w:szCs w:val="24"/>
              </w:rPr>
            </w:pPr>
          </w:p>
        </w:tc>
      </w:tr>
      <w:tr w:rsidR="00526245">
        <w:trPr>
          <w:trHeight w:val="281"/>
        </w:trPr>
        <w:tc>
          <w:tcPr>
            <w:tcW w:w="70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300" w:type="dxa"/>
            <w:tcBorders>
              <w:bottom w:val="single" w:sz="8" w:space="0" w:color="auto"/>
              <w:right w:val="single" w:sz="8" w:space="0" w:color="auto"/>
            </w:tcBorders>
            <w:vAlign w:val="bottom"/>
          </w:tcPr>
          <w:p w:rsidR="00526245" w:rsidRDefault="00BB5F89">
            <w:pPr>
              <w:ind w:left="100"/>
              <w:rPr>
                <w:sz w:val="20"/>
                <w:szCs w:val="20"/>
              </w:rPr>
            </w:pPr>
            <w:r>
              <w:rPr>
                <w:rFonts w:eastAsia="Times New Roman"/>
                <w:sz w:val="24"/>
                <w:szCs w:val="24"/>
              </w:rPr>
              <w:t>услуг</w:t>
            </w:r>
          </w:p>
        </w:tc>
        <w:tc>
          <w:tcPr>
            <w:tcW w:w="1580" w:type="dxa"/>
            <w:tcBorders>
              <w:bottom w:val="single" w:sz="8" w:space="0" w:color="auto"/>
            </w:tcBorders>
            <w:vAlign w:val="bottom"/>
          </w:tcPr>
          <w:p w:rsidR="00526245" w:rsidRDefault="00526245">
            <w:pPr>
              <w:rPr>
                <w:sz w:val="24"/>
                <w:szCs w:val="24"/>
              </w:rPr>
            </w:pPr>
          </w:p>
        </w:tc>
        <w:tc>
          <w:tcPr>
            <w:tcW w:w="2000" w:type="dxa"/>
            <w:tcBorders>
              <w:bottom w:val="single" w:sz="8" w:space="0" w:color="auto"/>
            </w:tcBorders>
            <w:vAlign w:val="bottom"/>
          </w:tcPr>
          <w:p w:rsidR="00526245" w:rsidRDefault="00526245">
            <w:pPr>
              <w:rPr>
                <w:sz w:val="24"/>
                <w:szCs w:val="24"/>
              </w:rPr>
            </w:pPr>
          </w:p>
        </w:tc>
        <w:tc>
          <w:tcPr>
            <w:tcW w:w="1240" w:type="dxa"/>
            <w:tcBorders>
              <w:bottom w:val="single" w:sz="8" w:space="0" w:color="auto"/>
            </w:tcBorders>
            <w:vAlign w:val="bottom"/>
          </w:tcPr>
          <w:p w:rsidR="00526245" w:rsidRDefault="00526245">
            <w:pPr>
              <w:rPr>
                <w:sz w:val="24"/>
                <w:szCs w:val="24"/>
              </w:rPr>
            </w:pPr>
          </w:p>
        </w:tc>
        <w:tc>
          <w:tcPr>
            <w:tcW w:w="1480" w:type="dxa"/>
            <w:tcBorders>
              <w:bottom w:val="single" w:sz="8" w:space="0" w:color="auto"/>
            </w:tcBorders>
            <w:vAlign w:val="bottom"/>
          </w:tcPr>
          <w:p w:rsidR="00526245" w:rsidRDefault="00526245">
            <w:pPr>
              <w:rPr>
                <w:sz w:val="24"/>
                <w:szCs w:val="24"/>
              </w:rPr>
            </w:pPr>
          </w:p>
        </w:tc>
        <w:tc>
          <w:tcPr>
            <w:tcW w:w="1360" w:type="dxa"/>
            <w:tcBorders>
              <w:bottom w:val="single" w:sz="8" w:space="0" w:color="auto"/>
              <w:right w:val="single" w:sz="8" w:space="0" w:color="auto"/>
            </w:tcBorders>
            <w:vAlign w:val="bottom"/>
          </w:tcPr>
          <w:p w:rsidR="00526245" w:rsidRDefault="00526245">
            <w:pPr>
              <w:rPr>
                <w:sz w:val="24"/>
                <w:szCs w:val="24"/>
              </w:rPr>
            </w:pPr>
          </w:p>
        </w:tc>
      </w:tr>
      <w:tr w:rsidR="00526245">
        <w:trPr>
          <w:trHeight w:val="261"/>
        </w:trPr>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5.</w:t>
            </w:r>
          </w:p>
        </w:tc>
        <w:tc>
          <w:tcPr>
            <w:tcW w:w="2300" w:type="dxa"/>
            <w:tcBorders>
              <w:right w:val="single" w:sz="8" w:space="0" w:color="auto"/>
            </w:tcBorders>
            <w:vAlign w:val="bottom"/>
          </w:tcPr>
          <w:p w:rsidR="00526245" w:rsidRDefault="00BB5F89">
            <w:pPr>
              <w:spacing w:line="262" w:lineRule="exact"/>
              <w:ind w:left="100"/>
              <w:rPr>
                <w:sz w:val="20"/>
                <w:szCs w:val="20"/>
              </w:rPr>
            </w:pPr>
            <w:r>
              <w:rPr>
                <w:rFonts w:eastAsia="Times New Roman"/>
                <w:sz w:val="24"/>
                <w:szCs w:val="24"/>
              </w:rPr>
              <w:t>Сроки поставки</w:t>
            </w:r>
          </w:p>
        </w:tc>
        <w:tc>
          <w:tcPr>
            <w:tcW w:w="4820" w:type="dxa"/>
            <w:gridSpan w:val="3"/>
            <w:vAlign w:val="bottom"/>
          </w:tcPr>
          <w:p w:rsidR="00526245" w:rsidRDefault="00BB5F89">
            <w:pPr>
              <w:spacing w:line="262" w:lineRule="exact"/>
              <w:ind w:left="100"/>
              <w:rPr>
                <w:sz w:val="20"/>
                <w:szCs w:val="20"/>
              </w:rPr>
            </w:pPr>
            <w:r>
              <w:rPr>
                <w:rFonts w:eastAsia="Times New Roman"/>
                <w:sz w:val="24"/>
                <w:szCs w:val="24"/>
              </w:rPr>
              <w:t>В соответствии с условиями контракта</w:t>
            </w:r>
          </w:p>
        </w:tc>
        <w:tc>
          <w:tcPr>
            <w:tcW w:w="1480" w:type="dxa"/>
            <w:vAlign w:val="bottom"/>
          </w:tcPr>
          <w:p w:rsidR="00526245" w:rsidRDefault="00526245"/>
        </w:tc>
        <w:tc>
          <w:tcPr>
            <w:tcW w:w="1360" w:type="dxa"/>
            <w:tcBorders>
              <w:right w:val="single" w:sz="8" w:space="0" w:color="auto"/>
            </w:tcBorders>
            <w:vAlign w:val="bottom"/>
          </w:tcPr>
          <w:p w:rsidR="00526245" w:rsidRDefault="00526245"/>
        </w:tc>
      </w:tr>
      <w:tr w:rsidR="00526245">
        <w:trPr>
          <w:trHeight w:val="275"/>
        </w:trPr>
        <w:tc>
          <w:tcPr>
            <w:tcW w:w="700" w:type="dxa"/>
            <w:tcBorders>
              <w:left w:val="single" w:sz="8" w:space="0" w:color="auto"/>
              <w:right w:val="single" w:sz="8" w:space="0" w:color="auto"/>
            </w:tcBorders>
            <w:vAlign w:val="bottom"/>
          </w:tcPr>
          <w:p w:rsidR="00526245" w:rsidRDefault="00526245">
            <w:pPr>
              <w:rPr>
                <w:sz w:val="23"/>
                <w:szCs w:val="23"/>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товара или</w:t>
            </w:r>
          </w:p>
        </w:tc>
        <w:tc>
          <w:tcPr>
            <w:tcW w:w="1580" w:type="dxa"/>
            <w:vAlign w:val="bottom"/>
          </w:tcPr>
          <w:p w:rsidR="00526245" w:rsidRDefault="00526245">
            <w:pPr>
              <w:rPr>
                <w:sz w:val="23"/>
                <w:szCs w:val="23"/>
              </w:rPr>
            </w:pPr>
          </w:p>
        </w:tc>
        <w:tc>
          <w:tcPr>
            <w:tcW w:w="2000" w:type="dxa"/>
            <w:vAlign w:val="bottom"/>
          </w:tcPr>
          <w:p w:rsidR="00526245" w:rsidRDefault="00526245">
            <w:pPr>
              <w:rPr>
                <w:sz w:val="23"/>
                <w:szCs w:val="23"/>
              </w:rPr>
            </w:pPr>
          </w:p>
        </w:tc>
        <w:tc>
          <w:tcPr>
            <w:tcW w:w="1240" w:type="dxa"/>
            <w:vAlign w:val="bottom"/>
          </w:tcPr>
          <w:p w:rsidR="00526245" w:rsidRDefault="00526245">
            <w:pPr>
              <w:rPr>
                <w:sz w:val="23"/>
                <w:szCs w:val="23"/>
              </w:rPr>
            </w:pPr>
          </w:p>
        </w:tc>
        <w:tc>
          <w:tcPr>
            <w:tcW w:w="1480" w:type="dxa"/>
            <w:vAlign w:val="bottom"/>
          </w:tcPr>
          <w:p w:rsidR="00526245" w:rsidRDefault="00526245">
            <w:pPr>
              <w:rPr>
                <w:sz w:val="23"/>
                <w:szCs w:val="23"/>
              </w:rPr>
            </w:pPr>
          </w:p>
        </w:tc>
        <w:tc>
          <w:tcPr>
            <w:tcW w:w="1360" w:type="dxa"/>
            <w:tcBorders>
              <w:right w:val="single" w:sz="8" w:space="0" w:color="auto"/>
            </w:tcBorders>
            <w:vAlign w:val="bottom"/>
          </w:tcPr>
          <w:p w:rsidR="00526245" w:rsidRDefault="00526245">
            <w:pPr>
              <w:rPr>
                <w:sz w:val="23"/>
                <w:szCs w:val="23"/>
              </w:rPr>
            </w:pP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завершения работы</w:t>
            </w:r>
          </w:p>
        </w:tc>
        <w:tc>
          <w:tcPr>
            <w:tcW w:w="1580" w:type="dxa"/>
            <w:vAlign w:val="bottom"/>
          </w:tcPr>
          <w:p w:rsidR="00526245" w:rsidRDefault="00526245">
            <w:pPr>
              <w:rPr>
                <w:sz w:val="24"/>
                <w:szCs w:val="24"/>
              </w:rPr>
            </w:pPr>
          </w:p>
        </w:tc>
        <w:tc>
          <w:tcPr>
            <w:tcW w:w="2000" w:type="dxa"/>
            <w:vAlign w:val="bottom"/>
          </w:tcPr>
          <w:p w:rsidR="00526245" w:rsidRDefault="00526245">
            <w:pPr>
              <w:rPr>
                <w:sz w:val="24"/>
                <w:szCs w:val="24"/>
              </w:rPr>
            </w:pPr>
          </w:p>
        </w:tc>
        <w:tc>
          <w:tcPr>
            <w:tcW w:w="1240" w:type="dxa"/>
            <w:vAlign w:val="bottom"/>
          </w:tcPr>
          <w:p w:rsidR="00526245" w:rsidRDefault="00526245">
            <w:pPr>
              <w:rPr>
                <w:sz w:val="24"/>
                <w:szCs w:val="24"/>
              </w:rPr>
            </w:pPr>
          </w:p>
        </w:tc>
        <w:tc>
          <w:tcPr>
            <w:tcW w:w="1480" w:type="dxa"/>
            <w:vAlign w:val="bottom"/>
          </w:tcPr>
          <w:p w:rsidR="00526245" w:rsidRDefault="00526245">
            <w:pPr>
              <w:rPr>
                <w:sz w:val="24"/>
                <w:szCs w:val="24"/>
              </w:rPr>
            </w:pPr>
          </w:p>
        </w:tc>
        <w:tc>
          <w:tcPr>
            <w:tcW w:w="1360" w:type="dxa"/>
            <w:tcBorders>
              <w:right w:val="single" w:sz="8" w:space="0" w:color="auto"/>
            </w:tcBorders>
            <w:vAlign w:val="bottom"/>
          </w:tcPr>
          <w:p w:rsidR="00526245" w:rsidRDefault="00526245">
            <w:pPr>
              <w:rPr>
                <w:sz w:val="24"/>
                <w:szCs w:val="24"/>
              </w:rPr>
            </w:pP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либо график</w:t>
            </w:r>
          </w:p>
        </w:tc>
        <w:tc>
          <w:tcPr>
            <w:tcW w:w="1580" w:type="dxa"/>
            <w:vAlign w:val="bottom"/>
          </w:tcPr>
          <w:p w:rsidR="00526245" w:rsidRDefault="00526245">
            <w:pPr>
              <w:rPr>
                <w:sz w:val="24"/>
                <w:szCs w:val="24"/>
              </w:rPr>
            </w:pPr>
          </w:p>
        </w:tc>
        <w:tc>
          <w:tcPr>
            <w:tcW w:w="2000" w:type="dxa"/>
            <w:vAlign w:val="bottom"/>
          </w:tcPr>
          <w:p w:rsidR="00526245" w:rsidRDefault="00526245">
            <w:pPr>
              <w:rPr>
                <w:sz w:val="24"/>
                <w:szCs w:val="24"/>
              </w:rPr>
            </w:pPr>
          </w:p>
        </w:tc>
        <w:tc>
          <w:tcPr>
            <w:tcW w:w="1240" w:type="dxa"/>
            <w:vAlign w:val="bottom"/>
          </w:tcPr>
          <w:p w:rsidR="00526245" w:rsidRDefault="00526245">
            <w:pPr>
              <w:rPr>
                <w:sz w:val="24"/>
                <w:szCs w:val="24"/>
              </w:rPr>
            </w:pPr>
          </w:p>
        </w:tc>
        <w:tc>
          <w:tcPr>
            <w:tcW w:w="1480" w:type="dxa"/>
            <w:vAlign w:val="bottom"/>
          </w:tcPr>
          <w:p w:rsidR="00526245" w:rsidRDefault="00526245">
            <w:pPr>
              <w:rPr>
                <w:sz w:val="24"/>
                <w:szCs w:val="24"/>
              </w:rPr>
            </w:pPr>
          </w:p>
        </w:tc>
        <w:tc>
          <w:tcPr>
            <w:tcW w:w="1360" w:type="dxa"/>
            <w:tcBorders>
              <w:right w:val="single" w:sz="8" w:space="0" w:color="auto"/>
            </w:tcBorders>
            <w:vAlign w:val="bottom"/>
          </w:tcPr>
          <w:p w:rsidR="00526245" w:rsidRDefault="00526245">
            <w:pPr>
              <w:rPr>
                <w:sz w:val="24"/>
                <w:szCs w:val="24"/>
              </w:rPr>
            </w:pPr>
          </w:p>
        </w:tc>
      </w:tr>
      <w:tr w:rsidR="00526245">
        <w:trPr>
          <w:trHeight w:val="281"/>
        </w:trPr>
        <w:tc>
          <w:tcPr>
            <w:tcW w:w="70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300" w:type="dxa"/>
            <w:tcBorders>
              <w:bottom w:val="single" w:sz="8" w:space="0" w:color="auto"/>
              <w:right w:val="single" w:sz="8" w:space="0" w:color="auto"/>
            </w:tcBorders>
            <w:vAlign w:val="bottom"/>
          </w:tcPr>
          <w:p w:rsidR="00526245" w:rsidRDefault="00BB5F89">
            <w:pPr>
              <w:ind w:left="100"/>
              <w:rPr>
                <w:sz w:val="20"/>
                <w:szCs w:val="20"/>
              </w:rPr>
            </w:pPr>
            <w:r>
              <w:rPr>
                <w:rFonts w:eastAsia="Times New Roman"/>
                <w:sz w:val="24"/>
                <w:szCs w:val="24"/>
              </w:rPr>
              <w:t>оказания услуг</w:t>
            </w:r>
          </w:p>
        </w:tc>
        <w:tc>
          <w:tcPr>
            <w:tcW w:w="1580" w:type="dxa"/>
            <w:tcBorders>
              <w:bottom w:val="single" w:sz="8" w:space="0" w:color="auto"/>
            </w:tcBorders>
            <w:vAlign w:val="bottom"/>
          </w:tcPr>
          <w:p w:rsidR="00526245" w:rsidRDefault="00526245">
            <w:pPr>
              <w:rPr>
                <w:sz w:val="24"/>
                <w:szCs w:val="24"/>
              </w:rPr>
            </w:pPr>
          </w:p>
        </w:tc>
        <w:tc>
          <w:tcPr>
            <w:tcW w:w="2000" w:type="dxa"/>
            <w:tcBorders>
              <w:bottom w:val="single" w:sz="8" w:space="0" w:color="auto"/>
            </w:tcBorders>
            <w:vAlign w:val="bottom"/>
          </w:tcPr>
          <w:p w:rsidR="00526245" w:rsidRDefault="00526245">
            <w:pPr>
              <w:rPr>
                <w:sz w:val="24"/>
                <w:szCs w:val="24"/>
              </w:rPr>
            </w:pPr>
          </w:p>
        </w:tc>
        <w:tc>
          <w:tcPr>
            <w:tcW w:w="1240" w:type="dxa"/>
            <w:tcBorders>
              <w:bottom w:val="single" w:sz="8" w:space="0" w:color="auto"/>
            </w:tcBorders>
            <w:vAlign w:val="bottom"/>
          </w:tcPr>
          <w:p w:rsidR="00526245" w:rsidRDefault="00526245">
            <w:pPr>
              <w:rPr>
                <w:sz w:val="24"/>
                <w:szCs w:val="24"/>
              </w:rPr>
            </w:pPr>
          </w:p>
        </w:tc>
        <w:tc>
          <w:tcPr>
            <w:tcW w:w="1480" w:type="dxa"/>
            <w:tcBorders>
              <w:bottom w:val="single" w:sz="8" w:space="0" w:color="auto"/>
            </w:tcBorders>
            <w:vAlign w:val="bottom"/>
          </w:tcPr>
          <w:p w:rsidR="00526245" w:rsidRDefault="00526245">
            <w:pPr>
              <w:rPr>
                <w:sz w:val="24"/>
                <w:szCs w:val="24"/>
              </w:rPr>
            </w:pPr>
          </w:p>
        </w:tc>
        <w:tc>
          <w:tcPr>
            <w:tcW w:w="1360" w:type="dxa"/>
            <w:tcBorders>
              <w:bottom w:val="single" w:sz="8" w:space="0" w:color="auto"/>
              <w:right w:val="single" w:sz="8" w:space="0" w:color="auto"/>
            </w:tcBorders>
            <w:vAlign w:val="bottom"/>
          </w:tcPr>
          <w:p w:rsidR="00526245" w:rsidRDefault="00526245">
            <w:pPr>
              <w:rPr>
                <w:sz w:val="24"/>
                <w:szCs w:val="24"/>
              </w:rPr>
            </w:pPr>
          </w:p>
        </w:tc>
      </w:tr>
      <w:tr w:rsidR="00526245">
        <w:trPr>
          <w:trHeight w:val="265"/>
        </w:trPr>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6.</w:t>
            </w:r>
          </w:p>
        </w:tc>
        <w:tc>
          <w:tcPr>
            <w:tcW w:w="2300" w:type="dxa"/>
            <w:tcBorders>
              <w:right w:val="single" w:sz="8" w:space="0" w:color="auto"/>
            </w:tcBorders>
            <w:vAlign w:val="bottom"/>
          </w:tcPr>
          <w:p w:rsidR="00526245" w:rsidRDefault="00BB5F89">
            <w:pPr>
              <w:spacing w:line="265" w:lineRule="exact"/>
              <w:ind w:left="100"/>
              <w:rPr>
                <w:sz w:val="20"/>
                <w:szCs w:val="20"/>
              </w:rPr>
            </w:pPr>
            <w:r>
              <w:rPr>
                <w:rFonts w:eastAsia="Times New Roman"/>
                <w:b/>
                <w:bCs/>
                <w:sz w:val="24"/>
                <w:szCs w:val="24"/>
              </w:rPr>
              <w:t>Начальная</w:t>
            </w:r>
          </w:p>
        </w:tc>
        <w:tc>
          <w:tcPr>
            <w:tcW w:w="7660" w:type="dxa"/>
            <w:gridSpan w:val="5"/>
            <w:tcBorders>
              <w:right w:val="single" w:sz="8" w:space="0" w:color="auto"/>
            </w:tcBorders>
            <w:vAlign w:val="bottom"/>
          </w:tcPr>
          <w:p w:rsidR="00526245" w:rsidRPr="00A450AB" w:rsidRDefault="00F72E0C" w:rsidP="00F72E0C">
            <w:pPr>
              <w:spacing w:line="264" w:lineRule="exact"/>
              <w:ind w:left="100"/>
              <w:jc w:val="both"/>
              <w:rPr>
                <w:sz w:val="20"/>
                <w:szCs w:val="20"/>
              </w:rPr>
            </w:pPr>
            <w:r>
              <w:rPr>
                <w:rFonts w:eastAsia="Times New Roman"/>
                <w:b/>
                <w:bCs/>
                <w:sz w:val="24"/>
                <w:szCs w:val="24"/>
              </w:rPr>
              <w:t>2 945 000</w:t>
            </w:r>
            <w:r w:rsidR="00BF1A1B">
              <w:rPr>
                <w:rFonts w:eastAsia="Times New Roman"/>
                <w:b/>
                <w:bCs/>
                <w:sz w:val="24"/>
                <w:szCs w:val="24"/>
              </w:rPr>
              <w:t xml:space="preserve">, </w:t>
            </w:r>
            <w:r>
              <w:rPr>
                <w:rFonts w:eastAsia="Times New Roman"/>
                <w:b/>
                <w:bCs/>
                <w:sz w:val="24"/>
                <w:szCs w:val="24"/>
              </w:rPr>
              <w:t>00</w:t>
            </w:r>
            <w:r w:rsidR="00BB5F89" w:rsidRPr="00A450AB">
              <w:rPr>
                <w:rFonts w:eastAsia="Times New Roman"/>
                <w:b/>
                <w:bCs/>
                <w:sz w:val="24"/>
                <w:szCs w:val="24"/>
              </w:rPr>
              <w:t xml:space="preserve"> </w:t>
            </w:r>
            <w:r w:rsidR="00BB5F89" w:rsidRPr="00227CD4">
              <w:rPr>
                <w:rFonts w:eastAsia="Times New Roman"/>
                <w:b/>
                <w:sz w:val="24"/>
                <w:szCs w:val="24"/>
              </w:rPr>
              <w:t>(</w:t>
            </w:r>
            <w:r>
              <w:rPr>
                <w:rFonts w:eastAsia="Times New Roman"/>
                <w:b/>
                <w:sz w:val="24"/>
                <w:szCs w:val="24"/>
              </w:rPr>
              <w:t>Два</w:t>
            </w:r>
            <w:r w:rsidR="00A450AB" w:rsidRPr="00227CD4">
              <w:rPr>
                <w:rFonts w:eastAsia="Times New Roman"/>
                <w:b/>
                <w:sz w:val="24"/>
                <w:szCs w:val="24"/>
              </w:rPr>
              <w:t xml:space="preserve"> миллион</w:t>
            </w:r>
            <w:r w:rsidR="005B0649" w:rsidRPr="00227CD4">
              <w:rPr>
                <w:rFonts w:eastAsia="Times New Roman"/>
                <w:b/>
                <w:sz w:val="24"/>
                <w:szCs w:val="24"/>
              </w:rPr>
              <w:t>а</w:t>
            </w:r>
            <w:r w:rsidR="00BB5F89" w:rsidRPr="00227CD4">
              <w:rPr>
                <w:rFonts w:eastAsia="Times New Roman"/>
                <w:b/>
                <w:sz w:val="24"/>
                <w:szCs w:val="24"/>
              </w:rPr>
              <w:t xml:space="preserve"> </w:t>
            </w:r>
            <w:r>
              <w:rPr>
                <w:rFonts w:eastAsia="Times New Roman"/>
                <w:b/>
                <w:sz w:val="24"/>
                <w:szCs w:val="24"/>
              </w:rPr>
              <w:t>девятьсот сорок</w:t>
            </w:r>
            <w:r w:rsidR="00A450AB" w:rsidRPr="00227CD4">
              <w:rPr>
                <w:rFonts w:eastAsia="Times New Roman"/>
                <w:b/>
                <w:sz w:val="24"/>
                <w:szCs w:val="24"/>
              </w:rPr>
              <w:t xml:space="preserve"> </w:t>
            </w:r>
            <w:r>
              <w:rPr>
                <w:rFonts w:eastAsia="Times New Roman"/>
                <w:b/>
                <w:sz w:val="24"/>
                <w:szCs w:val="24"/>
              </w:rPr>
              <w:t xml:space="preserve">пять </w:t>
            </w:r>
            <w:r w:rsidR="00A450AB" w:rsidRPr="00227CD4">
              <w:rPr>
                <w:rFonts w:eastAsia="Times New Roman"/>
                <w:b/>
                <w:sz w:val="24"/>
                <w:szCs w:val="24"/>
              </w:rPr>
              <w:t>тысяч) рубл</w:t>
            </w:r>
            <w:r w:rsidR="009B5519">
              <w:rPr>
                <w:rFonts w:eastAsia="Times New Roman"/>
                <w:b/>
                <w:sz w:val="24"/>
                <w:szCs w:val="24"/>
              </w:rPr>
              <w:t>ей</w:t>
            </w:r>
            <w:r w:rsidR="00A450AB" w:rsidRPr="00227CD4">
              <w:rPr>
                <w:rFonts w:eastAsia="Times New Roman"/>
                <w:b/>
                <w:sz w:val="24"/>
                <w:szCs w:val="24"/>
              </w:rPr>
              <w:t xml:space="preserve"> </w:t>
            </w:r>
            <w:r>
              <w:rPr>
                <w:rFonts w:eastAsia="Times New Roman"/>
                <w:b/>
                <w:sz w:val="24"/>
                <w:szCs w:val="24"/>
              </w:rPr>
              <w:t>00</w:t>
            </w:r>
            <w:r w:rsidR="00A450AB" w:rsidRPr="00227CD4">
              <w:rPr>
                <w:rFonts w:eastAsia="Times New Roman"/>
                <w:b/>
                <w:sz w:val="24"/>
                <w:szCs w:val="24"/>
              </w:rPr>
              <w:t xml:space="preserve"> копеек.</w:t>
            </w:r>
            <w:r w:rsidR="00A450AB" w:rsidRPr="00A450AB">
              <w:rPr>
                <w:rFonts w:eastAsia="Times New Roman"/>
                <w:sz w:val="24"/>
                <w:szCs w:val="24"/>
              </w:rPr>
              <w:t xml:space="preserve"> Цена контракта включает в себя:</w:t>
            </w:r>
            <w:r w:rsidR="00A450AB">
              <w:rPr>
                <w:rFonts w:eastAsia="Times New Roman"/>
                <w:sz w:val="24"/>
                <w:szCs w:val="24"/>
              </w:rPr>
              <w:t xml:space="preserve"> все</w:t>
            </w:r>
          </w:p>
        </w:tc>
      </w:tr>
      <w:tr w:rsidR="00A450AB">
        <w:trPr>
          <w:trHeight w:val="276"/>
        </w:trPr>
        <w:tc>
          <w:tcPr>
            <w:tcW w:w="700" w:type="dxa"/>
            <w:tcBorders>
              <w:left w:val="single" w:sz="8" w:space="0" w:color="auto"/>
              <w:right w:val="single" w:sz="8" w:space="0" w:color="auto"/>
            </w:tcBorders>
            <w:vAlign w:val="bottom"/>
          </w:tcPr>
          <w:p w:rsidR="00A450AB" w:rsidRDefault="00A450AB">
            <w:pPr>
              <w:rPr>
                <w:sz w:val="24"/>
                <w:szCs w:val="24"/>
              </w:rPr>
            </w:pPr>
          </w:p>
        </w:tc>
        <w:tc>
          <w:tcPr>
            <w:tcW w:w="2300" w:type="dxa"/>
            <w:tcBorders>
              <w:right w:val="single" w:sz="8" w:space="0" w:color="auto"/>
            </w:tcBorders>
            <w:vAlign w:val="bottom"/>
          </w:tcPr>
          <w:p w:rsidR="00A450AB" w:rsidRDefault="00A450AB">
            <w:pPr>
              <w:ind w:left="100"/>
              <w:rPr>
                <w:sz w:val="20"/>
                <w:szCs w:val="20"/>
              </w:rPr>
            </w:pPr>
            <w:r>
              <w:rPr>
                <w:rFonts w:eastAsia="Times New Roman"/>
                <w:b/>
                <w:bCs/>
                <w:sz w:val="24"/>
                <w:szCs w:val="24"/>
              </w:rPr>
              <w:t>цена контракта</w:t>
            </w:r>
          </w:p>
        </w:tc>
        <w:tc>
          <w:tcPr>
            <w:tcW w:w="7660" w:type="dxa"/>
            <w:gridSpan w:val="5"/>
            <w:vMerge w:val="restart"/>
            <w:tcBorders>
              <w:right w:val="single" w:sz="8" w:space="0" w:color="auto"/>
            </w:tcBorders>
            <w:vAlign w:val="bottom"/>
          </w:tcPr>
          <w:p w:rsidR="00A450AB" w:rsidRDefault="00A450AB" w:rsidP="00A450AB">
            <w:pPr>
              <w:spacing w:line="271" w:lineRule="exact"/>
              <w:jc w:val="both"/>
              <w:rPr>
                <w:sz w:val="20"/>
                <w:szCs w:val="20"/>
              </w:rPr>
            </w:pPr>
            <w:r>
              <w:rPr>
                <w:rFonts w:eastAsia="Times New Roman"/>
                <w:sz w:val="24"/>
                <w:szCs w:val="24"/>
              </w:rPr>
              <w:t xml:space="preserve"> затраты, накладные расходы, налоги, пошлины, таможенные платежи,</w:t>
            </w:r>
          </w:p>
          <w:p w:rsidR="00A450AB" w:rsidRDefault="00A450AB" w:rsidP="00A450AB">
            <w:pPr>
              <w:spacing w:line="271" w:lineRule="exact"/>
              <w:ind w:left="100"/>
              <w:jc w:val="both"/>
              <w:rPr>
                <w:sz w:val="20"/>
                <w:szCs w:val="20"/>
              </w:rPr>
            </w:pPr>
            <w:r>
              <w:rPr>
                <w:rFonts w:eastAsia="Times New Roman"/>
                <w:sz w:val="24"/>
                <w:szCs w:val="24"/>
              </w:rPr>
              <w:t>страхование и прочие сборы, которые поставщик (исполнитель)</w:t>
            </w:r>
          </w:p>
          <w:p w:rsidR="00A450AB" w:rsidRDefault="00A450AB" w:rsidP="00A450AB">
            <w:pPr>
              <w:spacing w:line="271" w:lineRule="exact"/>
              <w:ind w:left="100"/>
              <w:jc w:val="both"/>
              <w:rPr>
                <w:sz w:val="20"/>
                <w:szCs w:val="20"/>
              </w:rPr>
            </w:pPr>
            <w:r>
              <w:rPr>
                <w:rFonts w:eastAsia="Times New Roman"/>
                <w:sz w:val="24"/>
                <w:szCs w:val="24"/>
              </w:rPr>
              <w:t>контракта должен оплачивать в соответствии с условиями контракта</w:t>
            </w:r>
          </w:p>
          <w:p w:rsidR="00A450AB" w:rsidRDefault="00A450AB" w:rsidP="00A450AB">
            <w:pPr>
              <w:ind w:left="100"/>
              <w:jc w:val="both"/>
              <w:rPr>
                <w:sz w:val="20"/>
                <w:szCs w:val="20"/>
              </w:rPr>
            </w:pPr>
            <w:r>
              <w:rPr>
                <w:rFonts w:eastAsia="Times New Roman"/>
                <w:sz w:val="24"/>
                <w:szCs w:val="24"/>
              </w:rPr>
              <w:t>или на иных основаниях. Все расходы должны быть включены в</w:t>
            </w:r>
          </w:p>
          <w:p w:rsidR="00A450AB" w:rsidRDefault="00A450AB" w:rsidP="00A450AB">
            <w:pPr>
              <w:ind w:left="100"/>
              <w:jc w:val="both"/>
              <w:rPr>
                <w:sz w:val="20"/>
                <w:szCs w:val="20"/>
              </w:rPr>
            </w:pPr>
            <w:r>
              <w:rPr>
                <w:rFonts w:eastAsia="Times New Roman"/>
                <w:sz w:val="24"/>
                <w:szCs w:val="24"/>
              </w:rPr>
              <w:t>расценки и общую цену заявки, представленной участником закупки.</w:t>
            </w:r>
          </w:p>
        </w:tc>
      </w:tr>
      <w:tr w:rsidR="00A450AB">
        <w:trPr>
          <w:trHeight w:val="276"/>
        </w:trPr>
        <w:tc>
          <w:tcPr>
            <w:tcW w:w="700" w:type="dxa"/>
            <w:tcBorders>
              <w:left w:val="single" w:sz="8" w:space="0" w:color="auto"/>
              <w:right w:val="single" w:sz="8" w:space="0" w:color="auto"/>
            </w:tcBorders>
            <w:vAlign w:val="bottom"/>
          </w:tcPr>
          <w:p w:rsidR="00A450AB" w:rsidRDefault="00A450AB">
            <w:pPr>
              <w:rPr>
                <w:sz w:val="24"/>
                <w:szCs w:val="24"/>
              </w:rPr>
            </w:pPr>
          </w:p>
        </w:tc>
        <w:tc>
          <w:tcPr>
            <w:tcW w:w="2300" w:type="dxa"/>
            <w:tcBorders>
              <w:right w:val="single" w:sz="8" w:space="0" w:color="auto"/>
            </w:tcBorders>
            <w:vAlign w:val="bottom"/>
          </w:tcPr>
          <w:p w:rsidR="00A450AB" w:rsidRDefault="00A450AB">
            <w:pPr>
              <w:ind w:left="100"/>
              <w:rPr>
                <w:sz w:val="20"/>
                <w:szCs w:val="20"/>
              </w:rPr>
            </w:pPr>
            <w:r>
              <w:rPr>
                <w:rFonts w:eastAsia="Times New Roman"/>
                <w:b/>
                <w:bCs/>
                <w:sz w:val="24"/>
                <w:szCs w:val="24"/>
              </w:rPr>
              <w:t>(далее – НМЦК)</w:t>
            </w:r>
          </w:p>
        </w:tc>
        <w:tc>
          <w:tcPr>
            <w:tcW w:w="7660" w:type="dxa"/>
            <w:gridSpan w:val="5"/>
            <w:vMerge/>
            <w:tcBorders>
              <w:right w:val="single" w:sz="8" w:space="0" w:color="auto"/>
            </w:tcBorders>
            <w:vAlign w:val="bottom"/>
          </w:tcPr>
          <w:p w:rsidR="00A450AB" w:rsidRDefault="00A450AB" w:rsidP="00062461">
            <w:pPr>
              <w:ind w:left="100"/>
              <w:rPr>
                <w:sz w:val="20"/>
                <w:szCs w:val="20"/>
              </w:rPr>
            </w:pPr>
          </w:p>
        </w:tc>
      </w:tr>
      <w:tr w:rsidR="00A450AB">
        <w:trPr>
          <w:trHeight w:val="271"/>
        </w:trPr>
        <w:tc>
          <w:tcPr>
            <w:tcW w:w="700" w:type="dxa"/>
            <w:tcBorders>
              <w:left w:val="single" w:sz="8" w:space="0" w:color="auto"/>
              <w:right w:val="single" w:sz="8" w:space="0" w:color="auto"/>
            </w:tcBorders>
            <w:vAlign w:val="bottom"/>
          </w:tcPr>
          <w:p w:rsidR="00A450AB" w:rsidRDefault="00A450AB">
            <w:pPr>
              <w:rPr>
                <w:sz w:val="23"/>
                <w:szCs w:val="23"/>
              </w:rPr>
            </w:pPr>
          </w:p>
        </w:tc>
        <w:tc>
          <w:tcPr>
            <w:tcW w:w="2300" w:type="dxa"/>
            <w:tcBorders>
              <w:right w:val="single" w:sz="8" w:space="0" w:color="auto"/>
            </w:tcBorders>
            <w:vAlign w:val="bottom"/>
          </w:tcPr>
          <w:p w:rsidR="00A450AB" w:rsidRDefault="00A450AB">
            <w:pPr>
              <w:rPr>
                <w:sz w:val="23"/>
                <w:szCs w:val="23"/>
              </w:rPr>
            </w:pPr>
          </w:p>
        </w:tc>
        <w:tc>
          <w:tcPr>
            <w:tcW w:w="7660" w:type="dxa"/>
            <w:gridSpan w:val="5"/>
            <w:vMerge/>
            <w:tcBorders>
              <w:right w:val="single" w:sz="8" w:space="0" w:color="auto"/>
            </w:tcBorders>
            <w:vAlign w:val="bottom"/>
          </w:tcPr>
          <w:p w:rsidR="00A450AB" w:rsidRDefault="00A450AB" w:rsidP="00062461">
            <w:pPr>
              <w:ind w:left="100"/>
              <w:rPr>
                <w:sz w:val="20"/>
                <w:szCs w:val="20"/>
              </w:rPr>
            </w:pPr>
          </w:p>
        </w:tc>
      </w:tr>
      <w:tr w:rsidR="00A450AB">
        <w:trPr>
          <w:trHeight w:val="277"/>
        </w:trPr>
        <w:tc>
          <w:tcPr>
            <w:tcW w:w="700" w:type="dxa"/>
            <w:tcBorders>
              <w:left w:val="single" w:sz="8" w:space="0" w:color="auto"/>
              <w:right w:val="single" w:sz="8" w:space="0" w:color="auto"/>
            </w:tcBorders>
            <w:vAlign w:val="bottom"/>
          </w:tcPr>
          <w:p w:rsidR="00A450AB" w:rsidRDefault="00A450AB">
            <w:pPr>
              <w:rPr>
                <w:sz w:val="24"/>
                <w:szCs w:val="24"/>
              </w:rPr>
            </w:pPr>
          </w:p>
        </w:tc>
        <w:tc>
          <w:tcPr>
            <w:tcW w:w="2300" w:type="dxa"/>
            <w:tcBorders>
              <w:right w:val="single" w:sz="8" w:space="0" w:color="auto"/>
            </w:tcBorders>
            <w:vAlign w:val="bottom"/>
          </w:tcPr>
          <w:p w:rsidR="00A450AB" w:rsidRDefault="00A450AB">
            <w:pPr>
              <w:rPr>
                <w:sz w:val="24"/>
                <w:szCs w:val="24"/>
              </w:rPr>
            </w:pPr>
          </w:p>
        </w:tc>
        <w:tc>
          <w:tcPr>
            <w:tcW w:w="7660" w:type="dxa"/>
            <w:gridSpan w:val="5"/>
            <w:vMerge/>
            <w:tcBorders>
              <w:right w:val="single" w:sz="8" w:space="0" w:color="auto"/>
            </w:tcBorders>
            <w:vAlign w:val="bottom"/>
          </w:tcPr>
          <w:p w:rsidR="00A450AB" w:rsidRDefault="00A450AB" w:rsidP="00062461">
            <w:pPr>
              <w:ind w:left="100"/>
              <w:rPr>
                <w:sz w:val="20"/>
                <w:szCs w:val="20"/>
              </w:rPr>
            </w:pPr>
          </w:p>
        </w:tc>
      </w:tr>
      <w:tr w:rsidR="00A450AB">
        <w:trPr>
          <w:trHeight w:val="281"/>
        </w:trPr>
        <w:tc>
          <w:tcPr>
            <w:tcW w:w="700" w:type="dxa"/>
            <w:tcBorders>
              <w:left w:val="single" w:sz="8" w:space="0" w:color="auto"/>
              <w:bottom w:val="single" w:sz="8" w:space="0" w:color="auto"/>
              <w:right w:val="single" w:sz="8" w:space="0" w:color="auto"/>
            </w:tcBorders>
            <w:vAlign w:val="bottom"/>
          </w:tcPr>
          <w:p w:rsidR="00A450AB" w:rsidRDefault="00A450AB">
            <w:pPr>
              <w:rPr>
                <w:sz w:val="24"/>
                <w:szCs w:val="24"/>
              </w:rPr>
            </w:pPr>
          </w:p>
        </w:tc>
        <w:tc>
          <w:tcPr>
            <w:tcW w:w="2300" w:type="dxa"/>
            <w:tcBorders>
              <w:bottom w:val="single" w:sz="8" w:space="0" w:color="auto"/>
              <w:right w:val="single" w:sz="8" w:space="0" w:color="auto"/>
            </w:tcBorders>
            <w:vAlign w:val="bottom"/>
          </w:tcPr>
          <w:p w:rsidR="00A450AB" w:rsidRDefault="00A450AB">
            <w:pPr>
              <w:rPr>
                <w:sz w:val="24"/>
                <w:szCs w:val="24"/>
              </w:rPr>
            </w:pPr>
          </w:p>
        </w:tc>
        <w:tc>
          <w:tcPr>
            <w:tcW w:w="7660" w:type="dxa"/>
            <w:gridSpan w:val="5"/>
            <w:vMerge/>
            <w:tcBorders>
              <w:bottom w:val="single" w:sz="8" w:space="0" w:color="auto"/>
              <w:right w:val="single" w:sz="8" w:space="0" w:color="auto"/>
            </w:tcBorders>
            <w:vAlign w:val="bottom"/>
          </w:tcPr>
          <w:p w:rsidR="00A450AB" w:rsidRDefault="00A450AB">
            <w:pPr>
              <w:ind w:left="100"/>
              <w:rPr>
                <w:sz w:val="20"/>
                <w:szCs w:val="20"/>
              </w:rPr>
            </w:pPr>
          </w:p>
        </w:tc>
      </w:tr>
      <w:tr w:rsidR="00526245">
        <w:trPr>
          <w:trHeight w:val="264"/>
        </w:trPr>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7.</w:t>
            </w:r>
          </w:p>
        </w:tc>
        <w:tc>
          <w:tcPr>
            <w:tcW w:w="2300" w:type="dxa"/>
            <w:tcBorders>
              <w:right w:val="single" w:sz="8" w:space="0" w:color="auto"/>
            </w:tcBorders>
            <w:vAlign w:val="bottom"/>
          </w:tcPr>
          <w:p w:rsidR="00526245" w:rsidRDefault="00BB5F89">
            <w:pPr>
              <w:spacing w:line="264" w:lineRule="exact"/>
              <w:ind w:left="100"/>
              <w:rPr>
                <w:sz w:val="20"/>
                <w:szCs w:val="20"/>
              </w:rPr>
            </w:pPr>
            <w:r>
              <w:rPr>
                <w:rFonts w:eastAsia="Times New Roman"/>
                <w:sz w:val="24"/>
                <w:szCs w:val="24"/>
              </w:rPr>
              <w:t>Обоснование</w:t>
            </w:r>
          </w:p>
        </w:tc>
        <w:tc>
          <w:tcPr>
            <w:tcW w:w="7660" w:type="dxa"/>
            <w:gridSpan w:val="5"/>
            <w:tcBorders>
              <w:right w:val="single" w:sz="8" w:space="0" w:color="auto"/>
            </w:tcBorders>
            <w:vAlign w:val="bottom"/>
          </w:tcPr>
          <w:p w:rsidR="00526245" w:rsidRDefault="00BB5F89">
            <w:pPr>
              <w:spacing w:line="264" w:lineRule="exact"/>
              <w:ind w:left="100"/>
              <w:rPr>
                <w:sz w:val="20"/>
                <w:szCs w:val="20"/>
              </w:rPr>
            </w:pPr>
            <w:r>
              <w:rPr>
                <w:rFonts w:eastAsia="Times New Roman"/>
                <w:sz w:val="24"/>
                <w:szCs w:val="24"/>
              </w:rPr>
              <w:t>Метод расчета НМЦК проектно-сметный. Приоритетным является</w:t>
            </w:r>
          </w:p>
        </w:tc>
      </w:tr>
      <w:tr w:rsidR="00526245">
        <w:trPr>
          <w:trHeight w:val="275"/>
        </w:trPr>
        <w:tc>
          <w:tcPr>
            <w:tcW w:w="700" w:type="dxa"/>
            <w:tcBorders>
              <w:left w:val="single" w:sz="8" w:space="0" w:color="auto"/>
              <w:right w:val="single" w:sz="8" w:space="0" w:color="auto"/>
            </w:tcBorders>
            <w:vAlign w:val="bottom"/>
          </w:tcPr>
          <w:p w:rsidR="00526245" w:rsidRDefault="00526245">
            <w:pPr>
              <w:rPr>
                <w:sz w:val="23"/>
                <w:szCs w:val="23"/>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начальной</w:t>
            </w:r>
          </w:p>
        </w:tc>
        <w:tc>
          <w:tcPr>
            <w:tcW w:w="7660" w:type="dxa"/>
            <w:gridSpan w:val="5"/>
            <w:tcBorders>
              <w:right w:val="single" w:sz="8" w:space="0" w:color="auto"/>
            </w:tcBorders>
            <w:vAlign w:val="bottom"/>
          </w:tcPr>
          <w:p w:rsidR="00526245" w:rsidRDefault="00BB5F89">
            <w:pPr>
              <w:ind w:left="100"/>
              <w:rPr>
                <w:sz w:val="20"/>
                <w:szCs w:val="20"/>
              </w:rPr>
            </w:pPr>
            <w:r>
              <w:rPr>
                <w:rFonts w:eastAsia="Times New Roman"/>
                <w:sz w:val="24"/>
                <w:szCs w:val="24"/>
              </w:rPr>
              <w:t>проектно-сметный в соответствии с Методическими рекомендациями</w:t>
            </w: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(максимальной)</w:t>
            </w:r>
          </w:p>
        </w:tc>
        <w:tc>
          <w:tcPr>
            <w:tcW w:w="7660" w:type="dxa"/>
            <w:gridSpan w:val="5"/>
            <w:tcBorders>
              <w:right w:val="single" w:sz="8" w:space="0" w:color="auto"/>
            </w:tcBorders>
            <w:vAlign w:val="bottom"/>
          </w:tcPr>
          <w:p w:rsidR="00526245" w:rsidRDefault="00BB5F89">
            <w:pPr>
              <w:ind w:left="100"/>
              <w:rPr>
                <w:sz w:val="20"/>
                <w:szCs w:val="20"/>
              </w:rPr>
            </w:pPr>
            <w:r>
              <w:rPr>
                <w:rFonts w:eastAsia="Times New Roman"/>
                <w:sz w:val="24"/>
                <w:szCs w:val="24"/>
              </w:rPr>
              <w:t>по применению методов определения начальной (максимальной) цены</w:t>
            </w: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цены контракта</w:t>
            </w:r>
          </w:p>
        </w:tc>
        <w:tc>
          <w:tcPr>
            <w:tcW w:w="6300" w:type="dxa"/>
            <w:gridSpan w:val="4"/>
            <w:vAlign w:val="bottom"/>
          </w:tcPr>
          <w:p w:rsidR="00526245" w:rsidRDefault="00BB5F89">
            <w:pPr>
              <w:ind w:left="100"/>
              <w:rPr>
                <w:sz w:val="20"/>
                <w:szCs w:val="20"/>
              </w:rPr>
            </w:pPr>
            <w:r>
              <w:rPr>
                <w:rFonts w:eastAsia="Times New Roman"/>
                <w:sz w:val="24"/>
                <w:szCs w:val="24"/>
              </w:rPr>
              <w:t>контракта, цены контракта, заключаемого с единственным</w:t>
            </w:r>
          </w:p>
        </w:tc>
        <w:tc>
          <w:tcPr>
            <w:tcW w:w="1360" w:type="dxa"/>
            <w:tcBorders>
              <w:right w:val="single" w:sz="8" w:space="0" w:color="auto"/>
            </w:tcBorders>
            <w:vAlign w:val="bottom"/>
          </w:tcPr>
          <w:p w:rsidR="00526245" w:rsidRDefault="00526245">
            <w:pPr>
              <w:rPr>
                <w:sz w:val="24"/>
                <w:szCs w:val="24"/>
              </w:rPr>
            </w:pPr>
          </w:p>
        </w:tc>
      </w:tr>
      <w:tr w:rsidR="00526245">
        <w:trPr>
          <w:trHeight w:val="274"/>
        </w:trPr>
        <w:tc>
          <w:tcPr>
            <w:tcW w:w="700" w:type="dxa"/>
            <w:tcBorders>
              <w:left w:val="single" w:sz="8" w:space="0" w:color="auto"/>
              <w:right w:val="single" w:sz="8" w:space="0" w:color="auto"/>
            </w:tcBorders>
            <w:vAlign w:val="bottom"/>
          </w:tcPr>
          <w:p w:rsidR="00526245" w:rsidRDefault="00526245">
            <w:pPr>
              <w:rPr>
                <w:sz w:val="23"/>
                <w:szCs w:val="23"/>
              </w:rPr>
            </w:pPr>
          </w:p>
        </w:tc>
        <w:tc>
          <w:tcPr>
            <w:tcW w:w="2300" w:type="dxa"/>
            <w:tcBorders>
              <w:right w:val="single" w:sz="8" w:space="0" w:color="auto"/>
            </w:tcBorders>
            <w:vAlign w:val="bottom"/>
          </w:tcPr>
          <w:p w:rsidR="00526245" w:rsidRDefault="00526245">
            <w:pPr>
              <w:rPr>
                <w:sz w:val="23"/>
                <w:szCs w:val="23"/>
              </w:rPr>
            </w:pPr>
          </w:p>
        </w:tc>
        <w:tc>
          <w:tcPr>
            <w:tcW w:w="7660" w:type="dxa"/>
            <w:gridSpan w:val="5"/>
            <w:tcBorders>
              <w:right w:val="single" w:sz="8" w:space="0" w:color="auto"/>
            </w:tcBorders>
            <w:vAlign w:val="bottom"/>
          </w:tcPr>
          <w:p w:rsidR="00526245" w:rsidRDefault="00BB5F89">
            <w:pPr>
              <w:spacing w:line="273" w:lineRule="exact"/>
              <w:ind w:left="100"/>
              <w:rPr>
                <w:sz w:val="20"/>
                <w:szCs w:val="20"/>
              </w:rPr>
            </w:pPr>
            <w:r>
              <w:rPr>
                <w:rFonts w:eastAsia="Times New Roman"/>
                <w:sz w:val="24"/>
                <w:szCs w:val="24"/>
              </w:rPr>
              <w:t>поставщиком (подрядчиком. исполнителем). утвержденным приказом</w:t>
            </w: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526245">
            <w:pPr>
              <w:rPr>
                <w:sz w:val="24"/>
                <w:szCs w:val="24"/>
              </w:rPr>
            </w:pPr>
          </w:p>
        </w:tc>
        <w:tc>
          <w:tcPr>
            <w:tcW w:w="7660" w:type="dxa"/>
            <w:gridSpan w:val="5"/>
            <w:tcBorders>
              <w:right w:val="single" w:sz="8" w:space="0" w:color="auto"/>
            </w:tcBorders>
            <w:vAlign w:val="bottom"/>
          </w:tcPr>
          <w:p w:rsidR="00526245" w:rsidRDefault="00BB5F89">
            <w:pPr>
              <w:ind w:left="100"/>
              <w:rPr>
                <w:sz w:val="20"/>
                <w:szCs w:val="20"/>
              </w:rPr>
            </w:pPr>
            <w:r>
              <w:rPr>
                <w:rFonts w:eastAsia="Times New Roman"/>
                <w:sz w:val="24"/>
                <w:szCs w:val="24"/>
              </w:rPr>
              <w:t>Министерства экономического развития Российской Федерации от 02</w:t>
            </w:r>
          </w:p>
        </w:tc>
      </w:tr>
      <w:tr w:rsidR="00526245">
        <w:trPr>
          <w:trHeight w:val="281"/>
        </w:trPr>
        <w:tc>
          <w:tcPr>
            <w:tcW w:w="70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300" w:type="dxa"/>
            <w:tcBorders>
              <w:bottom w:val="single" w:sz="8" w:space="0" w:color="auto"/>
              <w:right w:val="single" w:sz="8" w:space="0" w:color="auto"/>
            </w:tcBorders>
            <w:vAlign w:val="bottom"/>
          </w:tcPr>
          <w:p w:rsidR="00526245" w:rsidRDefault="00526245">
            <w:pPr>
              <w:rPr>
                <w:sz w:val="24"/>
                <w:szCs w:val="24"/>
              </w:rPr>
            </w:pPr>
          </w:p>
        </w:tc>
        <w:tc>
          <w:tcPr>
            <w:tcW w:w="3580" w:type="dxa"/>
            <w:gridSpan w:val="2"/>
            <w:tcBorders>
              <w:bottom w:val="single" w:sz="8" w:space="0" w:color="auto"/>
            </w:tcBorders>
            <w:vAlign w:val="bottom"/>
          </w:tcPr>
          <w:p w:rsidR="00526245" w:rsidRDefault="00BB5F89">
            <w:pPr>
              <w:ind w:left="100"/>
              <w:rPr>
                <w:sz w:val="20"/>
                <w:szCs w:val="20"/>
              </w:rPr>
            </w:pPr>
            <w:r>
              <w:rPr>
                <w:rFonts w:eastAsia="Times New Roman"/>
                <w:sz w:val="24"/>
                <w:szCs w:val="24"/>
              </w:rPr>
              <w:t>октября 2013 года №567</w:t>
            </w:r>
          </w:p>
        </w:tc>
        <w:tc>
          <w:tcPr>
            <w:tcW w:w="1240" w:type="dxa"/>
            <w:tcBorders>
              <w:bottom w:val="single" w:sz="8" w:space="0" w:color="auto"/>
            </w:tcBorders>
            <w:vAlign w:val="bottom"/>
          </w:tcPr>
          <w:p w:rsidR="00526245" w:rsidRDefault="00526245">
            <w:pPr>
              <w:rPr>
                <w:sz w:val="24"/>
                <w:szCs w:val="24"/>
              </w:rPr>
            </w:pPr>
          </w:p>
        </w:tc>
        <w:tc>
          <w:tcPr>
            <w:tcW w:w="1480" w:type="dxa"/>
            <w:tcBorders>
              <w:bottom w:val="single" w:sz="8" w:space="0" w:color="auto"/>
            </w:tcBorders>
            <w:vAlign w:val="bottom"/>
          </w:tcPr>
          <w:p w:rsidR="00526245" w:rsidRDefault="00526245">
            <w:pPr>
              <w:rPr>
                <w:sz w:val="24"/>
                <w:szCs w:val="24"/>
              </w:rPr>
            </w:pPr>
          </w:p>
        </w:tc>
        <w:tc>
          <w:tcPr>
            <w:tcW w:w="1360" w:type="dxa"/>
            <w:tcBorders>
              <w:bottom w:val="single" w:sz="8" w:space="0" w:color="auto"/>
              <w:right w:val="single" w:sz="8" w:space="0" w:color="auto"/>
            </w:tcBorders>
            <w:vAlign w:val="bottom"/>
          </w:tcPr>
          <w:p w:rsidR="00526245" w:rsidRDefault="00526245">
            <w:pPr>
              <w:rPr>
                <w:sz w:val="24"/>
                <w:szCs w:val="24"/>
              </w:rPr>
            </w:pPr>
          </w:p>
        </w:tc>
      </w:tr>
      <w:tr w:rsidR="00526245">
        <w:trPr>
          <w:trHeight w:val="264"/>
        </w:trPr>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8.</w:t>
            </w:r>
          </w:p>
        </w:tc>
        <w:tc>
          <w:tcPr>
            <w:tcW w:w="2300" w:type="dxa"/>
            <w:tcBorders>
              <w:right w:val="single" w:sz="8" w:space="0" w:color="auto"/>
            </w:tcBorders>
            <w:vAlign w:val="bottom"/>
          </w:tcPr>
          <w:p w:rsidR="00526245" w:rsidRDefault="00BB5F89">
            <w:pPr>
              <w:spacing w:line="264" w:lineRule="exact"/>
              <w:ind w:left="100"/>
              <w:rPr>
                <w:sz w:val="20"/>
                <w:szCs w:val="20"/>
              </w:rPr>
            </w:pPr>
            <w:r>
              <w:rPr>
                <w:rFonts w:eastAsia="Times New Roman"/>
                <w:sz w:val="24"/>
                <w:szCs w:val="24"/>
              </w:rPr>
              <w:t>Начальная</w:t>
            </w:r>
          </w:p>
        </w:tc>
        <w:tc>
          <w:tcPr>
            <w:tcW w:w="3580" w:type="dxa"/>
            <w:gridSpan w:val="2"/>
            <w:vAlign w:val="bottom"/>
          </w:tcPr>
          <w:p w:rsidR="00526245" w:rsidRDefault="00BB5F89">
            <w:pPr>
              <w:spacing w:line="264" w:lineRule="exact"/>
              <w:ind w:left="100"/>
              <w:rPr>
                <w:sz w:val="20"/>
                <w:szCs w:val="20"/>
              </w:rPr>
            </w:pPr>
            <w:r>
              <w:rPr>
                <w:rFonts w:eastAsia="Times New Roman"/>
                <w:sz w:val="24"/>
                <w:szCs w:val="24"/>
              </w:rPr>
              <w:t>Не применяется</w:t>
            </w:r>
          </w:p>
        </w:tc>
        <w:tc>
          <w:tcPr>
            <w:tcW w:w="1240" w:type="dxa"/>
            <w:vAlign w:val="bottom"/>
          </w:tcPr>
          <w:p w:rsidR="00526245" w:rsidRDefault="00526245"/>
        </w:tc>
        <w:tc>
          <w:tcPr>
            <w:tcW w:w="1480" w:type="dxa"/>
            <w:vAlign w:val="bottom"/>
          </w:tcPr>
          <w:p w:rsidR="00526245" w:rsidRDefault="00526245"/>
        </w:tc>
        <w:tc>
          <w:tcPr>
            <w:tcW w:w="1360" w:type="dxa"/>
            <w:tcBorders>
              <w:right w:val="single" w:sz="8" w:space="0" w:color="auto"/>
            </w:tcBorders>
            <w:vAlign w:val="bottom"/>
          </w:tcPr>
          <w:p w:rsidR="00526245" w:rsidRDefault="00526245"/>
        </w:tc>
      </w:tr>
      <w:tr w:rsidR="00526245">
        <w:trPr>
          <w:trHeight w:val="275"/>
        </w:trPr>
        <w:tc>
          <w:tcPr>
            <w:tcW w:w="700" w:type="dxa"/>
            <w:tcBorders>
              <w:left w:val="single" w:sz="8" w:space="0" w:color="auto"/>
              <w:right w:val="single" w:sz="8" w:space="0" w:color="auto"/>
            </w:tcBorders>
            <w:vAlign w:val="bottom"/>
          </w:tcPr>
          <w:p w:rsidR="00526245" w:rsidRDefault="00526245">
            <w:pPr>
              <w:rPr>
                <w:sz w:val="23"/>
                <w:szCs w:val="23"/>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(максимальная)</w:t>
            </w:r>
          </w:p>
        </w:tc>
        <w:tc>
          <w:tcPr>
            <w:tcW w:w="1580" w:type="dxa"/>
            <w:vAlign w:val="bottom"/>
          </w:tcPr>
          <w:p w:rsidR="00526245" w:rsidRDefault="00526245">
            <w:pPr>
              <w:rPr>
                <w:sz w:val="23"/>
                <w:szCs w:val="23"/>
              </w:rPr>
            </w:pPr>
          </w:p>
        </w:tc>
        <w:tc>
          <w:tcPr>
            <w:tcW w:w="2000" w:type="dxa"/>
            <w:vAlign w:val="bottom"/>
          </w:tcPr>
          <w:p w:rsidR="00526245" w:rsidRDefault="00526245">
            <w:pPr>
              <w:rPr>
                <w:sz w:val="23"/>
                <w:szCs w:val="23"/>
              </w:rPr>
            </w:pPr>
          </w:p>
        </w:tc>
        <w:tc>
          <w:tcPr>
            <w:tcW w:w="1240" w:type="dxa"/>
            <w:vAlign w:val="bottom"/>
          </w:tcPr>
          <w:p w:rsidR="00526245" w:rsidRDefault="00526245">
            <w:pPr>
              <w:rPr>
                <w:sz w:val="23"/>
                <w:szCs w:val="23"/>
              </w:rPr>
            </w:pPr>
          </w:p>
        </w:tc>
        <w:tc>
          <w:tcPr>
            <w:tcW w:w="1480" w:type="dxa"/>
            <w:vAlign w:val="bottom"/>
          </w:tcPr>
          <w:p w:rsidR="00526245" w:rsidRDefault="00526245">
            <w:pPr>
              <w:rPr>
                <w:sz w:val="23"/>
                <w:szCs w:val="23"/>
              </w:rPr>
            </w:pPr>
          </w:p>
        </w:tc>
        <w:tc>
          <w:tcPr>
            <w:tcW w:w="1360" w:type="dxa"/>
            <w:tcBorders>
              <w:right w:val="single" w:sz="8" w:space="0" w:color="auto"/>
            </w:tcBorders>
            <w:vAlign w:val="bottom"/>
          </w:tcPr>
          <w:p w:rsidR="00526245" w:rsidRDefault="00526245">
            <w:pPr>
              <w:rPr>
                <w:sz w:val="23"/>
                <w:szCs w:val="23"/>
              </w:rPr>
            </w:pP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цена контракта за</w:t>
            </w:r>
          </w:p>
        </w:tc>
        <w:tc>
          <w:tcPr>
            <w:tcW w:w="1580" w:type="dxa"/>
            <w:vAlign w:val="bottom"/>
          </w:tcPr>
          <w:p w:rsidR="00526245" w:rsidRDefault="00526245">
            <w:pPr>
              <w:rPr>
                <w:sz w:val="24"/>
                <w:szCs w:val="24"/>
              </w:rPr>
            </w:pPr>
          </w:p>
        </w:tc>
        <w:tc>
          <w:tcPr>
            <w:tcW w:w="2000" w:type="dxa"/>
            <w:vAlign w:val="bottom"/>
          </w:tcPr>
          <w:p w:rsidR="00526245" w:rsidRDefault="00526245">
            <w:pPr>
              <w:rPr>
                <w:sz w:val="24"/>
                <w:szCs w:val="24"/>
              </w:rPr>
            </w:pPr>
          </w:p>
        </w:tc>
        <w:tc>
          <w:tcPr>
            <w:tcW w:w="1240" w:type="dxa"/>
            <w:vAlign w:val="bottom"/>
          </w:tcPr>
          <w:p w:rsidR="00526245" w:rsidRDefault="00526245">
            <w:pPr>
              <w:rPr>
                <w:sz w:val="24"/>
                <w:szCs w:val="24"/>
              </w:rPr>
            </w:pPr>
          </w:p>
        </w:tc>
        <w:tc>
          <w:tcPr>
            <w:tcW w:w="1480" w:type="dxa"/>
            <w:vAlign w:val="bottom"/>
          </w:tcPr>
          <w:p w:rsidR="00526245" w:rsidRDefault="00526245">
            <w:pPr>
              <w:rPr>
                <w:sz w:val="24"/>
                <w:szCs w:val="24"/>
              </w:rPr>
            </w:pPr>
          </w:p>
        </w:tc>
        <w:tc>
          <w:tcPr>
            <w:tcW w:w="1360" w:type="dxa"/>
            <w:tcBorders>
              <w:right w:val="single" w:sz="8" w:space="0" w:color="auto"/>
            </w:tcBorders>
            <w:vAlign w:val="bottom"/>
          </w:tcPr>
          <w:p w:rsidR="00526245" w:rsidRDefault="00526245">
            <w:pPr>
              <w:rPr>
                <w:sz w:val="24"/>
                <w:szCs w:val="24"/>
              </w:rPr>
            </w:pP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единицу товара,</w:t>
            </w:r>
          </w:p>
        </w:tc>
        <w:tc>
          <w:tcPr>
            <w:tcW w:w="1580" w:type="dxa"/>
            <w:vAlign w:val="bottom"/>
          </w:tcPr>
          <w:p w:rsidR="00526245" w:rsidRDefault="00526245">
            <w:pPr>
              <w:rPr>
                <w:sz w:val="24"/>
                <w:szCs w:val="24"/>
              </w:rPr>
            </w:pPr>
          </w:p>
        </w:tc>
        <w:tc>
          <w:tcPr>
            <w:tcW w:w="2000" w:type="dxa"/>
            <w:vAlign w:val="bottom"/>
          </w:tcPr>
          <w:p w:rsidR="00526245" w:rsidRDefault="00526245">
            <w:pPr>
              <w:rPr>
                <w:sz w:val="24"/>
                <w:szCs w:val="24"/>
              </w:rPr>
            </w:pPr>
          </w:p>
        </w:tc>
        <w:tc>
          <w:tcPr>
            <w:tcW w:w="1240" w:type="dxa"/>
            <w:vAlign w:val="bottom"/>
          </w:tcPr>
          <w:p w:rsidR="00526245" w:rsidRDefault="00526245">
            <w:pPr>
              <w:rPr>
                <w:sz w:val="24"/>
                <w:szCs w:val="24"/>
              </w:rPr>
            </w:pPr>
          </w:p>
        </w:tc>
        <w:tc>
          <w:tcPr>
            <w:tcW w:w="1480" w:type="dxa"/>
            <w:vAlign w:val="bottom"/>
          </w:tcPr>
          <w:p w:rsidR="00526245" w:rsidRDefault="00526245">
            <w:pPr>
              <w:rPr>
                <w:sz w:val="24"/>
                <w:szCs w:val="24"/>
              </w:rPr>
            </w:pPr>
          </w:p>
        </w:tc>
        <w:tc>
          <w:tcPr>
            <w:tcW w:w="1360" w:type="dxa"/>
            <w:tcBorders>
              <w:right w:val="single" w:sz="8" w:space="0" w:color="auto"/>
            </w:tcBorders>
            <w:vAlign w:val="bottom"/>
          </w:tcPr>
          <w:p w:rsidR="00526245" w:rsidRDefault="00526245">
            <w:pPr>
              <w:rPr>
                <w:sz w:val="24"/>
                <w:szCs w:val="24"/>
              </w:rPr>
            </w:pPr>
          </w:p>
        </w:tc>
      </w:tr>
      <w:tr w:rsidR="00526245">
        <w:trPr>
          <w:trHeight w:val="281"/>
        </w:trPr>
        <w:tc>
          <w:tcPr>
            <w:tcW w:w="70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300" w:type="dxa"/>
            <w:tcBorders>
              <w:bottom w:val="single" w:sz="8" w:space="0" w:color="auto"/>
              <w:right w:val="single" w:sz="8" w:space="0" w:color="auto"/>
            </w:tcBorders>
            <w:vAlign w:val="bottom"/>
          </w:tcPr>
          <w:p w:rsidR="00526245" w:rsidRDefault="00BB5F89">
            <w:pPr>
              <w:ind w:left="100"/>
              <w:rPr>
                <w:sz w:val="20"/>
                <w:szCs w:val="20"/>
              </w:rPr>
            </w:pPr>
            <w:r>
              <w:rPr>
                <w:rFonts w:eastAsia="Times New Roman"/>
                <w:sz w:val="24"/>
                <w:szCs w:val="24"/>
              </w:rPr>
              <w:t>работы или услуги</w:t>
            </w:r>
          </w:p>
        </w:tc>
        <w:tc>
          <w:tcPr>
            <w:tcW w:w="1580" w:type="dxa"/>
            <w:tcBorders>
              <w:bottom w:val="single" w:sz="8" w:space="0" w:color="auto"/>
            </w:tcBorders>
            <w:vAlign w:val="bottom"/>
          </w:tcPr>
          <w:p w:rsidR="00526245" w:rsidRDefault="00526245">
            <w:pPr>
              <w:rPr>
                <w:sz w:val="24"/>
                <w:szCs w:val="24"/>
              </w:rPr>
            </w:pPr>
          </w:p>
        </w:tc>
        <w:tc>
          <w:tcPr>
            <w:tcW w:w="2000" w:type="dxa"/>
            <w:tcBorders>
              <w:bottom w:val="single" w:sz="8" w:space="0" w:color="auto"/>
            </w:tcBorders>
            <w:vAlign w:val="bottom"/>
          </w:tcPr>
          <w:p w:rsidR="00526245" w:rsidRDefault="00526245">
            <w:pPr>
              <w:rPr>
                <w:sz w:val="24"/>
                <w:szCs w:val="24"/>
              </w:rPr>
            </w:pPr>
          </w:p>
        </w:tc>
        <w:tc>
          <w:tcPr>
            <w:tcW w:w="1240" w:type="dxa"/>
            <w:tcBorders>
              <w:bottom w:val="single" w:sz="8" w:space="0" w:color="auto"/>
            </w:tcBorders>
            <w:vAlign w:val="bottom"/>
          </w:tcPr>
          <w:p w:rsidR="00526245" w:rsidRDefault="00526245">
            <w:pPr>
              <w:rPr>
                <w:sz w:val="24"/>
                <w:szCs w:val="24"/>
              </w:rPr>
            </w:pPr>
          </w:p>
        </w:tc>
        <w:tc>
          <w:tcPr>
            <w:tcW w:w="1480" w:type="dxa"/>
            <w:tcBorders>
              <w:bottom w:val="single" w:sz="8" w:space="0" w:color="auto"/>
            </w:tcBorders>
            <w:vAlign w:val="bottom"/>
          </w:tcPr>
          <w:p w:rsidR="00526245" w:rsidRDefault="00526245">
            <w:pPr>
              <w:rPr>
                <w:sz w:val="24"/>
                <w:szCs w:val="24"/>
              </w:rPr>
            </w:pPr>
          </w:p>
        </w:tc>
        <w:tc>
          <w:tcPr>
            <w:tcW w:w="1360" w:type="dxa"/>
            <w:tcBorders>
              <w:bottom w:val="single" w:sz="8" w:space="0" w:color="auto"/>
              <w:right w:val="single" w:sz="8" w:space="0" w:color="auto"/>
            </w:tcBorders>
            <w:vAlign w:val="bottom"/>
          </w:tcPr>
          <w:p w:rsidR="00526245" w:rsidRDefault="00526245">
            <w:pPr>
              <w:rPr>
                <w:sz w:val="24"/>
                <w:szCs w:val="24"/>
              </w:rPr>
            </w:pPr>
          </w:p>
        </w:tc>
      </w:tr>
      <w:tr w:rsidR="00526245">
        <w:trPr>
          <w:trHeight w:val="261"/>
        </w:trPr>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9.</w:t>
            </w:r>
          </w:p>
        </w:tc>
        <w:tc>
          <w:tcPr>
            <w:tcW w:w="2300" w:type="dxa"/>
            <w:tcBorders>
              <w:right w:val="single" w:sz="8" w:space="0" w:color="auto"/>
            </w:tcBorders>
            <w:vAlign w:val="bottom"/>
          </w:tcPr>
          <w:p w:rsidR="00526245" w:rsidRDefault="00BB5F89">
            <w:pPr>
              <w:spacing w:line="262" w:lineRule="exact"/>
              <w:ind w:left="100"/>
              <w:rPr>
                <w:sz w:val="20"/>
                <w:szCs w:val="20"/>
              </w:rPr>
            </w:pPr>
            <w:r>
              <w:rPr>
                <w:rFonts w:eastAsia="Times New Roman"/>
                <w:sz w:val="24"/>
                <w:szCs w:val="24"/>
              </w:rPr>
              <w:t>Количество</w:t>
            </w:r>
          </w:p>
        </w:tc>
        <w:tc>
          <w:tcPr>
            <w:tcW w:w="3580" w:type="dxa"/>
            <w:gridSpan w:val="2"/>
            <w:vAlign w:val="bottom"/>
          </w:tcPr>
          <w:p w:rsidR="00526245" w:rsidRDefault="00BB5F89">
            <w:pPr>
              <w:spacing w:line="262" w:lineRule="exact"/>
              <w:ind w:left="100"/>
              <w:rPr>
                <w:sz w:val="20"/>
                <w:szCs w:val="20"/>
              </w:rPr>
            </w:pPr>
            <w:r>
              <w:rPr>
                <w:rFonts w:eastAsia="Times New Roman"/>
                <w:sz w:val="24"/>
                <w:szCs w:val="24"/>
              </w:rPr>
              <w:t>В соответствии с ТЗ</w:t>
            </w:r>
          </w:p>
        </w:tc>
        <w:tc>
          <w:tcPr>
            <w:tcW w:w="1240" w:type="dxa"/>
            <w:vAlign w:val="bottom"/>
          </w:tcPr>
          <w:p w:rsidR="00526245" w:rsidRDefault="00526245"/>
        </w:tc>
        <w:tc>
          <w:tcPr>
            <w:tcW w:w="1480" w:type="dxa"/>
            <w:vAlign w:val="bottom"/>
          </w:tcPr>
          <w:p w:rsidR="00526245" w:rsidRDefault="00526245"/>
        </w:tc>
        <w:tc>
          <w:tcPr>
            <w:tcW w:w="1360" w:type="dxa"/>
            <w:tcBorders>
              <w:right w:val="single" w:sz="8" w:space="0" w:color="auto"/>
            </w:tcBorders>
            <w:vAlign w:val="bottom"/>
          </w:tcPr>
          <w:p w:rsidR="00526245" w:rsidRDefault="00526245"/>
        </w:tc>
      </w:tr>
      <w:tr w:rsidR="00526245">
        <w:trPr>
          <w:trHeight w:val="280"/>
        </w:trPr>
        <w:tc>
          <w:tcPr>
            <w:tcW w:w="70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300" w:type="dxa"/>
            <w:tcBorders>
              <w:bottom w:val="single" w:sz="8" w:space="0" w:color="auto"/>
              <w:right w:val="single" w:sz="8" w:space="0" w:color="auto"/>
            </w:tcBorders>
            <w:vAlign w:val="bottom"/>
          </w:tcPr>
          <w:p w:rsidR="00526245" w:rsidRDefault="00BB5F89">
            <w:pPr>
              <w:ind w:left="100"/>
              <w:rPr>
                <w:sz w:val="20"/>
                <w:szCs w:val="20"/>
              </w:rPr>
            </w:pPr>
            <w:r>
              <w:rPr>
                <w:rFonts w:eastAsia="Times New Roman"/>
                <w:sz w:val="24"/>
                <w:szCs w:val="24"/>
              </w:rPr>
              <w:t>поставляемого</w:t>
            </w:r>
          </w:p>
        </w:tc>
        <w:tc>
          <w:tcPr>
            <w:tcW w:w="1580" w:type="dxa"/>
            <w:tcBorders>
              <w:bottom w:val="single" w:sz="8" w:space="0" w:color="auto"/>
            </w:tcBorders>
            <w:vAlign w:val="bottom"/>
          </w:tcPr>
          <w:p w:rsidR="00526245" w:rsidRDefault="00526245">
            <w:pPr>
              <w:rPr>
                <w:sz w:val="24"/>
                <w:szCs w:val="24"/>
              </w:rPr>
            </w:pPr>
          </w:p>
        </w:tc>
        <w:tc>
          <w:tcPr>
            <w:tcW w:w="2000" w:type="dxa"/>
            <w:tcBorders>
              <w:bottom w:val="single" w:sz="8" w:space="0" w:color="auto"/>
            </w:tcBorders>
            <w:vAlign w:val="bottom"/>
          </w:tcPr>
          <w:p w:rsidR="00526245" w:rsidRDefault="00526245">
            <w:pPr>
              <w:rPr>
                <w:sz w:val="24"/>
                <w:szCs w:val="24"/>
              </w:rPr>
            </w:pPr>
          </w:p>
        </w:tc>
        <w:tc>
          <w:tcPr>
            <w:tcW w:w="1240" w:type="dxa"/>
            <w:tcBorders>
              <w:bottom w:val="single" w:sz="8" w:space="0" w:color="auto"/>
            </w:tcBorders>
            <w:vAlign w:val="bottom"/>
          </w:tcPr>
          <w:p w:rsidR="00526245" w:rsidRDefault="00526245">
            <w:pPr>
              <w:rPr>
                <w:sz w:val="24"/>
                <w:szCs w:val="24"/>
              </w:rPr>
            </w:pPr>
          </w:p>
        </w:tc>
        <w:tc>
          <w:tcPr>
            <w:tcW w:w="1480" w:type="dxa"/>
            <w:tcBorders>
              <w:bottom w:val="single" w:sz="8" w:space="0" w:color="auto"/>
            </w:tcBorders>
            <w:vAlign w:val="bottom"/>
          </w:tcPr>
          <w:p w:rsidR="00526245" w:rsidRDefault="00526245">
            <w:pPr>
              <w:rPr>
                <w:sz w:val="24"/>
                <w:szCs w:val="24"/>
              </w:rPr>
            </w:pPr>
          </w:p>
        </w:tc>
        <w:tc>
          <w:tcPr>
            <w:tcW w:w="1360" w:type="dxa"/>
            <w:tcBorders>
              <w:bottom w:val="single" w:sz="8" w:space="0" w:color="auto"/>
              <w:right w:val="single" w:sz="8" w:space="0" w:color="auto"/>
            </w:tcBorders>
            <w:vAlign w:val="bottom"/>
          </w:tcPr>
          <w:p w:rsidR="00526245" w:rsidRDefault="00526245">
            <w:pPr>
              <w:rPr>
                <w:sz w:val="24"/>
                <w:szCs w:val="24"/>
              </w:rPr>
            </w:pPr>
          </w:p>
        </w:tc>
      </w:tr>
    </w:tbl>
    <w:p w:rsidR="00526245" w:rsidRDefault="00526245">
      <w:pPr>
        <w:sectPr w:rsidR="00526245">
          <w:pgSz w:w="11900" w:h="16838"/>
          <w:pgMar w:top="685" w:right="406" w:bottom="384" w:left="840" w:header="0" w:footer="0" w:gutter="0"/>
          <w:cols w:space="720" w:equalWidth="0">
            <w:col w:w="10660"/>
          </w:cols>
        </w:sectPr>
      </w:pPr>
    </w:p>
    <w:tbl>
      <w:tblPr>
        <w:tblW w:w="0" w:type="auto"/>
        <w:tblInd w:w="10" w:type="dxa"/>
        <w:tblLayout w:type="fixed"/>
        <w:tblCellMar>
          <w:left w:w="0" w:type="dxa"/>
          <w:right w:w="0" w:type="dxa"/>
        </w:tblCellMar>
        <w:tblLook w:val="04A0" w:firstRow="1" w:lastRow="0" w:firstColumn="1" w:lastColumn="0" w:noHBand="0" w:noVBand="1"/>
      </w:tblPr>
      <w:tblGrid>
        <w:gridCol w:w="700"/>
        <w:gridCol w:w="2300"/>
        <w:gridCol w:w="7660"/>
      </w:tblGrid>
      <w:tr w:rsidR="00526245">
        <w:trPr>
          <w:trHeight w:val="280"/>
        </w:trPr>
        <w:tc>
          <w:tcPr>
            <w:tcW w:w="700" w:type="dxa"/>
            <w:tcBorders>
              <w:top w:val="single" w:sz="8" w:space="0" w:color="auto"/>
              <w:left w:val="single" w:sz="8" w:space="0" w:color="auto"/>
              <w:right w:val="single" w:sz="8" w:space="0" w:color="auto"/>
            </w:tcBorders>
            <w:shd w:val="clear" w:color="auto" w:fill="D9D9D9"/>
            <w:vAlign w:val="bottom"/>
          </w:tcPr>
          <w:p w:rsidR="00526245" w:rsidRDefault="00BB5F89">
            <w:pPr>
              <w:ind w:left="120"/>
              <w:rPr>
                <w:sz w:val="20"/>
                <w:szCs w:val="20"/>
              </w:rPr>
            </w:pPr>
            <w:r>
              <w:rPr>
                <w:rFonts w:eastAsia="Times New Roman"/>
                <w:b/>
                <w:bCs/>
                <w:sz w:val="24"/>
                <w:szCs w:val="24"/>
              </w:rPr>
              <w:lastRenderedPageBreak/>
              <w:t>№</w:t>
            </w:r>
          </w:p>
        </w:tc>
        <w:tc>
          <w:tcPr>
            <w:tcW w:w="2300" w:type="dxa"/>
            <w:tcBorders>
              <w:top w:val="single" w:sz="8" w:space="0" w:color="auto"/>
              <w:right w:val="single" w:sz="8" w:space="0" w:color="auto"/>
            </w:tcBorders>
            <w:shd w:val="clear" w:color="auto" w:fill="D9D9D9"/>
            <w:vAlign w:val="bottom"/>
          </w:tcPr>
          <w:p w:rsidR="00526245" w:rsidRDefault="00526245">
            <w:pPr>
              <w:rPr>
                <w:sz w:val="24"/>
                <w:szCs w:val="24"/>
              </w:rPr>
            </w:pPr>
          </w:p>
        </w:tc>
        <w:tc>
          <w:tcPr>
            <w:tcW w:w="7660" w:type="dxa"/>
            <w:tcBorders>
              <w:top w:val="single" w:sz="8" w:space="0" w:color="auto"/>
              <w:right w:val="single" w:sz="8" w:space="0" w:color="auto"/>
            </w:tcBorders>
            <w:shd w:val="clear" w:color="auto" w:fill="D9D9D9"/>
            <w:vAlign w:val="bottom"/>
          </w:tcPr>
          <w:p w:rsidR="00526245" w:rsidRDefault="00526245">
            <w:pPr>
              <w:rPr>
                <w:sz w:val="24"/>
                <w:szCs w:val="24"/>
              </w:rPr>
            </w:pPr>
          </w:p>
        </w:tc>
      </w:tr>
      <w:tr w:rsidR="00526245">
        <w:trPr>
          <w:trHeight w:val="276"/>
        </w:trPr>
        <w:tc>
          <w:tcPr>
            <w:tcW w:w="700" w:type="dxa"/>
            <w:tcBorders>
              <w:left w:val="single" w:sz="8" w:space="0" w:color="auto"/>
              <w:right w:val="single" w:sz="8" w:space="0" w:color="auto"/>
            </w:tcBorders>
            <w:shd w:val="clear" w:color="auto" w:fill="D9D9D9"/>
            <w:vAlign w:val="bottom"/>
          </w:tcPr>
          <w:p w:rsidR="00526245" w:rsidRDefault="00BB5F89">
            <w:pPr>
              <w:ind w:left="120"/>
              <w:rPr>
                <w:sz w:val="20"/>
                <w:szCs w:val="20"/>
              </w:rPr>
            </w:pPr>
            <w:r>
              <w:rPr>
                <w:rFonts w:eastAsia="Times New Roman"/>
                <w:b/>
                <w:bCs/>
                <w:sz w:val="24"/>
                <w:szCs w:val="24"/>
                <w:highlight w:val="lightGray"/>
              </w:rPr>
              <w:t>пун</w:t>
            </w:r>
          </w:p>
        </w:tc>
        <w:tc>
          <w:tcPr>
            <w:tcW w:w="2300" w:type="dxa"/>
            <w:tcBorders>
              <w:right w:val="single" w:sz="8" w:space="0" w:color="auto"/>
            </w:tcBorders>
            <w:shd w:val="clear" w:color="auto" w:fill="D9D9D9"/>
            <w:vAlign w:val="bottom"/>
          </w:tcPr>
          <w:p w:rsidR="00526245" w:rsidRDefault="00BB5F89">
            <w:pPr>
              <w:ind w:left="100"/>
              <w:rPr>
                <w:sz w:val="20"/>
                <w:szCs w:val="20"/>
              </w:rPr>
            </w:pPr>
            <w:r>
              <w:rPr>
                <w:rFonts w:eastAsia="Times New Roman"/>
                <w:b/>
                <w:bCs/>
                <w:sz w:val="24"/>
                <w:szCs w:val="24"/>
              </w:rPr>
              <w:t>Наименование</w:t>
            </w:r>
          </w:p>
        </w:tc>
        <w:tc>
          <w:tcPr>
            <w:tcW w:w="7660" w:type="dxa"/>
            <w:tcBorders>
              <w:right w:val="single" w:sz="8" w:space="0" w:color="auto"/>
            </w:tcBorders>
            <w:shd w:val="clear" w:color="auto" w:fill="D9D9D9"/>
            <w:vAlign w:val="bottom"/>
          </w:tcPr>
          <w:p w:rsidR="00526245" w:rsidRDefault="00BB5F89">
            <w:pPr>
              <w:ind w:left="100"/>
              <w:rPr>
                <w:sz w:val="20"/>
                <w:szCs w:val="20"/>
              </w:rPr>
            </w:pPr>
            <w:r>
              <w:rPr>
                <w:rFonts w:eastAsia="Times New Roman"/>
                <w:b/>
                <w:bCs/>
                <w:sz w:val="24"/>
                <w:szCs w:val="24"/>
              </w:rPr>
              <w:t>Информация</w:t>
            </w:r>
          </w:p>
        </w:tc>
      </w:tr>
      <w:tr w:rsidR="00526245">
        <w:trPr>
          <w:trHeight w:val="279"/>
        </w:trPr>
        <w:tc>
          <w:tcPr>
            <w:tcW w:w="700" w:type="dxa"/>
            <w:tcBorders>
              <w:left w:val="single" w:sz="8" w:space="0" w:color="auto"/>
              <w:bottom w:val="single" w:sz="8" w:space="0" w:color="auto"/>
              <w:right w:val="single" w:sz="8" w:space="0" w:color="auto"/>
            </w:tcBorders>
            <w:shd w:val="clear" w:color="auto" w:fill="D9D9D9"/>
            <w:vAlign w:val="bottom"/>
          </w:tcPr>
          <w:p w:rsidR="00526245" w:rsidRDefault="00BB5F89">
            <w:pPr>
              <w:ind w:left="120"/>
              <w:rPr>
                <w:sz w:val="20"/>
                <w:szCs w:val="20"/>
              </w:rPr>
            </w:pPr>
            <w:r>
              <w:rPr>
                <w:rFonts w:eastAsia="Times New Roman"/>
                <w:b/>
                <w:bCs/>
                <w:sz w:val="24"/>
                <w:szCs w:val="24"/>
                <w:highlight w:val="lightGray"/>
              </w:rPr>
              <w:t>кта</w:t>
            </w:r>
          </w:p>
        </w:tc>
        <w:tc>
          <w:tcPr>
            <w:tcW w:w="2300" w:type="dxa"/>
            <w:tcBorders>
              <w:bottom w:val="single" w:sz="8" w:space="0" w:color="auto"/>
              <w:right w:val="single" w:sz="8" w:space="0" w:color="auto"/>
            </w:tcBorders>
            <w:shd w:val="clear" w:color="auto" w:fill="D9D9D9"/>
            <w:vAlign w:val="bottom"/>
          </w:tcPr>
          <w:p w:rsidR="00526245" w:rsidRDefault="00526245">
            <w:pPr>
              <w:rPr>
                <w:sz w:val="24"/>
                <w:szCs w:val="24"/>
              </w:rPr>
            </w:pPr>
          </w:p>
        </w:tc>
        <w:tc>
          <w:tcPr>
            <w:tcW w:w="7660" w:type="dxa"/>
            <w:tcBorders>
              <w:bottom w:val="single" w:sz="8" w:space="0" w:color="auto"/>
              <w:right w:val="single" w:sz="8" w:space="0" w:color="auto"/>
            </w:tcBorders>
            <w:shd w:val="clear" w:color="auto" w:fill="D9D9D9"/>
            <w:vAlign w:val="bottom"/>
          </w:tcPr>
          <w:p w:rsidR="00526245" w:rsidRDefault="00526245">
            <w:pPr>
              <w:rPr>
                <w:sz w:val="24"/>
                <w:szCs w:val="24"/>
              </w:rPr>
            </w:pPr>
          </w:p>
        </w:tc>
      </w:tr>
      <w:tr w:rsidR="00526245">
        <w:trPr>
          <w:trHeight w:val="268"/>
        </w:trPr>
        <w:tc>
          <w:tcPr>
            <w:tcW w:w="700" w:type="dxa"/>
            <w:tcBorders>
              <w:left w:val="single" w:sz="8" w:space="0" w:color="auto"/>
              <w:bottom w:val="single" w:sz="8" w:space="0" w:color="auto"/>
              <w:right w:val="single" w:sz="8" w:space="0" w:color="auto"/>
            </w:tcBorders>
            <w:vAlign w:val="bottom"/>
          </w:tcPr>
          <w:p w:rsidR="00526245" w:rsidRDefault="00526245">
            <w:pPr>
              <w:rPr>
                <w:sz w:val="23"/>
                <w:szCs w:val="23"/>
              </w:rPr>
            </w:pPr>
          </w:p>
        </w:tc>
        <w:tc>
          <w:tcPr>
            <w:tcW w:w="2300" w:type="dxa"/>
            <w:tcBorders>
              <w:bottom w:val="single" w:sz="8" w:space="0" w:color="auto"/>
              <w:right w:val="single" w:sz="8" w:space="0" w:color="auto"/>
            </w:tcBorders>
            <w:vAlign w:val="bottom"/>
          </w:tcPr>
          <w:p w:rsidR="00526245" w:rsidRDefault="00BB5F89">
            <w:pPr>
              <w:spacing w:line="258" w:lineRule="exact"/>
              <w:ind w:left="100"/>
              <w:rPr>
                <w:sz w:val="20"/>
                <w:szCs w:val="20"/>
              </w:rPr>
            </w:pPr>
            <w:r>
              <w:rPr>
                <w:rFonts w:eastAsia="Times New Roman"/>
                <w:sz w:val="24"/>
                <w:szCs w:val="24"/>
              </w:rPr>
              <w:t>товара</w:t>
            </w:r>
          </w:p>
        </w:tc>
        <w:tc>
          <w:tcPr>
            <w:tcW w:w="7660" w:type="dxa"/>
            <w:tcBorders>
              <w:bottom w:val="single" w:sz="8" w:space="0" w:color="auto"/>
              <w:right w:val="single" w:sz="8" w:space="0" w:color="auto"/>
            </w:tcBorders>
            <w:vAlign w:val="bottom"/>
          </w:tcPr>
          <w:p w:rsidR="00526245" w:rsidRDefault="00526245">
            <w:pPr>
              <w:rPr>
                <w:sz w:val="23"/>
                <w:szCs w:val="23"/>
              </w:rPr>
            </w:pPr>
          </w:p>
        </w:tc>
      </w:tr>
      <w:tr w:rsidR="00526245">
        <w:trPr>
          <w:trHeight w:val="267"/>
        </w:trPr>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10.</w:t>
            </w:r>
          </w:p>
        </w:tc>
        <w:tc>
          <w:tcPr>
            <w:tcW w:w="2300" w:type="dxa"/>
            <w:tcBorders>
              <w:right w:val="single" w:sz="8" w:space="0" w:color="auto"/>
            </w:tcBorders>
            <w:vAlign w:val="bottom"/>
          </w:tcPr>
          <w:p w:rsidR="00526245" w:rsidRDefault="00BB5F89">
            <w:pPr>
              <w:spacing w:line="266" w:lineRule="exact"/>
              <w:ind w:left="100"/>
              <w:rPr>
                <w:sz w:val="20"/>
                <w:szCs w:val="20"/>
              </w:rPr>
            </w:pPr>
            <w:r>
              <w:rPr>
                <w:rFonts w:eastAsia="Times New Roman"/>
                <w:sz w:val="24"/>
                <w:szCs w:val="24"/>
              </w:rPr>
              <w:t>Форма, сроки и</w:t>
            </w:r>
          </w:p>
        </w:tc>
        <w:tc>
          <w:tcPr>
            <w:tcW w:w="7660" w:type="dxa"/>
            <w:tcBorders>
              <w:right w:val="single" w:sz="8" w:space="0" w:color="auto"/>
            </w:tcBorders>
            <w:vAlign w:val="bottom"/>
          </w:tcPr>
          <w:p w:rsidR="00526245" w:rsidRDefault="00BB5F89">
            <w:pPr>
              <w:spacing w:line="266" w:lineRule="exact"/>
              <w:ind w:left="100"/>
              <w:rPr>
                <w:sz w:val="20"/>
                <w:szCs w:val="20"/>
              </w:rPr>
            </w:pPr>
            <w:r>
              <w:rPr>
                <w:rFonts w:eastAsia="Times New Roman"/>
                <w:sz w:val="24"/>
                <w:szCs w:val="24"/>
              </w:rPr>
              <w:t>Оплата по контракту осуществляется в рублях Российской Федерации.</w:t>
            </w:r>
          </w:p>
        </w:tc>
      </w:tr>
      <w:tr w:rsidR="00526245">
        <w:trPr>
          <w:trHeight w:val="275"/>
        </w:trPr>
        <w:tc>
          <w:tcPr>
            <w:tcW w:w="700" w:type="dxa"/>
            <w:tcBorders>
              <w:left w:val="single" w:sz="8" w:space="0" w:color="auto"/>
              <w:right w:val="single" w:sz="8" w:space="0" w:color="auto"/>
            </w:tcBorders>
            <w:vAlign w:val="bottom"/>
          </w:tcPr>
          <w:p w:rsidR="00526245" w:rsidRDefault="00526245">
            <w:pPr>
              <w:rPr>
                <w:sz w:val="23"/>
                <w:szCs w:val="23"/>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порядок оплаты</w:t>
            </w:r>
          </w:p>
        </w:tc>
        <w:tc>
          <w:tcPr>
            <w:tcW w:w="7660" w:type="dxa"/>
            <w:tcBorders>
              <w:right w:val="single" w:sz="8" w:space="0" w:color="auto"/>
            </w:tcBorders>
            <w:vAlign w:val="bottom"/>
          </w:tcPr>
          <w:p w:rsidR="00526245" w:rsidRDefault="00BB5F89">
            <w:pPr>
              <w:ind w:left="100"/>
              <w:rPr>
                <w:sz w:val="20"/>
                <w:szCs w:val="20"/>
              </w:rPr>
            </w:pPr>
            <w:r>
              <w:rPr>
                <w:rFonts w:eastAsia="Times New Roman"/>
                <w:sz w:val="24"/>
                <w:szCs w:val="24"/>
              </w:rPr>
              <w:t>Оплата поставленной товара производится в течение 30 дней со дня</w:t>
            </w: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товара, работ, услуг</w:t>
            </w:r>
          </w:p>
        </w:tc>
        <w:tc>
          <w:tcPr>
            <w:tcW w:w="7660" w:type="dxa"/>
            <w:tcBorders>
              <w:right w:val="single" w:sz="8" w:space="0" w:color="auto"/>
            </w:tcBorders>
            <w:vAlign w:val="bottom"/>
          </w:tcPr>
          <w:p w:rsidR="00526245" w:rsidRDefault="00BB5F89">
            <w:pPr>
              <w:ind w:left="100"/>
              <w:rPr>
                <w:sz w:val="20"/>
                <w:szCs w:val="20"/>
              </w:rPr>
            </w:pPr>
            <w:r>
              <w:rPr>
                <w:rFonts w:eastAsia="Times New Roman"/>
                <w:sz w:val="24"/>
                <w:szCs w:val="24"/>
              </w:rPr>
              <w:t>поставки товара, работы, услуги на основании подписанного документа</w:t>
            </w: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526245">
            <w:pPr>
              <w:rPr>
                <w:sz w:val="24"/>
                <w:szCs w:val="24"/>
              </w:rPr>
            </w:pPr>
          </w:p>
        </w:tc>
        <w:tc>
          <w:tcPr>
            <w:tcW w:w="7660" w:type="dxa"/>
            <w:tcBorders>
              <w:right w:val="single" w:sz="8" w:space="0" w:color="auto"/>
            </w:tcBorders>
            <w:vAlign w:val="bottom"/>
          </w:tcPr>
          <w:p w:rsidR="00526245" w:rsidRDefault="00BB5F89">
            <w:pPr>
              <w:ind w:left="100"/>
              <w:rPr>
                <w:sz w:val="20"/>
                <w:szCs w:val="20"/>
              </w:rPr>
            </w:pPr>
            <w:r>
              <w:rPr>
                <w:rFonts w:eastAsia="Times New Roman"/>
                <w:sz w:val="24"/>
                <w:szCs w:val="24"/>
              </w:rPr>
              <w:t>о приемке товара и (или) акта оказанных услуг,  документа на оплату,</w:t>
            </w:r>
          </w:p>
        </w:tc>
      </w:tr>
      <w:tr w:rsidR="00526245">
        <w:trPr>
          <w:trHeight w:val="281"/>
        </w:trPr>
        <w:tc>
          <w:tcPr>
            <w:tcW w:w="70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300" w:type="dxa"/>
            <w:tcBorders>
              <w:bottom w:val="single" w:sz="8" w:space="0" w:color="auto"/>
              <w:right w:val="single" w:sz="8" w:space="0" w:color="auto"/>
            </w:tcBorders>
            <w:vAlign w:val="bottom"/>
          </w:tcPr>
          <w:p w:rsidR="00526245" w:rsidRDefault="00526245">
            <w:pPr>
              <w:rPr>
                <w:sz w:val="24"/>
                <w:szCs w:val="24"/>
              </w:rPr>
            </w:pPr>
          </w:p>
        </w:tc>
        <w:tc>
          <w:tcPr>
            <w:tcW w:w="7660" w:type="dxa"/>
            <w:tcBorders>
              <w:bottom w:val="single" w:sz="8" w:space="0" w:color="auto"/>
              <w:right w:val="single" w:sz="8" w:space="0" w:color="auto"/>
            </w:tcBorders>
            <w:vAlign w:val="bottom"/>
          </w:tcPr>
          <w:p w:rsidR="00526245" w:rsidRDefault="00BB5F89">
            <w:pPr>
              <w:ind w:left="100"/>
              <w:rPr>
                <w:sz w:val="20"/>
                <w:szCs w:val="20"/>
              </w:rPr>
            </w:pPr>
            <w:r>
              <w:rPr>
                <w:rFonts w:eastAsia="Times New Roman"/>
                <w:sz w:val="24"/>
                <w:szCs w:val="24"/>
              </w:rPr>
              <w:t>представленного Поставщиком.</w:t>
            </w:r>
          </w:p>
        </w:tc>
      </w:tr>
      <w:tr w:rsidR="00526245">
        <w:trPr>
          <w:trHeight w:val="261"/>
        </w:trPr>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11.</w:t>
            </w:r>
          </w:p>
        </w:tc>
        <w:tc>
          <w:tcPr>
            <w:tcW w:w="2300" w:type="dxa"/>
            <w:tcBorders>
              <w:right w:val="single" w:sz="8" w:space="0" w:color="auto"/>
            </w:tcBorders>
            <w:vAlign w:val="bottom"/>
          </w:tcPr>
          <w:p w:rsidR="00526245" w:rsidRDefault="00BB5F89">
            <w:pPr>
              <w:spacing w:line="262" w:lineRule="exact"/>
              <w:ind w:left="100"/>
              <w:rPr>
                <w:sz w:val="20"/>
                <w:szCs w:val="20"/>
              </w:rPr>
            </w:pPr>
            <w:r>
              <w:rPr>
                <w:rFonts w:eastAsia="Times New Roman"/>
                <w:sz w:val="24"/>
                <w:szCs w:val="24"/>
              </w:rPr>
              <w:t>Размер аванса и</w:t>
            </w:r>
          </w:p>
        </w:tc>
        <w:tc>
          <w:tcPr>
            <w:tcW w:w="7660" w:type="dxa"/>
            <w:tcBorders>
              <w:right w:val="single" w:sz="8" w:space="0" w:color="auto"/>
            </w:tcBorders>
            <w:vAlign w:val="bottom"/>
          </w:tcPr>
          <w:p w:rsidR="00526245" w:rsidRDefault="00BB5F89">
            <w:pPr>
              <w:spacing w:line="262" w:lineRule="exact"/>
              <w:ind w:left="100"/>
              <w:rPr>
                <w:sz w:val="20"/>
                <w:szCs w:val="20"/>
              </w:rPr>
            </w:pPr>
            <w:r>
              <w:rPr>
                <w:rFonts w:eastAsia="Times New Roman"/>
                <w:sz w:val="24"/>
                <w:szCs w:val="24"/>
              </w:rPr>
              <w:t>Не предусмотрено</w:t>
            </w:r>
          </w:p>
        </w:tc>
      </w:tr>
      <w:tr w:rsidR="00526245">
        <w:trPr>
          <w:trHeight w:val="275"/>
        </w:trPr>
        <w:tc>
          <w:tcPr>
            <w:tcW w:w="700" w:type="dxa"/>
            <w:tcBorders>
              <w:left w:val="single" w:sz="8" w:space="0" w:color="auto"/>
              <w:right w:val="single" w:sz="8" w:space="0" w:color="auto"/>
            </w:tcBorders>
            <w:vAlign w:val="bottom"/>
          </w:tcPr>
          <w:p w:rsidR="00526245" w:rsidRDefault="00526245">
            <w:pPr>
              <w:rPr>
                <w:sz w:val="23"/>
                <w:szCs w:val="23"/>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порядок его</w:t>
            </w:r>
          </w:p>
        </w:tc>
        <w:tc>
          <w:tcPr>
            <w:tcW w:w="7660" w:type="dxa"/>
            <w:tcBorders>
              <w:right w:val="single" w:sz="8" w:space="0" w:color="auto"/>
            </w:tcBorders>
            <w:vAlign w:val="bottom"/>
          </w:tcPr>
          <w:p w:rsidR="00526245" w:rsidRDefault="00526245">
            <w:pPr>
              <w:rPr>
                <w:sz w:val="23"/>
                <w:szCs w:val="23"/>
              </w:rPr>
            </w:pPr>
          </w:p>
        </w:tc>
      </w:tr>
      <w:tr w:rsidR="00526245">
        <w:trPr>
          <w:trHeight w:val="281"/>
        </w:trPr>
        <w:tc>
          <w:tcPr>
            <w:tcW w:w="70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300" w:type="dxa"/>
            <w:tcBorders>
              <w:bottom w:val="single" w:sz="8" w:space="0" w:color="auto"/>
              <w:right w:val="single" w:sz="8" w:space="0" w:color="auto"/>
            </w:tcBorders>
            <w:vAlign w:val="bottom"/>
          </w:tcPr>
          <w:p w:rsidR="00526245" w:rsidRDefault="00BB5F89">
            <w:pPr>
              <w:ind w:left="100"/>
              <w:rPr>
                <w:sz w:val="20"/>
                <w:szCs w:val="20"/>
              </w:rPr>
            </w:pPr>
            <w:r>
              <w:rPr>
                <w:rFonts w:eastAsia="Times New Roman"/>
                <w:sz w:val="24"/>
                <w:szCs w:val="24"/>
              </w:rPr>
              <w:t>предоставления</w:t>
            </w:r>
          </w:p>
        </w:tc>
        <w:tc>
          <w:tcPr>
            <w:tcW w:w="7660" w:type="dxa"/>
            <w:tcBorders>
              <w:bottom w:val="single" w:sz="8" w:space="0" w:color="auto"/>
              <w:right w:val="single" w:sz="8" w:space="0" w:color="auto"/>
            </w:tcBorders>
            <w:vAlign w:val="bottom"/>
          </w:tcPr>
          <w:p w:rsidR="00526245" w:rsidRDefault="00526245">
            <w:pPr>
              <w:rPr>
                <w:sz w:val="24"/>
                <w:szCs w:val="24"/>
              </w:rPr>
            </w:pPr>
          </w:p>
        </w:tc>
      </w:tr>
      <w:tr w:rsidR="00526245">
        <w:trPr>
          <w:trHeight w:val="261"/>
        </w:trPr>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12.</w:t>
            </w:r>
          </w:p>
        </w:tc>
        <w:tc>
          <w:tcPr>
            <w:tcW w:w="2300" w:type="dxa"/>
            <w:tcBorders>
              <w:right w:val="single" w:sz="8" w:space="0" w:color="auto"/>
            </w:tcBorders>
            <w:vAlign w:val="bottom"/>
          </w:tcPr>
          <w:p w:rsidR="00526245" w:rsidRDefault="00BB5F89">
            <w:pPr>
              <w:spacing w:line="262" w:lineRule="exact"/>
              <w:ind w:left="100"/>
              <w:rPr>
                <w:sz w:val="20"/>
                <w:szCs w:val="20"/>
              </w:rPr>
            </w:pPr>
            <w:r>
              <w:rPr>
                <w:rFonts w:eastAsia="Times New Roman"/>
                <w:sz w:val="24"/>
                <w:szCs w:val="24"/>
              </w:rPr>
              <w:t>Источник</w:t>
            </w:r>
          </w:p>
        </w:tc>
        <w:tc>
          <w:tcPr>
            <w:tcW w:w="7660" w:type="dxa"/>
            <w:tcBorders>
              <w:right w:val="single" w:sz="8" w:space="0" w:color="auto"/>
            </w:tcBorders>
            <w:vAlign w:val="bottom"/>
          </w:tcPr>
          <w:p w:rsidR="00526245" w:rsidRDefault="00BB5F89">
            <w:pPr>
              <w:spacing w:line="262" w:lineRule="exact"/>
              <w:ind w:left="100"/>
              <w:rPr>
                <w:sz w:val="20"/>
                <w:szCs w:val="20"/>
              </w:rPr>
            </w:pPr>
            <w:r>
              <w:rPr>
                <w:rFonts w:eastAsia="Times New Roman"/>
                <w:sz w:val="24"/>
                <w:szCs w:val="24"/>
              </w:rPr>
              <w:t xml:space="preserve">Бюджет </w:t>
            </w:r>
            <w:r w:rsidR="00F0050E">
              <w:rPr>
                <w:rFonts w:eastAsia="Times New Roman"/>
                <w:sz w:val="24"/>
                <w:szCs w:val="24"/>
              </w:rPr>
              <w:t>Долинненского</w:t>
            </w:r>
            <w:r>
              <w:rPr>
                <w:rFonts w:eastAsia="Times New Roman"/>
                <w:sz w:val="24"/>
                <w:szCs w:val="24"/>
              </w:rPr>
              <w:t xml:space="preserve"> сельского поселения Бахчисарайского</w:t>
            </w:r>
          </w:p>
        </w:tc>
      </w:tr>
      <w:tr w:rsidR="00526245">
        <w:trPr>
          <w:trHeight w:val="280"/>
        </w:trPr>
        <w:tc>
          <w:tcPr>
            <w:tcW w:w="70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300" w:type="dxa"/>
            <w:tcBorders>
              <w:bottom w:val="single" w:sz="8" w:space="0" w:color="auto"/>
              <w:right w:val="single" w:sz="8" w:space="0" w:color="auto"/>
            </w:tcBorders>
            <w:vAlign w:val="bottom"/>
          </w:tcPr>
          <w:p w:rsidR="00526245" w:rsidRDefault="00BB5F89">
            <w:pPr>
              <w:ind w:left="100"/>
              <w:rPr>
                <w:sz w:val="20"/>
                <w:szCs w:val="20"/>
              </w:rPr>
            </w:pPr>
            <w:r>
              <w:rPr>
                <w:rFonts w:eastAsia="Times New Roman"/>
                <w:sz w:val="24"/>
                <w:szCs w:val="24"/>
              </w:rPr>
              <w:t>финансирования</w:t>
            </w:r>
          </w:p>
        </w:tc>
        <w:tc>
          <w:tcPr>
            <w:tcW w:w="7660" w:type="dxa"/>
            <w:tcBorders>
              <w:bottom w:val="single" w:sz="8" w:space="0" w:color="auto"/>
              <w:right w:val="single" w:sz="8" w:space="0" w:color="auto"/>
            </w:tcBorders>
            <w:vAlign w:val="bottom"/>
          </w:tcPr>
          <w:p w:rsidR="00526245" w:rsidRDefault="00BB5F89">
            <w:pPr>
              <w:ind w:left="100"/>
              <w:rPr>
                <w:sz w:val="20"/>
                <w:szCs w:val="20"/>
              </w:rPr>
            </w:pPr>
            <w:r>
              <w:rPr>
                <w:rFonts w:eastAsia="Times New Roman"/>
                <w:sz w:val="24"/>
                <w:szCs w:val="24"/>
              </w:rPr>
              <w:t>района Республики Крым</w:t>
            </w:r>
          </w:p>
        </w:tc>
      </w:tr>
      <w:tr w:rsidR="00526245">
        <w:trPr>
          <w:trHeight w:val="261"/>
        </w:trPr>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13.</w:t>
            </w:r>
          </w:p>
        </w:tc>
        <w:tc>
          <w:tcPr>
            <w:tcW w:w="2300" w:type="dxa"/>
            <w:tcBorders>
              <w:right w:val="single" w:sz="8" w:space="0" w:color="auto"/>
            </w:tcBorders>
            <w:vAlign w:val="bottom"/>
          </w:tcPr>
          <w:p w:rsidR="00526245" w:rsidRDefault="00BB5F89">
            <w:pPr>
              <w:spacing w:line="262" w:lineRule="exact"/>
              <w:ind w:left="100"/>
              <w:rPr>
                <w:sz w:val="20"/>
                <w:szCs w:val="20"/>
              </w:rPr>
            </w:pPr>
            <w:r>
              <w:rPr>
                <w:rFonts w:eastAsia="Times New Roman"/>
                <w:sz w:val="24"/>
                <w:szCs w:val="24"/>
              </w:rPr>
              <w:t>Сведения о валюте,</w:t>
            </w:r>
          </w:p>
        </w:tc>
        <w:tc>
          <w:tcPr>
            <w:tcW w:w="7660" w:type="dxa"/>
            <w:tcBorders>
              <w:right w:val="single" w:sz="8" w:space="0" w:color="auto"/>
            </w:tcBorders>
            <w:vAlign w:val="bottom"/>
          </w:tcPr>
          <w:p w:rsidR="00526245" w:rsidRDefault="00BB5F89">
            <w:pPr>
              <w:spacing w:line="262" w:lineRule="exact"/>
              <w:ind w:left="100"/>
              <w:rPr>
                <w:sz w:val="20"/>
                <w:szCs w:val="20"/>
              </w:rPr>
            </w:pPr>
            <w:r>
              <w:rPr>
                <w:rFonts w:eastAsia="Times New Roman"/>
                <w:sz w:val="24"/>
                <w:szCs w:val="24"/>
              </w:rPr>
              <w:t>Российский рубль</w:t>
            </w: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3"/>
                <w:szCs w:val="23"/>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используемой для</w:t>
            </w:r>
          </w:p>
        </w:tc>
        <w:tc>
          <w:tcPr>
            <w:tcW w:w="7660" w:type="dxa"/>
            <w:tcBorders>
              <w:right w:val="single" w:sz="8" w:space="0" w:color="auto"/>
            </w:tcBorders>
            <w:vAlign w:val="bottom"/>
          </w:tcPr>
          <w:p w:rsidR="00526245" w:rsidRDefault="00526245">
            <w:pPr>
              <w:rPr>
                <w:sz w:val="23"/>
                <w:szCs w:val="23"/>
              </w:rPr>
            </w:pP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формирования</w:t>
            </w:r>
          </w:p>
        </w:tc>
        <w:tc>
          <w:tcPr>
            <w:tcW w:w="7660" w:type="dxa"/>
            <w:tcBorders>
              <w:right w:val="single" w:sz="8" w:space="0" w:color="auto"/>
            </w:tcBorders>
            <w:vAlign w:val="bottom"/>
          </w:tcPr>
          <w:p w:rsidR="00526245" w:rsidRDefault="00526245">
            <w:pPr>
              <w:rPr>
                <w:sz w:val="24"/>
                <w:szCs w:val="24"/>
              </w:rPr>
            </w:pP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цены контракта и</w:t>
            </w:r>
          </w:p>
        </w:tc>
        <w:tc>
          <w:tcPr>
            <w:tcW w:w="7660" w:type="dxa"/>
            <w:tcBorders>
              <w:right w:val="single" w:sz="8" w:space="0" w:color="auto"/>
            </w:tcBorders>
            <w:vAlign w:val="bottom"/>
          </w:tcPr>
          <w:p w:rsidR="00526245" w:rsidRDefault="00526245">
            <w:pPr>
              <w:rPr>
                <w:sz w:val="24"/>
                <w:szCs w:val="24"/>
              </w:rPr>
            </w:pP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расчетов с</w:t>
            </w:r>
          </w:p>
        </w:tc>
        <w:tc>
          <w:tcPr>
            <w:tcW w:w="7660" w:type="dxa"/>
            <w:tcBorders>
              <w:right w:val="single" w:sz="8" w:space="0" w:color="auto"/>
            </w:tcBorders>
            <w:vAlign w:val="bottom"/>
          </w:tcPr>
          <w:p w:rsidR="00526245" w:rsidRDefault="00526245">
            <w:pPr>
              <w:rPr>
                <w:sz w:val="24"/>
                <w:szCs w:val="24"/>
              </w:rPr>
            </w:pP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поставщиками</w:t>
            </w:r>
          </w:p>
        </w:tc>
        <w:tc>
          <w:tcPr>
            <w:tcW w:w="7660" w:type="dxa"/>
            <w:tcBorders>
              <w:right w:val="single" w:sz="8" w:space="0" w:color="auto"/>
            </w:tcBorders>
            <w:vAlign w:val="bottom"/>
          </w:tcPr>
          <w:p w:rsidR="00526245" w:rsidRDefault="00526245">
            <w:pPr>
              <w:rPr>
                <w:sz w:val="24"/>
                <w:szCs w:val="24"/>
              </w:rPr>
            </w:pP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(исполнителями,</w:t>
            </w:r>
          </w:p>
        </w:tc>
        <w:tc>
          <w:tcPr>
            <w:tcW w:w="7660" w:type="dxa"/>
            <w:tcBorders>
              <w:right w:val="single" w:sz="8" w:space="0" w:color="auto"/>
            </w:tcBorders>
            <w:vAlign w:val="bottom"/>
          </w:tcPr>
          <w:p w:rsidR="00526245" w:rsidRDefault="00526245">
            <w:pPr>
              <w:rPr>
                <w:sz w:val="24"/>
                <w:szCs w:val="24"/>
              </w:rPr>
            </w:pPr>
          </w:p>
        </w:tc>
      </w:tr>
      <w:tr w:rsidR="00526245">
        <w:trPr>
          <w:trHeight w:val="281"/>
        </w:trPr>
        <w:tc>
          <w:tcPr>
            <w:tcW w:w="70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300" w:type="dxa"/>
            <w:tcBorders>
              <w:bottom w:val="single" w:sz="8" w:space="0" w:color="auto"/>
              <w:right w:val="single" w:sz="8" w:space="0" w:color="auto"/>
            </w:tcBorders>
            <w:vAlign w:val="bottom"/>
          </w:tcPr>
          <w:p w:rsidR="00526245" w:rsidRDefault="00BB5F89">
            <w:pPr>
              <w:ind w:left="100"/>
              <w:rPr>
                <w:sz w:val="20"/>
                <w:szCs w:val="20"/>
              </w:rPr>
            </w:pPr>
            <w:r>
              <w:rPr>
                <w:rFonts w:eastAsia="Times New Roman"/>
                <w:sz w:val="24"/>
                <w:szCs w:val="24"/>
              </w:rPr>
              <w:t>подрядчиками)</w:t>
            </w:r>
          </w:p>
        </w:tc>
        <w:tc>
          <w:tcPr>
            <w:tcW w:w="7660" w:type="dxa"/>
            <w:tcBorders>
              <w:bottom w:val="single" w:sz="8" w:space="0" w:color="auto"/>
              <w:right w:val="single" w:sz="8" w:space="0" w:color="auto"/>
            </w:tcBorders>
            <w:vAlign w:val="bottom"/>
          </w:tcPr>
          <w:p w:rsidR="00526245" w:rsidRDefault="00526245">
            <w:pPr>
              <w:rPr>
                <w:sz w:val="24"/>
                <w:szCs w:val="24"/>
              </w:rPr>
            </w:pPr>
          </w:p>
        </w:tc>
      </w:tr>
      <w:tr w:rsidR="00526245">
        <w:trPr>
          <w:trHeight w:val="261"/>
        </w:trPr>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14.</w:t>
            </w:r>
          </w:p>
        </w:tc>
        <w:tc>
          <w:tcPr>
            <w:tcW w:w="2300" w:type="dxa"/>
            <w:tcBorders>
              <w:right w:val="single" w:sz="8" w:space="0" w:color="auto"/>
            </w:tcBorders>
            <w:vAlign w:val="bottom"/>
          </w:tcPr>
          <w:p w:rsidR="00526245" w:rsidRDefault="00BB5F89">
            <w:pPr>
              <w:spacing w:line="262" w:lineRule="exact"/>
              <w:ind w:left="100"/>
              <w:rPr>
                <w:sz w:val="20"/>
                <w:szCs w:val="20"/>
              </w:rPr>
            </w:pPr>
            <w:r>
              <w:rPr>
                <w:rFonts w:eastAsia="Times New Roman"/>
                <w:sz w:val="24"/>
                <w:szCs w:val="24"/>
              </w:rPr>
              <w:t>Место и порядок</w:t>
            </w:r>
          </w:p>
        </w:tc>
        <w:tc>
          <w:tcPr>
            <w:tcW w:w="7660" w:type="dxa"/>
            <w:tcBorders>
              <w:right w:val="single" w:sz="8" w:space="0" w:color="auto"/>
            </w:tcBorders>
            <w:vAlign w:val="bottom"/>
          </w:tcPr>
          <w:p w:rsidR="00526245" w:rsidRDefault="00BB5F89" w:rsidP="00A450AB">
            <w:pPr>
              <w:spacing w:line="262" w:lineRule="exact"/>
              <w:ind w:left="140"/>
              <w:rPr>
                <w:sz w:val="20"/>
                <w:szCs w:val="20"/>
              </w:rPr>
            </w:pPr>
            <w:r>
              <w:rPr>
                <w:rFonts w:eastAsia="Times New Roman"/>
                <w:sz w:val="24"/>
                <w:szCs w:val="24"/>
              </w:rPr>
              <w:t xml:space="preserve">Заявки направляются в запечатанном конверте на адрес заказчика </w:t>
            </w:r>
            <w:r w:rsidR="00A450AB">
              <w:rPr>
                <w:rFonts w:eastAsia="Times New Roman"/>
                <w:sz w:val="24"/>
                <w:szCs w:val="24"/>
              </w:rPr>
              <w:t xml:space="preserve"> </w:t>
            </w:r>
          </w:p>
        </w:tc>
      </w:tr>
      <w:tr w:rsidR="00526245">
        <w:trPr>
          <w:trHeight w:val="275"/>
        </w:trPr>
        <w:tc>
          <w:tcPr>
            <w:tcW w:w="700" w:type="dxa"/>
            <w:tcBorders>
              <w:left w:val="single" w:sz="8" w:space="0" w:color="auto"/>
              <w:right w:val="single" w:sz="8" w:space="0" w:color="auto"/>
            </w:tcBorders>
            <w:vAlign w:val="bottom"/>
          </w:tcPr>
          <w:p w:rsidR="00526245" w:rsidRDefault="00526245">
            <w:pPr>
              <w:rPr>
                <w:sz w:val="23"/>
                <w:szCs w:val="23"/>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подачи заявок</w:t>
            </w:r>
          </w:p>
        </w:tc>
        <w:tc>
          <w:tcPr>
            <w:tcW w:w="7660" w:type="dxa"/>
            <w:tcBorders>
              <w:right w:val="single" w:sz="8" w:space="0" w:color="auto"/>
            </w:tcBorders>
            <w:vAlign w:val="bottom"/>
          </w:tcPr>
          <w:p w:rsidR="00526245" w:rsidRDefault="00A450AB" w:rsidP="00A450AB">
            <w:pPr>
              <w:ind w:left="140"/>
              <w:rPr>
                <w:sz w:val="20"/>
                <w:szCs w:val="20"/>
              </w:rPr>
            </w:pPr>
            <w:r>
              <w:rPr>
                <w:rFonts w:eastAsia="Times New Roman"/>
                <w:sz w:val="24"/>
                <w:szCs w:val="24"/>
              </w:rPr>
              <w:t>ул.Ленина, д. 30</w:t>
            </w:r>
            <w:r w:rsidR="00BB5F89">
              <w:rPr>
                <w:rFonts w:eastAsia="Times New Roman"/>
                <w:sz w:val="24"/>
                <w:szCs w:val="24"/>
              </w:rPr>
              <w:t xml:space="preserve">, с. </w:t>
            </w:r>
            <w:r>
              <w:rPr>
                <w:rFonts w:eastAsia="Times New Roman"/>
                <w:sz w:val="24"/>
                <w:szCs w:val="24"/>
              </w:rPr>
              <w:t>Долинное</w:t>
            </w:r>
            <w:r w:rsidR="00BB5F89">
              <w:rPr>
                <w:rFonts w:eastAsia="Times New Roman"/>
                <w:sz w:val="24"/>
                <w:szCs w:val="24"/>
              </w:rPr>
              <w:t>, Бахчисарайский район, Республика</w:t>
            </w: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участников закупки</w:t>
            </w:r>
          </w:p>
        </w:tc>
        <w:tc>
          <w:tcPr>
            <w:tcW w:w="7660" w:type="dxa"/>
            <w:tcBorders>
              <w:right w:val="single" w:sz="8" w:space="0" w:color="auto"/>
            </w:tcBorders>
            <w:vAlign w:val="bottom"/>
          </w:tcPr>
          <w:p w:rsidR="00526245" w:rsidRDefault="00A450AB">
            <w:pPr>
              <w:ind w:left="140"/>
              <w:rPr>
                <w:sz w:val="20"/>
                <w:szCs w:val="20"/>
              </w:rPr>
            </w:pPr>
            <w:r>
              <w:rPr>
                <w:rFonts w:eastAsia="Times New Roman"/>
                <w:sz w:val="24"/>
                <w:szCs w:val="24"/>
              </w:rPr>
              <w:t>Крым, 298450</w:t>
            </w:r>
            <w:r w:rsidR="00BB5F89">
              <w:rPr>
                <w:rFonts w:eastAsia="Times New Roman"/>
                <w:sz w:val="24"/>
                <w:szCs w:val="24"/>
              </w:rPr>
              <w:t>, в сроки, указанные в ч I «ИНФОРМАЦИЯ О СРОКАХ</w:t>
            </w: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526245">
            <w:pPr>
              <w:rPr>
                <w:sz w:val="24"/>
                <w:szCs w:val="24"/>
              </w:rPr>
            </w:pPr>
          </w:p>
        </w:tc>
        <w:tc>
          <w:tcPr>
            <w:tcW w:w="7660" w:type="dxa"/>
            <w:tcBorders>
              <w:right w:val="single" w:sz="8" w:space="0" w:color="auto"/>
            </w:tcBorders>
            <w:vAlign w:val="bottom"/>
          </w:tcPr>
          <w:p w:rsidR="00526245" w:rsidRDefault="00BB5F89">
            <w:pPr>
              <w:ind w:left="140"/>
              <w:rPr>
                <w:sz w:val="20"/>
                <w:szCs w:val="20"/>
              </w:rPr>
            </w:pPr>
            <w:r>
              <w:rPr>
                <w:rFonts w:eastAsia="Times New Roman"/>
                <w:sz w:val="24"/>
                <w:szCs w:val="24"/>
              </w:rPr>
              <w:t>ПРОВЕДЕНИЯ» и  в соответствии с приложением “ТРЕБОВАНИЯ К</w:t>
            </w: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526245">
            <w:pPr>
              <w:rPr>
                <w:sz w:val="24"/>
                <w:szCs w:val="24"/>
              </w:rPr>
            </w:pPr>
          </w:p>
        </w:tc>
        <w:tc>
          <w:tcPr>
            <w:tcW w:w="7660" w:type="dxa"/>
            <w:tcBorders>
              <w:right w:val="single" w:sz="8" w:space="0" w:color="auto"/>
            </w:tcBorders>
            <w:vAlign w:val="bottom"/>
          </w:tcPr>
          <w:p w:rsidR="00526245" w:rsidRDefault="00BB5F89">
            <w:pPr>
              <w:ind w:left="140"/>
              <w:rPr>
                <w:sz w:val="20"/>
                <w:szCs w:val="20"/>
              </w:rPr>
            </w:pPr>
            <w:r>
              <w:rPr>
                <w:rFonts w:eastAsia="Times New Roman"/>
                <w:sz w:val="24"/>
                <w:szCs w:val="24"/>
              </w:rPr>
              <w:t>УЧАСТНИКАМ»</w:t>
            </w: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526245">
            <w:pPr>
              <w:rPr>
                <w:sz w:val="24"/>
                <w:szCs w:val="24"/>
              </w:rPr>
            </w:pPr>
          </w:p>
        </w:tc>
        <w:tc>
          <w:tcPr>
            <w:tcW w:w="7660" w:type="dxa"/>
            <w:tcBorders>
              <w:right w:val="single" w:sz="8" w:space="0" w:color="auto"/>
            </w:tcBorders>
            <w:vAlign w:val="bottom"/>
          </w:tcPr>
          <w:p w:rsidR="00526245" w:rsidRDefault="00BB5F89">
            <w:pPr>
              <w:ind w:left="100"/>
              <w:rPr>
                <w:sz w:val="20"/>
                <w:szCs w:val="20"/>
              </w:rPr>
            </w:pPr>
            <w:r>
              <w:rPr>
                <w:rFonts w:eastAsia="Times New Roman"/>
                <w:sz w:val="24"/>
                <w:szCs w:val="24"/>
              </w:rPr>
              <w:t>.</w:t>
            </w:r>
          </w:p>
        </w:tc>
      </w:tr>
      <w:tr w:rsidR="00526245">
        <w:trPr>
          <w:trHeight w:val="286"/>
        </w:trPr>
        <w:tc>
          <w:tcPr>
            <w:tcW w:w="70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300" w:type="dxa"/>
            <w:tcBorders>
              <w:bottom w:val="single" w:sz="8" w:space="0" w:color="auto"/>
              <w:right w:val="single" w:sz="8" w:space="0" w:color="auto"/>
            </w:tcBorders>
            <w:vAlign w:val="bottom"/>
          </w:tcPr>
          <w:p w:rsidR="00526245" w:rsidRDefault="00526245">
            <w:pPr>
              <w:rPr>
                <w:sz w:val="24"/>
                <w:szCs w:val="24"/>
              </w:rPr>
            </w:pPr>
          </w:p>
        </w:tc>
        <w:tc>
          <w:tcPr>
            <w:tcW w:w="7660" w:type="dxa"/>
            <w:tcBorders>
              <w:bottom w:val="single" w:sz="8" w:space="0" w:color="auto"/>
              <w:right w:val="single" w:sz="8" w:space="0" w:color="auto"/>
            </w:tcBorders>
            <w:vAlign w:val="bottom"/>
          </w:tcPr>
          <w:p w:rsidR="00526245" w:rsidRDefault="00526245">
            <w:pPr>
              <w:rPr>
                <w:sz w:val="24"/>
                <w:szCs w:val="24"/>
              </w:rPr>
            </w:pPr>
          </w:p>
        </w:tc>
      </w:tr>
      <w:tr w:rsidR="00526245">
        <w:trPr>
          <w:trHeight w:val="256"/>
        </w:trPr>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15.</w:t>
            </w:r>
          </w:p>
        </w:tc>
        <w:tc>
          <w:tcPr>
            <w:tcW w:w="2300" w:type="dxa"/>
            <w:tcBorders>
              <w:right w:val="single" w:sz="8" w:space="0" w:color="auto"/>
            </w:tcBorders>
            <w:vAlign w:val="bottom"/>
          </w:tcPr>
          <w:p w:rsidR="00526245" w:rsidRDefault="00BB5F89">
            <w:pPr>
              <w:spacing w:line="256" w:lineRule="exact"/>
              <w:ind w:left="100"/>
              <w:rPr>
                <w:sz w:val="20"/>
                <w:szCs w:val="20"/>
              </w:rPr>
            </w:pPr>
            <w:r>
              <w:rPr>
                <w:rFonts w:eastAsia="Times New Roman"/>
                <w:sz w:val="24"/>
                <w:szCs w:val="24"/>
              </w:rPr>
              <w:t>Критерии оценки</w:t>
            </w:r>
          </w:p>
        </w:tc>
        <w:tc>
          <w:tcPr>
            <w:tcW w:w="7660" w:type="dxa"/>
            <w:tcBorders>
              <w:right w:val="single" w:sz="8" w:space="0" w:color="auto"/>
            </w:tcBorders>
            <w:vAlign w:val="bottom"/>
          </w:tcPr>
          <w:p w:rsidR="00526245" w:rsidRDefault="00BB5F89">
            <w:pPr>
              <w:spacing w:line="256" w:lineRule="exact"/>
              <w:ind w:left="100"/>
              <w:rPr>
                <w:sz w:val="20"/>
                <w:szCs w:val="20"/>
              </w:rPr>
            </w:pPr>
            <w:r>
              <w:rPr>
                <w:rFonts w:eastAsia="Times New Roman"/>
                <w:sz w:val="24"/>
                <w:szCs w:val="24"/>
              </w:rPr>
              <w:t>Победителем признается участник, предложивший самую низкую цену</w:t>
            </w:r>
          </w:p>
        </w:tc>
      </w:tr>
      <w:tr w:rsidR="00526245">
        <w:trPr>
          <w:trHeight w:val="275"/>
        </w:trPr>
        <w:tc>
          <w:tcPr>
            <w:tcW w:w="700" w:type="dxa"/>
            <w:tcBorders>
              <w:left w:val="single" w:sz="8" w:space="0" w:color="auto"/>
              <w:right w:val="single" w:sz="8" w:space="0" w:color="auto"/>
            </w:tcBorders>
            <w:vAlign w:val="bottom"/>
          </w:tcPr>
          <w:p w:rsidR="00526245" w:rsidRDefault="00526245">
            <w:pPr>
              <w:rPr>
                <w:sz w:val="23"/>
                <w:szCs w:val="23"/>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заявок на участие в</w:t>
            </w:r>
          </w:p>
        </w:tc>
        <w:tc>
          <w:tcPr>
            <w:tcW w:w="7660" w:type="dxa"/>
            <w:tcBorders>
              <w:right w:val="single" w:sz="8" w:space="0" w:color="auto"/>
            </w:tcBorders>
            <w:vAlign w:val="bottom"/>
          </w:tcPr>
          <w:p w:rsidR="00526245" w:rsidRDefault="00BB5F89">
            <w:pPr>
              <w:ind w:left="100"/>
              <w:rPr>
                <w:sz w:val="20"/>
                <w:szCs w:val="20"/>
              </w:rPr>
            </w:pPr>
            <w:r>
              <w:rPr>
                <w:rFonts w:eastAsia="Times New Roman"/>
                <w:sz w:val="24"/>
                <w:szCs w:val="24"/>
              </w:rPr>
              <w:t>контракта</w:t>
            </w: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электронном</w:t>
            </w:r>
          </w:p>
        </w:tc>
        <w:tc>
          <w:tcPr>
            <w:tcW w:w="7660" w:type="dxa"/>
            <w:tcBorders>
              <w:right w:val="single" w:sz="8" w:space="0" w:color="auto"/>
            </w:tcBorders>
            <w:vAlign w:val="bottom"/>
          </w:tcPr>
          <w:p w:rsidR="00526245" w:rsidRDefault="00526245">
            <w:pPr>
              <w:rPr>
                <w:sz w:val="24"/>
                <w:szCs w:val="24"/>
              </w:rPr>
            </w:pPr>
          </w:p>
        </w:tc>
      </w:tr>
      <w:tr w:rsidR="00526245">
        <w:trPr>
          <w:trHeight w:val="282"/>
        </w:trPr>
        <w:tc>
          <w:tcPr>
            <w:tcW w:w="70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300" w:type="dxa"/>
            <w:tcBorders>
              <w:bottom w:val="single" w:sz="8" w:space="0" w:color="auto"/>
              <w:right w:val="single" w:sz="8" w:space="0" w:color="auto"/>
            </w:tcBorders>
            <w:vAlign w:val="bottom"/>
          </w:tcPr>
          <w:p w:rsidR="00526245" w:rsidRDefault="00BB5F89">
            <w:pPr>
              <w:ind w:left="100"/>
              <w:rPr>
                <w:sz w:val="20"/>
                <w:szCs w:val="20"/>
              </w:rPr>
            </w:pPr>
            <w:r>
              <w:rPr>
                <w:rFonts w:eastAsia="Times New Roman"/>
                <w:sz w:val="24"/>
                <w:szCs w:val="24"/>
              </w:rPr>
              <w:t>аукционе</w:t>
            </w:r>
          </w:p>
        </w:tc>
        <w:tc>
          <w:tcPr>
            <w:tcW w:w="7660" w:type="dxa"/>
            <w:tcBorders>
              <w:bottom w:val="single" w:sz="8" w:space="0" w:color="auto"/>
              <w:right w:val="single" w:sz="8" w:space="0" w:color="auto"/>
            </w:tcBorders>
            <w:vAlign w:val="bottom"/>
          </w:tcPr>
          <w:p w:rsidR="00526245" w:rsidRDefault="00526245">
            <w:pPr>
              <w:rPr>
                <w:sz w:val="24"/>
                <w:szCs w:val="24"/>
              </w:rPr>
            </w:pPr>
          </w:p>
        </w:tc>
      </w:tr>
    </w:tbl>
    <w:p w:rsidR="00526245" w:rsidRDefault="00526245">
      <w:pPr>
        <w:sectPr w:rsidR="00526245">
          <w:pgSz w:w="11900" w:h="16838"/>
          <w:pgMar w:top="548" w:right="406" w:bottom="1440" w:left="840" w:header="0" w:footer="0" w:gutter="0"/>
          <w:cols w:space="720" w:equalWidth="0">
            <w:col w:w="10660"/>
          </w:cols>
        </w:sectPr>
      </w:pPr>
    </w:p>
    <w:p w:rsidR="00526245" w:rsidRDefault="00BB5F89">
      <w:pPr>
        <w:ind w:right="20"/>
        <w:jc w:val="center"/>
        <w:rPr>
          <w:sz w:val="20"/>
          <w:szCs w:val="20"/>
        </w:rPr>
      </w:pPr>
      <w:r>
        <w:rPr>
          <w:rFonts w:eastAsia="Times New Roman"/>
          <w:b/>
          <w:bCs/>
          <w:sz w:val="20"/>
          <w:szCs w:val="20"/>
        </w:rPr>
        <w:lastRenderedPageBreak/>
        <w:t>II.II. ЕДИНЫЕ ТРЕБОВАНИЯ К УЧАСТНИКАМ ЗАКУПКИ</w:t>
      </w:r>
    </w:p>
    <w:p w:rsidR="00526245" w:rsidRDefault="00BB5F89">
      <w:pPr>
        <w:spacing w:line="20" w:lineRule="exact"/>
        <w:rPr>
          <w:sz w:val="20"/>
          <w:szCs w:val="20"/>
        </w:rPr>
      </w:pPr>
      <w:r>
        <w:rPr>
          <w:noProof/>
          <w:sz w:val="20"/>
          <w:szCs w:val="20"/>
        </w:rPr>
        <w:drawing>
          <wp:anchor distT="0" distB="0" distL="114300" distR="114300" simplePos="0" relativeHeight="251641856" behindDoc="1" locked="0" layoutInCell="0" allowOverlap="1">
            <wp:simplePos x="0" y="0"/>
            <wp:positionH relativeFrom="column">
              <wp:posOffset>-4445</wp:posOffset>
            </wp:positionH>
            <wp:positionV relativeFrom="paragraph">
              <wp:posOffset>38735</wp:posOffset>
            </wp:positionV>
            <wp:extent cx="6812280" cy="96100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blip>
                    <a:srcRect/>
                    <a:stretch>
                      <a:fillRect/>
                    </a:stretch>
                  </pic:blipFill>
                  <pic:spPr bwMode="auto">
                    <a:xfrm>
                      <a:off x="0" y="0"/>
                      <a:ext cx="6812280" cy="9610090"/>
                    </a:xfrm>
                    <a:prstGeom prst="rect">
                      <a:avLst/>
                    </a:prstGeom>
                    <a:noFill/>
                  </pic:spPr>
                </pic:pic>
              </a:graphicData>
            </a:graphic>
          </wp:anchor>
        </w:drawing>
      </w:r>
    </w:p>
    <w:p w:rsidR="00526245" w:rsidRDefault="00526245">
      <w:pPr>
        <w:spacing w:line="5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20"/>
        <w:gridCol w:w="2580"/>
        <w:gridCol w:w="420"/>
        <w:gridCol w:w="20"/>
        <w:gridCol w:w="1680"/>
        <w:gridCol w:w="1800"/>
        <w:gridCol w:w="1420"/>
        <w:gridCol w:w="1560"/>
        <w:gridCol w:w="560"/>
      </w:tblGrid>
      <w:tr w:rsidR="00526245">
        <w:trPr>
          <w:trHeight w:val="276"/>
        </w:trPr>
        <w:tc>
          <w:tcPr>
            <w:tcW w:w="660" w:type="dxa"/>
            <w:shd w:val="clear" w:color="auto" w:fill="D9D9D9"/>
            <w:vAlign w:val="bottom"/>
          </w:tcPr>
          <w:p w:rsidR="00526245" w:rsidRDefault="00BB5F89">
            <w:pPr>
              <w:ind w:left="100"/>
              <w:rPr>
                <w:sz w:val="20"/>
                <w:szCs w:val="20"/>
              </w:rPr>
            </w:pPr>
            <w:r>
              <w:rPr>
                <w:rFonts w:eastAsia="Times New Roman"/>
                <w:b/>
                <w:bCs/>
                <w:sz w:val="24"/>
                <w:szCs w:val="24"/>
              </w:rPr>
              <w:t>№</w:t>
            </w:r>
          </w:p>
        </w:tc>
        <w:tc>
          <w:tcPr>
            <w:tcW w:w="20" w:type="dxa"/>
            <w:vAlign w:val="bottom"/>
          </w:tcPr>
          <w:p w:rsidR="00526245" w:rsidRDefault="00526245">
            <w:pPr>
              <w:rPr>
                <w:sz w:val="24"/>
                <w:szCs w:val="24"/>
              </w:rPr>
            </w:pPr>
          </w:p>
        </w:tc>
        <w:tc>
          <w:tcPr>
            <w:tcW w:w="2580" w:type="dxa"/>
            <w:shd w:val="clear" w:color="auto" w:fill="D9D9D9"/>
            <w:vAlign w:val="bottom"/>
          </w:tcPr>
          <w:p w:rsidR="00526245" w:rsidRDefault="00526245">
            <w:pPr>
              <w:rPr>
                <w:sz w:val="24"/>
                <w:szCs w:val="24"/>
              </w:rPr>
            </w:pPr>
          </w:p>
        </w:tc>
        <w:tc>
          <w:tcPr>
            <w:tcW w:w="420" w:type="dxa"/>
            <w:shd w:val="clear" w:color="auto" w:fill="D9D9D9"/>
            <w:vAlign w:val="bottom"/>
          </w:tcPr>
          <w:p w:rsidR="00526245" w:rsidRDefault="00526245">
            <w:pPr>
              <w:rPr>
                <w:sz w:val="24"/>
                <w:szCs w:val="24"/>
              </w:rPr>
            </w:pPr>
          </w:p>
        </w:tc>
        <w:tc>
          <w:tcPr>
            <w:tcW w:w="20" w:type="dxa"/>
            <w:vAlign w:val="bottom"/>
          </w:tcPr>
          <w:p w:rsidR="00526245" w:rsidRDefault="00526245">
            <w:pPr>
              <w:rPr>
                <w:sz w:val="24"/>
                <w:szCs w:val="24"/>
              </w:rPr>
            </w:pPr>
          </w:p>
        </w:tc>
        <w:tc>
          <w:tcPr>
            <w:tcW w:w="1680" w:type="dxa"/>
            <w:shd w:val="clear" w:color="auto" w:fill="D9D9D9"/>
            <w:vAlign w:val="bottom"/>
          </w:tcPr>
          <w:p w:rsidR="00526245" w:rsidRDefault="00526245">
            <w:pPr>
              <w:rPr>
                <w:sz w:val="24"/>
                <w:szCs w:val="24"/>
              </w:rPr>
            </w:pPr>
          </w:p>
        </w:tc>
        <w:tc>
          <w:tcPr>
            <w:tcW w:w="1800" w:type="dxa"/>
            <w:shd w:val="clear" w:color="auto" w:fill="D9D9D9"/>
            <w:vAlign w:val="bottom"/>
          </w:tcPr>
          <w:p w:rsidR="00526245" w:rsidRDefault="00526245">
            <w:pPr>
              <w:rPr>
                <w:sz w:val="24"/>
                <w:szCs w:val="24"/>
              </w:rPr>
            </w:pPr>
          </w:p>
        </w:tc>
        <w:tc>
          <w:tcPr>
            <w:tcW w:w="1420" w:type="dxa"/>
            <w:shd w:val="clear" w:color="auto" w:fill="D9D9D9"/>
            <w:vAlign w:val="bottom"/>
          </w:tcPr>
          <w:p w:rsidR="00526245" w:rsidRDefault="00526245">
            <w:pPr>
              <w:rPr>
                <w:sz w:val="24"/>
                <w:szCs w:val="24"/>
              </w:rPr>
            </w:pPr>
          </w:p>
        </w:tc>
        <w:tc>
          <w:tcPr>
            <w:tcW w:w="1560" w:type="dxa"/>
            <w:shd w:val="clear" w:color="auto" w:fill="D9D9D9"/>
            <w:vAlign w:val="bottom"/>
          </w:tcPr>
          <w:p w:rsidR="00526245" w:rsidRDefault="00526245">
            <w:pPr>
              <w:rPr>
                <w:sz w:val="24"/>
                <w:szCs w:val="24"/>
              </w:rPr>
            </w:pPr>
          </w:p>
        </w:tc>
        <w:tc>
          <w:tcPr>
            <w:tcW w:w="560" w:type="dxa"/>
            <w:shd w:val="clear" w:color="auto" w:fill="D9D9D9"/>
            <w:vAlign w:val="bottom"/>
          </w:tcPr>
          <w:p w:rsidR="00526245" w:rsidRDefault="00526245">
            <w:pPr>
              <w:rPr>
                <w:sz w:val="24"/>
                <w:szCs w:val="24"/>
              </w:rPr>
            </w:pPr>
          </w:p>
        </w:tc>
      </w:tr>
      <w:tr w:rsidR="00526245">
        <w:trPr>
          <w:trHeight w:val="271"/>
        </w:trPr>
        <w:tc>
          <w:tcPr>
            <w:tcW w:w="660" w:type="dxa"/>
            <w:shd w:val="clear" w:color="auto" w:fill="D9D9D9"/>
            <w:vAlign w:val="bottom"/>
          </w:tcPr>
          <w:p w:rsidR="00526245" w:rsidRDefault="00BB5F89">
            <w:pPr>
              <w:spacing w:line="271" w:lineRule="exact"/>
              <w:ind w:left="100"/>
              <w:rPr>
                <w:sz w:val="20"/>
                <w:szCs w:val="20"/>
              </w:rPr>
            </w:pPr>
            <w:r>
              <w:rPr>
                <w:rFonts w:eastAsia="Times New Roman"/>
                <w:b/>
                <w:bCs/>
                <w:sz w:val="24"/>
                <w:szCs w:val="24"/>
              </w:rPr>
              <w:t>пун</w:t>
            </w:r>
          </w:p>
        </w:tc>
        <w:tc>
          <w:tcPr>
            <w:tcW w:w="20" w:type="dxa"/>
            <w:vAlign w:val="bottom"/>
          </w:tcPr>
          <w:p w:rsidR="00526245" w:rsidRDefault="00526245">
            <w:pPr>
              <w:rPr>
                <w:sz w:val="23"/>
                <w:szCs w:val="23"/>
              </w:rPr>
            </w:pPr>
          </w:p>
        </w:tc>
        <w:tc>
          <w:tcPr>
            <w:tcW w:w="2580" w:type="dxa"/>
            <w:shd w:val="clear" w:color="auto" w:fill="D9D9D9"/>
            <w:vAlign w:val="bottom"/>
          </w:tcPr>
          <w:p w:rsidR="00526245" w:rsidRDefault="00BB5F89">
            <w:pPr>
              <w:spacing w:line="271" w:lineRule="exact"/>
              <w:ind w:left="700"/>
              <w:rPr>
                <w:sz w:val="20"/>
                <w:szCs w:val="20"/>
              </w:rPr>
            </w:pPr>
            <w:r>
              <w:rPr>
                <w:rFonts w:eastAsia="Times New Roman"/>
                <w:b/>
                <w:bCs/>
                <w:sz w:val="24"/>
                <w:szCs w:val="24"/>
              </w:rPr>
              <w:t>Наименование</w:t>
            </w:r>
          </w:p>
        </w:tc>
        <w:tc>
          <w:tcPr>
            <w:tcW w:w="420" w:type="dxa"/>
            <w:shd w:val="clear" w:color="auto" w:fill="D9D9D9"/>
            <w:vAlign w:val="bottom"/>
          </w:tcPr>
          <w:p w:rsidR="00526245" w:rsidRDefault="00526245">
            <w:pPr>
              <w:rPr>
                <w:sz w:val="23"/>
                <w:szCs w:val="23"/>
              </w:rPr>
            </w:pPr>
          </w:p>
        </w:tc>
        <w:tc>
          <w:tcPr>
            <w:tcW w:w="20" w:type="dxa"/>
            <w:vAlign w:val="bottom"/>
          </w:tcPr>
          <w:p w:rsidR="00526245" w:rsidRDefault="00526245">
            <w:pPr>
              <w:rPr>
                <w:sz w:val="23"/>
                <w:szCs w:val="23"/>
              </w:rPr>
            </w:pPr>
          </w:p>
        </w:tc>
        <w:tc>
          <w:tcPr>
            <w:tcW w:w="1680" w:type="dxa"/>
            <w:shd w:val="clear" w:color="auto" w:fill="D9D9D9"/>
            <w:vAlign w:val="bottom"/>
          </w:tcPr>
          <w:p w:rsidR="00526245" w:rsidRDefault="00526245">
            <w:pPr>
              <w:rPr>
                <w:sz w:val="23"/>
                <w:szCs w:val="23"/>
              </w:rPr>
            </w:pPr>
          </w:p>
        </w:tc>
        <w:tc>
          <w:tcPr>
            <w:tcW w:w="3220" w:type="dxa"/>
            <w:gridSpan w:val="2"/>
            <w:shd w:val="clear" w:color="auto" w:fill="D9D9D9"/>
            <w:vAlign w:val="bottom"/>
          </w:tcPr>
          <w:p w:rsidR="00526245" w:rsidRDefault="00BB5F89">
            <w:pPr>
              <w:spacing w:line="271" w:lineRule="exact"/>
              <w:ind w:left="1100"/>
              <w:rPr>
                <w:sz w:val="20"/>
                <w:szCs w:val="20"/>
              </w:rPr>
            </w:pPr>
            <w:r>
              <w:rPr>
                <w:rFonts w:eastAsia="Times New Roman"/>
                <w:b/>
                <w:bCs/>
                <w:sz w:val="24"/>
                <w:szCs w:val="24"/>
              </w:rPr>
              <w:t>Информация</w:t>
            </w:r>
          </w:p>
        </w:tc>
        <w:tc>
          <w:tcPr>
            <w:tcW w:w="1560" w:type="dxa"/>
            <w:shd w:val="clear" w:color="auto" w:fill="D9D9D9"/>
            <w:vAlign w:val="bottom"/>
          </w:tcPr>
          <w:p w:rsidR="00526245" w:rsidRDefault="00526245">
            <w:pPr>
              <w:rPr>
                <w:sz w:val="23"/>
                <w:szCs w:val="23"/>
              </w:rPr>
            </w:pPr>
          </w:p>
        </w:tc>
        <w:tc>
          <w:tcPr>
            <w:tcW w:w="560" w:type="dxa"/>
            <w:shd w:val="clear" w:color="auto" w:fill="D9D9D9"/>
            <w:vAlign w:val="bottom"/>
          </w:tcPr>
          <w:p w:rsidR="00526245" w:rsidRDefault="00526245">
            <w:pPr>
              <w:rPr>
                <w:sz w:val="23"/>
                <w:szCs w:val="23"/>
              </w:rPr>
            </w:pPr>
          </w:p>
        </w:tc>
      </w:tr>
      <w:tr w:rsidR="00526245">
        <w:trPr>
          <w:trHeight w:val="276"/>
        </w:trPr>
        <w:tc>
          <w:tcPr>
            <w:tcW w:w="660" w:type="dxa"/>
            <w:shd w:val="clear" w:color="auto" w:fill="D9D9D9"/>
            <w:vAlign w:val="bottom"/>
          </w:tcPr>
          <w:p w:rsidR="00526245" w:rsidRDefault="00BB5F89">
            <w:pPr>
              <w:ind w:left="100"/>
              <w:rPr>
                <w:sz w:val="20"/>
                <w:szCs w:val="20"/>
              </w:rPr>
            </w:pPr>
            <w:r>
              <w:rPr>
                <w:rFonts w:eastAsia="Times New Roman"/>
                <w:b/>
                <w:bCs/>
                <w:sz w:val="24"/>
                <w:szCs w:val="24"/>
              </w:rPr>
              <w:t>кта</w:t>
            </w:r>
          </w:p>
        </w:tc>
        <w:tc>
          <w:tcPr>
            <w:tcW w:w="20" w:type="dxa"/>
            <w:vAlign w:val="bottom"/>
          </w:tcPr>
          <w:p w:rsidR="00526245" w:rsidRDefault="00526245">
            <w:pPr>
              <w:rPr>
                <w:sz w:val="24"/>
                <w:szCs w:val="24"/>
              </w:rPr>
            </w:pPr>
          </w:p>
        </w:tc>
        <w:tc>
          <w:tcPr>
            <w:tcW w:w="2580" w:type="dxa"/>
            <w:shd w:val="clear" w:color="auto" w:fill="D9D9D9"/>
            <w:vAlign w:val="bottom"/>
          </w:tcPr>
          <w:p w:rsidR="00526245" w:rsidRDefault="00526245">
            <w:pPr>
              <w:rPr>
                <w:sz w:val="24"/>
                <w:szCs w:val="24"/>
              </w:rPr>
            </w:pPr>
          </w:p>
        </w:tc>
        <w:tc>
          <w:tcPr>
            <w:tcW w:w="420" w:type="dxa"/>
            <w:shd w:val="clear" w:color="auto" w:fill="D9D9D9"/>
            <w:vAlign w:val="bottom"/>
          </w:tcPr>
          <w:p w:rsidR="00526245" w:rsidRDefault="00526245">
            <w:pPr>
              <w:rPr>
                <w:sz w:val="24"/>
                <w:szCs w:val="24"/>
              </w:rPr>
            </w:pPr>
          </w:p>
        </w:tc>
        <w:tc>
          <w:tcPr>
            <w:tcW w:w="20" w:type="dxa"/>
            <w:vAlign w:val="bottom"/>
          </w:tcPr>
          <w:p w:rsidR="00526245" w:rsidRDefault="00526245">
            <w:pPr>
              <w:rPr>
                <w:sz w:val="24"/>
                <w:szCs w:val="24"/>
              </w:rPr>
            </w:pPr>
          </w:p>
        </w:tc>
        <w:tc>
          <w:tcPr>
            <w:tcW w:w="1680" w:type="dxa"/>
            <w:shd w:val="clear" w:color="auto" w:fill="D9D9D9"/>
            <w:vAlign w:val="bottom"/>
          </w:tcPr>
          <w:p w:rsidR="00526245" w:rsidRDefault="00526245">
            <w:pPr>
              <w:rPr>
                <w:sz w:val="24"/>
                <w:szCs w:val="24"/>
              </w:rPr>
            </w:pPr>
          </w:p>
        </w:tc>
        <w:tc>
          <w:tcPr>
            <w:tcW w:w="1800" w:type="dxa"/>
            <w:shd w:val="clear" w:color="auto" w:fill="D9D9D9"/>
            <w:vAlign w:val="bottom"/>
          </w:tcPr>
          <w:p w:rsidR="00526245" w:rsidRDefault="00526245">
            <w:pPr>
              <w:rPr>
                <w:sz w:val="24"/>
                <w:szCs w:val="24"/>
              </w:rPr>
            </w:pPr>
          </w:p>
        </w:tc>
        <w:tc>
          <w:tcPr>
            <w:tcW w:w="1420" w:type="dxa"/>
            <w:shd w:val="clear" w:color="auto" w:fill="D9D9D9"/>
            <w:vAlign w:val="bottom"/>
          </w:tcPr>
          <w:p w:rsidR="00526245" w:rsidRDefault="00526245">
            <w:pPr>
              <w:rPr>
                <w:sz w:val="24"/>
                <w:szCs w:val="24"/>
              </w:rPr>
            </w:pPr>
          </w:p>
        </w:tc>
        <w:tc>
          <w:tcPr>
            <w:tcW w:w="1560" w:type="dxa"/>
            <w:shd w:val="clear" w:color="auto" w:fill="D9D9D9"/>
            <w:vAlign w:val="bottom"/>
          </w:tcPr>
          <w:p w:rsidR="00526245" w:rsidRDefault="00526245">
            <w:pPr>
              <w:rPr>
                <w:sz w:val="24"/>
                <w:szCs w:val="24"/>
              </w:rPr>
            </w:pPr>
          </w:p>
        </w:tc>
        <w:tc>
          <w:tcPr>
            <w:tcW w:w="560" w:type="dxa"/>
            <w:shd w:val="clear" w:color="auto" w:fill="D9D9D9"/>
            <w:vAlign w:val="bottom"/>
          </w:tcPr>
          <w:p w:rsidR="00526245" w:rsidRDefault="00526245">
            <w:pPr>
              <w:rPr>
                <w:sz w:val="24"/>
                <w:szCs w:val="24"/>
              </w:rPr>
            </w:pPr>
          </w:p>
        </w:tc>
      </w:tr>
      <w:tr w:rsidR="00526245">
        <w:trPr>
          <w:trHeight w:val="63"/>
        </w:trPr>
        <w:tc>
          <w:tcPr>
            <w:tcW w:w="660" w:type="dxa"/>
            <w:tcBorders>
              <w:bottom w:val="single" w:sz="8" w:space="0" w:color="auto"/>
            </w:tcBorders>
            <w:shd w:val="clear" w:color="auto" w:fill="D9D9D9"/>
            <w:vAlign w:val="bottom"/>
          </w:tcPr>
          <w:p w:rsidR="00526245" w:rsidRDefault="00526245">
            <w:pPr>
              <w:rPr>
                <w:sz w:val="5"/>
                <w:szCs w:val="5"/>
              </w:rPr>
            </w:pPr>
          </w:p>
        </w:tc>
        <w:tc>
          <w:tcPr>
            <w:tcW w:w="20" w:type="dxa"/>
            <w:tcBorders>
              <w:bottom w:val="single" w:sz="8" w:space="0" w:color="auto"/>
            </w:tcBorders>
            <w:vAlign w:val="bottom"/>
          </w:tcPr>
          <w:p w:rsidR="00526245" w:rsidRDefault="00526245">
            <w:pPr>
              <w:rPr>
                <w:sz w:val="5"/>
                <w:szCs w:val="5"/>
              </w:rPr>
            </w:pPr>
          </w:p>
        </w:tc>
        <w:tc>
          <w:tcPr>
            <w:tcW w:w="2580" w:type="dxa"/>
            <w:tcBorders>
              <w:bottom w:val="single" w:sz="8" w:space="0" w:color="auto"/>
            </w:tcBorders>
            <w:shd w:val="clear" w:color="auto" w:fill="D9D9D9"/>
            <w:vAlign w:val="bottom"/>
          </w:tcPr>
          <w:p w:rsidR="00526245" w:rsidRDefault="00526245">
            <w:pPr>
              <w:rPr>
                <w:sz w:val="5"/>
                <w:szCs w:val="5"/>
              </w:rPr>
            </w:pPr>
          </w:p>
        </w:tc>
        <w:tc>
          <w:tcPr>
            <w:tcW w:w="420" w:type="dxa"/>
            <w:tcBorders>
              <w:bottom w:val="single" w:sz="8" w:space="0" w:color="auto"/>
            </w:tcBorders>
            <w:shd w:val="clear" w:color="auto" w:fill="D9D9D9"/>
            <w:vAlign w:val="bottom"/>
          </w:tcPr>
          <w:p w:rsidR="00526245" w:rsidRDefault="00526245">
            <w:pPr>
              <w:rPr>
                <w:sz w:val="5"/>
                <w:szCs w:val="5"/>
              </w:rPr>
            </w:pPr>
          </w:p>
        </w:tc>
        <w:tc>
          <w:tcPr>
            <w:tcW w:w="20" w:type="dxa"/>
            <w:tcBorders>
              <w:bottom w:val="single" w:sz="8" w:space="0" w:color="auto"/>
            </w:tcBorders>
            <w:vAlign w:val="bottom"/>
          </w:tcPr>
          <w:p w:rsidR="00526245" w:rsidRDefault="00526245">
            <w:pPr>
              <w:rPr>
                <w:sz w:val="5"/>
                <w:szCs w:val="5"/>
              </w:rPr>
            </w:pPr>
          </w:p>
        </w:tc>
        <w:tc>
          <w:tcPr>
            <w:tcW w:w="1680" w:type="dxa"/>
            <w:tcBorders>
              <w:bottom w:val="single" w:sz="8" w:space="0" w:color="auto"/>
            </w:tcBorders>
            <w:shd w:val="clear" w:color="auto" w:fill="D9D9D9"/>
            <w:vAlign w:val="bottom"/>
          </w:tcPr>
          <w:p w:rsidR="00526245" w:rsidRDefault="00526245">
            <w:pPr>
              <w:rPr>
                <w:sz w:val="5"/>
                <w:szCs w:val="5"/>
              </w:rPr>
            </w:pPr>
          </w:p>
        </w:tc>
        <w:tc>
          <w:tcPr>
            <w:tcW w:w="1800" w:type="dxa"/>
            <w:tcBorders>
              <w:bottom w:val="single" w:sz="8" w:space="0" w:color="auto"/>
            </w:tcBorders>
            <w:shd w:val="clear" w:color="auto" w:fill="D9D9D9"/>
            <w:vAlign w:val="bottom"/>
          </w:tcPr>
          <w:p w:rsidR="00526245" w:rsidRDefault="00526245">
            <w:pPr>
              <w:rPr>
                <w:sz w:val="5"/>
                <w:szCs w:val="5"/>
              </w:rPr>
            </w:pPr>
          </w:p>
        </w:tc>
        <w:tc>
          <w:tcPr>
            <w:tcW w:w="1420" w:type="dxa"/>
            <w:tcBorders>
              <w:bottom w:val="single" w:sz="8" w:space="0" w:color="auto"/>
            </w:tcBorders>
            <w:shd w:val="clear" w:color="auto" w:fill="D9D9D9"/>
            <w:vAlign w:val="bottom"/>
          </w:tcPr>
          <w:p w:rsidR="00526245" w:rsidRDefault="00526245">
            <w:pPr>
              <w:rPr>
                <w:sz w:val="5"/>
                <w:szCs w:val="5"/>
              </w:rPr>
            </w:pPr>
          </w:p>
        </w:tc>
        <w:tc>
          <w:tcPr>
            <w:tcW w:w="1560" w:type="dxa"/>
            <w:tcBorders>
              <w:bottom w:val="single" w:sz="8" w:space="0" w:color="auto"/>
            </w:tcBorders>
            <w:shd w:val="clear" w:color="auto" w:fill="D9D9D9"/>
            <w:vAlign w:val="bottom"/>
          </w:tcPr>
          <w:p w:rsidR="00526245" w:rsidRDefault="00526245">
            <w:pPr>
              <w:rPr>
                <w:sz w:val="5"/>
                <w:szCs w:val="5"/>
              </w:rPr>
            </w:pPr>
          </w:p>
        </w:tc>
        <w:tc>
          <w:tcPr>
            <w:tcW w:w="560" w:type="dxa"/>
            <w:tcBorders>
              <w:bottom w:val="single" w:sz="8" w:space="0" w:color="auto"/>
            </w:tcBorders>
            <w:shd w:val="clear" w:color="auto" w:fill="D9D9D9"/>
            <w:vAlign w:val="bottom"/>
          </w:tcPr>
          <w:p w:rsidR="00526245" w:rsidRDefault="00526245">
            <w:pPr>
              <w:rPr>
                <w:sz w:val="5"/>
                <w:szCs w:val="5"/>
              </w:rPr>
            </w:pPr>
          </w:p>
        </w:tc>
      </w:tr>
      <w:tr w:rsidR="00526245">
        <w:trPr>
          <w:trHeight w:val="268"/>
        </w:trPr>
        <w:tc>
          <w:tcPr>
            <w:tcW w:w="660" w:type="dxa"/>
            <w:vAlign w:val="bottom"/>
          </w:tcPr>
          <w:p w:rsidR="00526245" w:rsidRDefault="00BB5F89">
            <w:pPr>
              <w:spacing w:line="267" w:lineRule="exact"/>
              <w:ind w:right="240"/>
              <w:jc w:val="right"/>
              <w:rPr>
                <w:sz w:val="20"/>
                <w:szCs w:val="20"/>
              </w:rPr>
            </w:pPr>
            <w:r>
              <w:rPr>
                <w:rFonts w:eastAsia="Times New Roman"/>
                <w:sz w:val="24"/>
                <w:szCs w:val="24"/>
              </w:rPr>
              <w:t>1.</w:t>
            </w:r>
          </w:p>
        </w:tc>
        <w:tc>
          <w:tcPr>
            <w:tcW w:w="20" w:type="dxa"/>
            <w:vAlign w:val="bottom"/>
          </w:tcPr>
          <w:p w:rsidR="00526245" w:rsidRDefault="00526245">
            <w:pPr>
              <w:rPr>
                <w:sz w:val="23"/>
                <w:szCs w:val="23"/>
              </w:rPr>
            </w:pPr>
          </w:p>
        </w:tc>
        <w:tc>
          <w:tcPr>
            <w:tcW w:w="2580" w:type="dxa"/>
            <w:vAlign w:val="bottom"/>
          </w:tcPr>
          <w:p w:rsidR="00526245" w:rsidRDefault="00BB5F89">
            <w:pPr>
              <w:spacing w:line="264" w:lineRule="exact"/>
              <w:ind w:left="100"/>
              <w:rPr>
                <w:sz w:val="20"/>
                <w:szCs w:val="20"/>
              </w:rPr>
            </w:pPr>
            <w:r>
              <w:rPr>
                <w:rFonts w:eastAsia="Times New Roman"/>
                <w:w w:val="99"/>
                <w:sz w:val="24"/>
                <w:szCs w:val="24"/>
              </w:rPr>
              <w:t>Единые</w:t>
            </w:r>
            <w:r w:rsidR="008E07CE">
              <w:rPr>
                <w:rFonts w:eastAsia="Times New Roman"/>
                <w:w w:val="99"/>
                <w:sz w:val="24"/>
                <w:szCs w:val="24"/>
              </w:rPr>
              <w:t xml:space="preserve"> </w:t>
            </w:r>
            <w:r>
              <w:rPr>
                <w:rFonts w:eastAsia="Times New Roman"/>
                <w:w w:val="99"/>
                <w:sz w:val="24"/>
                <w:szCs w:val="24"/>
              </w:rPr>
              <w:t>требования</w:t>
            </w:r>
          </w:p>
        </w:tc>
        <w:tc>
          <w:tcPr>
            <w:tcW w:w="420" w:type="dxa"/>
            <w:vAlign w:val="bottom"/>
          </w:tcPr>
          <w:p w:rsidR="00526245" w:rsidRDefault="00BB5F89">
            <w:pPr>
              <w:spacing w:line="264" w:lineRule="exact"/>
              <w:ind w:left="160"/>
              <w:rPr>
                <w:sz w:val="20"/>
                <w:szCs w:val="20"/>
              </w:rPr>
            </w:pPr>
            <w:r>
              <w:rPr>
                <w:rFonts w:eastAsia="Times New Roman"/>
                <w:sz w:val="24"/>
                <w:szCs w:val="24"/>
              </w:rPr>
              <w:t>к</w:t>
            </w:r>
          </w:p>
        </w:tc>
        <w:tc>
          <w:tcPr>
            <w:tcW w:w="20" w:type="dxa"/>
            <w:vAlign w:val="bottom"/>
          </w:tcPr>
          <w:p w:rsidR="00526245" w:rsidRDefault="00526245">
            <w:pPr>
              <w:rPr>
                <w:sz w:val="23"/>
                <w:szCs w:val="23"/>
              </w:rPr>
            </w:pPr>
          </w:p>
        </w:tc>
        <w:tc>
          <w:tcPr>
            <w:tcW w:w="1680" w:type="dxa"/>
            <w:vAlign w:val="bottom"/>
          </w:tcPr>
          <w:p w:rsidR="00526245" w:rsidRDefault="00BB5F89">
            <w:pPr>
              <w:spacing w:line="264" w:lineRule="exact"/>
              <w:ind w:left="540"/>
              <w:rPr>
                <w:sz w:val="20"/>
                <w:szCs w:val="20"/>
              </w:rPr>
            </w:pPr>
            <w:r>
              <w:rPr>
                <w:rFonts w:eastAsia="Times New Roman"/>
                <w:sz w:val="24"/>
                <w:szCs w:val="24"/>
              </w:rPr>
              <w:t>Участник</w:t>
            </w:r>
          </w:p>
        </w:tc>
        <w:tc>
          <w:tcPr>
            <w:tcW w:w="1800" w:type="dxa"/>
            <w:vAlign w:val="bottom"/>
          </w:tcPr>
          <w:p w:rsidR="00526245" w:rsidRDefault="00BB5F89">
            <w:pPr>
              <w:spacing w:line="264" w:lineRule="exact"/>
              <w:jc w:val="center"/>
              <w:rPr>
                <w:sz w:val="20"/>
                <w:szCs w:val="20"/>
              </w:rPr>
            </w:pPr>
            <w:r>
              <w:rPr>
                <w:rFonts w:eastAsia="Times New Roman"/>
                <w:sz w:val="24"/>
                <w:szCs w:val="24"/>
              </w:rPr>
              <w:t>закупки  должен</w:t>
            </w:r>
          </w:p>
        </w:tc>
        <w:tc>
          <w:tcPr>
            <w:tcW w:w="3540" w:type="dxa"/>
            <w:gridSpan w:val="3"/>
            <w:vAlign w:val="bottom"/>
          </w:tcPr>
          <w:p w:rsidR="00526245" w:rsidRDefault="00BB5F89">
            <w:pPr>
              <w:spacing w:line="264" w:lineRule="exact"/>
              <w:ind w:left="160"/>
              <w:rPr>
                <w:sz w:val="20"/>
                <w:szCs w:val="20"/>
              </w:rPr>
            </w:pPr>
            <w:r>
              <w:rPr>
                <w:rFonts w:eastAsia="Times New Roman"/>
                <w:sz w:val="24"/>
                <w:szCs w:val="24"/>
              </w:rPr>
              <w:t>соответствовать  требованиям,</w:t>
            </w:r>
          </w:p>
        </w:tc>
      </w:tr>
      <w:tr w:rsidR="00526245">
        <w:trPr>
          <w:trHeight w:val="264"/>
        </w:trPr>
        <w:tc>
          <w:tcPr>
            <w:tcW w:w="660" w:type="dxa"/>
            <w:vAlign w:val="bottom"/>
          </w:tcPr>
          <w:p w:rsidR="00526245" w:rsidRDefault="00526245"/>
        </w:tc>
        <w:tc>
          <w:tcPr>
            <w:tcW w:w="20" w:type="dxa"/>
            <w:vAlign w:val="bottom"/>
          </w:tcPr>
          <w:p w:rsidR="00526245" w:rsidRDefault="00526245"/>
        </w:tc>
        <w:tc>
          <w:tcPr>
            <w:tcW w:w="2580" w:type="dxa"/>
            <w:vAlign w:val="bottom"/>
          </w:tcPr>
          <w:p w:rsidR="00526245" w:rsidRDefault="00BB5F89">
            <w:pPr>
              <w:spacing w:line="264" w:lineRule="exact"/>
              <w:ind w:left="100"/>
              <w:rPr>
                <w:sz w:val="20"/>
                <w:szCs w:val="20"/>
              </w:rPr>
            </w:pPr>
            <w:r>
              <w:rPr>
                <w:rFonts w:eastAsia="Times New Roman"/>
                <w:sz w:val="24"/>
                <w:szCs w:val="24"/>
              </w:rPr>
              <w:t>участникам закупки</w:t>
            </w:r>
          </w:p>
        </w:tc>
        <w:tc>
          <w:tcPr>
            <w:tcW w:w="420" w:type="dxa"/>
            <w:vAlign w:val="bottom"/>
          </w:tcPr>
          <w:p w:rsidR="00526245" w:rsidRDefault="00526245"/>
        </w:tc>
        <w:tc>
          <w:tcPr>
            <w:tcW w:w="20" w:type="dxa"/>
            <w:vAlign w:val="bottom"/>
          </w:tcPr>
          <w:p w:rsidR="00526245" w:rsidRDefault="00526245"/>
        </w:tc>
        <w:tc>
          <w:tcPr>
            <w:tcW w:w="6460" w:type="dxa"/>
            <w:gridSpan w:val="4"/>
            <w:vAlign w:val="bottom"/>
          </w:tcPr>
          <w:p w:rsidR="00526245" w:rsidRDefault="00BB5F89">
            <w:pPr>
              <w:spacing w:line="264" w:lineRule="exact"/>
              <w:ind w:left="120"/>
              <w:rPr>
                <w:sz w:val="20"/>
                <w:szCs w:val="20"/>
              </w:rPr>
            </w:pPr>
            <w:r>
              <w:rPr>
                <w:rFonts w:eastAsia="Times New Roman"/>
                <w:sz w:val="24"/>
                <w:szCs w:val="24"/>
              </w:rPr>
              <w:t>установленным статьёй 31 Федерального закона.</w:t>
            </w:r>
          </w:p>
        </w:tc>
        <w:tc>
          <w:tcPr>
            <w:tcW w:w="560" w:type="dxa"/>
            <w:vAlign w:val="bottom"/>
          </w:tcPr>
          <w:p w:rsidR="00526245" w:rsidRDefault="00526245"/>
        </w:tc>
      </w:tr>
      <w:tr w:rsidR="00526245">
        <w:trPr>
          <w:trHeight w:val="281"/>
        </w:trPr>
        <w:tc>
          <w:tcPr>
            <w:tcW w:w="66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2580" w:type="dxa"/>
            <w:vAlign w:val="bottom"/>
          </w:tcPr>
          <w:p w:rsidR="00526245" w:rsidRDefault="00526245">
            <w:pPr>
              <w:rPr>
                <w:sz w:val="24"/>
                <w:szCs w:val="24"/>
              </w:rPr>
            </w:pPr>
          </w:p>
        </w:tc>
        <w:tc>
          <w:tcPr>
            <w:tcW w:w="42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4900" w:type="dxa"/>
            <w:gridSpan w:val="3"/>
            <w:vAlign w:val="bottom"/>
          </w:tcPr>
          <w:p w:rsidR="00526245" w:rsidRDefault="00BB5F89">
            <w:pPr>
              <w:ind w:left="100"/>
              <w:rPr>
                <w:sz w:val="20"/>
                <w:szCs w:val="20"/>
              </w:rPr>
            </w:pPr>
            <w:r>
              <w:rPr>
                <w:rFonts w:eastAsia="Times New Roman"/>
                <w:b/>
                <w:bCs/>
                <w:sz w:val="24"/>
                <w:szCs w:val="24"/>
              </w:rPr>
              <w:t>Требования к участникам закупки:</w:t>
            </w:r>
          </w:p>
        </w:tc>
        <w:tc>
          <w:tcPr>
            <w:tcW w:w="1560" w:type="dxa"/>
            <w:vAlign w:val="bottom"/>
          </w:tcPr>
          <w:p w:rsidR="00526245" w:rsidRDefault="00526245">
            <w:pPr>
              <w:rPr>
                <w:sz w:val="24"/>
                <w:szCs w:val="24"/>
              </w:rPr>
            </w:pPr>
          </w:p>
        </w:tc>
        <w:tc>
          <w:tcPr>
            <w:tcW w:w="560" w:type="dxa"/>
            <w:vAlign w:val="bottom"/>
          </w:tcPr>
          <w:p w:rsidR="00526245" w:rsidRDefault="00526245">
            <w:pPr>
              <w:rPr>
                <w:sz w:val="24"/>
                <w:szCs w:val="24"/>
              </w:rPr>
            </w:pPr>
          </w:p>
        </w:tc>
      </w:tr>
      <w:tr w:rsidR="00526245">
        <w:trPr>
          <w:trHeight w:val="274"/>
        </w:trPr>
        <w:tc>
          <w:tcPr>
            <w:tcW w:w="660" w:type="dxa"/>
            <w:vAlign w:val="bottom"/>
          </w:tcPr>
          <w:p w:rsidR="00526245" w:rsidRDefault="00526245">
            <w:pPr>
              <w:rPr>
                <w:sz w:val="23"/>
                <w:szCs w:val="23"/>
              </w:rPr>
            </w:pPr>
          </w:p>
        </w:tc>
        <w:tc>
          <w:tcPr>
            <w:tcW w:w="20" w:type="dxa"/>
            <w:vAlign w:val="bottom"/>
          </w:tcPr>
          <w:p w:rsidR="00526245" w:rsidRDefault="00526245">
            <w:pPr>
              <w:rPr>
                <w:sz w:val="23"/>
                <w:szCs w:val="23"/>
              </w:rPr>
            </w:pPr>
          </w:p>
        </w:tc>
        <w:tc>
          <w:tcPr>
            <w:tcW w:w="2580" w:type="dxa"/>
            <w:vAlign w:val="bottom"/>
          </w:tcPr>
          <w:p w:rsidR="00526245" w:rsidRDefault="00526245">
            <w:pPr>
              <w:rPr>
                <w:sz w:val="23"/>
                <w:szCs w:val="23"/>
              </w:rPr>
            </w:pPr>
          </w:p>
        </w:tc>
        <w:tc>
          <w:tcPr>
            <w:tcW w:w="420" w:type="dxa"/>
            <w:vAlign w:val="bottom"/>
          </w:tcPr>
          <w:p w:rsidR="00526245" w:rsidRDefault="00526245">
            <w:pPr>
              <w:rPr>
                <w:sz w:val="23"/>
                <w:szCs w:val="23"/>
              </w:rPr>
            </w:pPr>
          </w:p>
        </w:tc>
        <w:tc>
          <w:tcPr>
            <w:tcW w:w="20" w:type="dxa"/>
            <w:vAlign w:val="bottom"/>
          </w:tcPr>
          <w:p w:rsidR="00526245" w:rsidRDefault="00526245">
            <w:pPr>
              <w:rPr>
                <w:sz w:val="23"/>
                <w:szCs w:val="23"/>
              </w:rPr>
            </w:pPr>
          </w:p>
        </w:tc>
        <w:tc>
          <w:tcPr>
            <w:tcW w:w="7020" w:type="dxa"/>
            <w:gridSpan w:val="5"/>
            <w:vAlign w:val="bottom"/>
          </w:tcPr>
          <w:p w:rsidR="00526245" w:rsidRDefault="00BB5F89">
            <w:pPr>
              <w:spacing w:line="273" w:lineRule="exact"/>
              <w:ind w:left="100"/>
              <w:rPr>
                <w:sz w:val="20"/>
                <w:szCs w:val="20"/>
              </w:rPr>
            </w:pPr>
            <w:r>
              <w:rPr>
                <w:rFonts w:eastAsia="Times New Roman"/>
                <w:sz w:val="24"/>
                <w:szCs w:val="24"/>
              </w:rPr>
              <w:t>1) непроведение ликвидации участника закупки - юридического</w:t>
            </w:r>
          </w:p>
        </w:tc>
      </w:tr>
      <w:tr w:rsidR="00526245">
        <w:trPr>
          <w:trHeight w:val="319"/>
        </w:trPr>
        <w:tc>
          <w:tcPr>
            <w:tcW w:w="66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2580" w:type="dxa"/>
            <w:vAlign w:val="bottom"/>
          </w:tcPr>
          <w:p w:rsidR="00526245" w:rsidRDefault="00526245">
            <w:pPr>
              <w:rPr>
                <w:sz w:val="24"/>
                <w:szCs w:val="24"/>
              </w:rPr>
            </w:pPr>
          </w:p>
        </w:tc>
        <w:tc>
          <w:tcPr>
            <w:tcW w:w="42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7020" w:type="dxa"/>
            <w:gridSpan w:val="5"/>
            <w:vAlign w:val="bottom"/>
          </w:tcPr>
          <w:p w:rsidR="00526245" w:rsidRDefault="00BB5F89">
            <w:pPr>
              <w:ind w:left="100"/>
              <w:rPr>
                <w:sz w:val="20"/>
                <w:szCs w:val="20"/>
              </w:rPr>
            </w:pPr>
            <w:r>
              <w:rPr>
                <w:rFonts w:eastAsia="Times New Roman"/>
                <w:sz w:val="24"/>
                <w:szCs w:val="24"/>
              </w:rPr>
              <w:t>лица  и  отсутствие  решения  арбитражного  суда  о  признании</w:t>
            </w:r>
          </w:p>
        </w:tc>
      </w:tr>
      <w:tr w:rsidR="00526245">
        <w:trPr>
          <w:trHeight w:val="317"/>
        </w:trPr>
        <w:tc>
          <w:tcPr>
            <w:tcW w:w="66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2580" w:type="dxa"/>
            <w:vAlign w:val="bottom"/>
          </w:tcPr>
          <w:p w:rsidR="00526245" w:rsidRDefault="00526245">
            <w:pPr>
              <w:rPr>
                <w:sz w:val="24"/>
                <w:szCs w:val="24"/>
              </w:rPr>
            </w:pPr>
          </w:p>
        </w:tc>
        <w:tc>
          <w:tcPr>
            <w:tcW w:w="42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7020" w:type="dxa"/>
            <w:gridSpan w:val="5"/>
            <w:vAlign w:val="bottom"/>
          </w:tcPr>
          <w:p w:rsidR="00526245" w:rsidRDefault="00BB5F89">
            <w:pPr>
              <w:ind w:left="100"/>
              <w:rPr>
                <w:sz w:val="20"/>
                <w:szCs w:val="20"/>
              </w:rPr>
            </w:pPr>
            <w:r>
              <w:rPr>
                <w:rFonts w:eastAsia="Times New Roman"/>
                <w:sz w:val="24"/>
                <w:szCs w:val="24"/>
              </w:rPr>
              <w:t>участника  закупки  -  юридического  лица  или  индивидуального</w:t>
            </w:r>
          </w:p>
        </w:tc>
      </w:tr>
      <w:tr w:rsidR="00526245">
        <w:trPr>
          <w:trHeight w:val="317"/>
        </w:trPr>
        <w:tc>
          <w:tcPr>
            <w:tcW w:w="66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2580" w:type="dxa"/>
            <w:vAlign w:val="bottom"/>
          </w:tcPr>
          <w:p w:rsidR="00526245" w:rsidRDefault="00526245">
            <w:pPr>
              <w:rPr>
                <w:sz w:val="24"/>
                <w:szCs w:val="24"/>
              </w:rPr>
            </w:pPr>
          </w:p>
        </w:tc>
        <w:tc>
          <w:tcPr>
            <w:tcW w:w="42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7020" w:type="dxa"/>
            <w:gridSpan w:val="5"/>
            <w:vAlign w:val="bottom"/>
          </w:tcPr>
          <w:p w:rsidR="00526245" w:rsidRDefault="00BB5F89">
            <w:pPr>
              <w:ind w:left="100"/>
              <w:rPr>
                <w:sz w:val="20"/>
                <w:szCs w:val="20"/>
              </w:rPr>
            </w:pPr>
            <w:r>
              <w:rPr>
                <w:rFonts w:eastAsia="Times New Roman"/>
                <w:sz w:val="24"/>
                <w:szCs w:val="24"/>
              </w:rPr>
              <w:t>предпринимателя  несостоятельным  (банкротом)  и  об  открытии</w:t>
            </w:r>
          </w:p>
        </w:tc>
      </w:tr>
      <w:tr w:rsidR="00526245">
        <w:trPr>
          <w:trHeight w:val="317"/>
        </w:trPr>
        <w:tc>
          <w:tcPr>
            <w:tcW w:w="66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2580" w:type="dxa"/>
            <w:vAlign w:val="bottom"/>
          </w:tcPr>
          <w:p w:rsidR="00526245" w:rsidRDefault="00526245">
            <w:pPr>
              <w:rPr>
                <w:sz w:val="24"/>
                <w:szCs w:val="24"/>
              </w:rPr>
            </w:pPr>
          </w:p>
        </w:tc>
        <w:tc>
          <w:tcPr>
            <w:tcW w:w="42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3480" w:type="dxa"/>
            <w:gridSpan w:val="2"/>
            <w:vAlign w:val="bottom"/>
          </w:tcPr>
          <w:p w:rsidR="00526245" w:rsidRDefault="00BB5F89">
            <w:pPr>
              <w:ind w:left="100"/>
              <w:rPr>
                <w:sz w:val="20"/>
                <w:szCs w:val="20"/>
              </w:rPr>
            </w:pPr>
            <w:r>
              <w:rPr>
                <w:rFonts w:eastAsia="Times New Roman"/>
                <w:sz w:val="24"/>
                <w:szCs w:val="24"/>
              </w:rPr>
              <w:t>конкурсного производства;</w:t>
            </w:r>
          </w:p>
        </w:tc>
        <w:tc>
          <w:tcPr>
            <w:tcW w:w="1420" w:type="dxa"/>
            <w:vAlign w:val="bottom"/>
          </w:tcPr>
          <w:p w:rsidR="00526245" w:rsidRDefault="00526245">
            <w:pPr>
              <w:rPr>
                <w:sz w:val="24"/>
                <w:szCs w:val="24"/>
              </w:rPr>
            </w:pPr>
          </w:p>
        </w:tc>
        <w:tc>
          <w:tcPr>
            <w:tcW w:w="1560" w:type="dxa"/>
            <w:vAlign w:val="bottom"/>
          </w:tcPr>
          <w:p w:rsidR="00526245" w:rsidRDefault="00526245">
            <w:pPr>
              <w:rPr>
                <w:sz w:val="24"/>
                <w:szCs w:val="24"/>
              </w:rPr>
            </w:pPr>
          </w:p>
        </w:tc>
        <w:tc>
          <w:tcPr>
            <w:tcW w:w="560" w:type="dxa"/>
            <w:vAlign w:val="bottom"/>
          </w:tcPr>
          <w:p w:rsidR="00526245" w:rsidRDefault="00526245">
            <w:pPr>
              <w:rPr>
                <w:sz w:val="24"/>
                <w:szCs w:val="24"/>
              </w:rPr>
            </w:pPr>
          </w:p>
        </w:tc>
      </w:tr>
      <w:tr w:rsidR="00526245">
        <w:trPr>
          <w:trHeight w:val="319"/>
        </w:trPr>
        <w:tc>
          <w:tcPr>
            <w:tcW w:w="66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2580" w:type="dxa"/>
            <w:vAlign w:val="bottom"/>
          </w:tcPr>
          <w:p w:rsidR="00526245" w:rsidRDefault="00526245">
            <w:pPr>
              <w:rPr>
                <w:sz w:val="24"/>
                <w:szCs w:val="24"/>
              </w:rPr>
            </w:pPr>
          </w:p>
        </w:tc>
        <w:tc>
          <w:tcPr>
            <w:tcW w:w="42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7020" w:type="dxa"/>
            <w:gridSpan w:val="5"/>
            <w:vAlign w:val="bottom"/>
          </w:tcPr>
          <w:p w:rsidR="00526245" w:rsidRDefault="00BB5F89">
            <w:pPr>
              <w:ind w:left="100"/>
              <w:rPr>
                <w:sz w:val="20"/>
                <w:szCs w:val="20"/>
              </w:rPr>
            </w:pPr>
            <w:r>
              <w:rPr>
                <w:rFonts w:eastAsia="Times New Roman"/>
                <w:sz w:val="24"/>
                <w:szCs w:val="24"/>
              </w:rPr>
              <w:t>2) неприостановление деятельности участника закупки в порядке,</w:t>
            </w:r>
          </w:p>
        </w:tc>
      </w:tr>
      <w:tr w:rsidR="00526245">
        <w:trPr>
          <w:trHeight w:val="317"/>
        </w:trPr>
        <w:tc>
          <w:tcPr>
            <w:tcW w:w="66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2580" w:type="dxa"/>
            <w:vAlign w:val="bottom"/>
          </w:tcPr>
          <w:p w:rsidR="00526245" w:rsidRDefault="00526245">
            <w:pPr>
              <w:rPr>
                <w:sz w:val="24"/>
                <w:szCs w:val="24"/>
              </w:rPr>
            </w:pPr>
          </w:p>
        </w:tc>
        <w:tc>
          <w:tcPr>
            <w:tcW w:w="42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1680" w:type="dxa"/>
            <w:vAlign w:val="bottom"/>
          </w:tcPr>
          <w:p w:rsidR="00526245" w:rsidRDefault="00BB5F89">
            <w:pPr>
              <w:ind w:left="100"/>
              <w:rPr>
                <w:sz w:val="20"/>
                <w:szCs w:val="20"/>
              </w:rPr>
            </w:pPr>
            <w:r>
              <w:rPr>
                <w:rFonts w:eastAsia="Times New Roman"/>
                <w:sz w:val="24"/>
                <w:szCs w:val="24"/>
              </w:rPr>
              <w:t>установленном</w:t>
            </w:r>
          </w:p>
        </w:tc>
        <w:tc>
          <w:tcPr>
            <w:tcW w:w="1800" w:type="dxa"/>
            <w:vAlign w:val="bottom"/>
          </w:tcPr>
          <w:p w:rsidR="00526245" w:rsidRDefault="00BB5F89">
            <w:pPr>
              <w:jc w:val="center"/>
              <w:rPr>
                <w:sz w:val="20"/>
                <w:szCs w:val="20"/>
              </w:rPr>
            </w:pPr>
            <w:r>
              <w:rPr>
                <w:rFonts w:eastAsia="Times New Roman"/>
                <w:w w:val="99"/>
                <w:sz w:val="24"/>
                <w:szCs w:val="24"/>
              </w:rPr>
              <w:t>Кодексом</w:t>
            </w:r>
          </w:p>
        </w:tc>
        <w:tc>
          <w:tcPr>
            <w:tcW w:w="1420" w:type="dxa"/>
            <w:vAlign w:val="bottom"/>
          </w:tcPr>
          <w:p w:rsidR="00526245" w:rsidRDefault="00BB5F89">
            <w:pPr>
              <w:ind w:left="20"/>
              <w:rPr>
                <w:sz w:val="20"/>
                <w:szCs w:val="20"/>
              </w:rPr>
            </w:pPr>
            <w:r>
              <w:rPr>
                <w:rFonts w:eastAsia="Times New Roman"/>
                <w:sz w:val="24"/>
                <w:szCs w:val="24"/>
              </w:rPr>
              <w:t>Российской</w:t>
            </w:r>
          </w:p>
        </w:tc>
        <w:tc>
          <w:tcPr>
            <w:tcW w:w="1560" w:type="dxa"/>
            <w:vAlign w:val="bottom"/>
          </w:tcPr>
          <w:p w:rsidR="00526245" w:rsidRDefault="00BB5F89">
            <w:pPr>
              <w:ind w:left="220"/>
              <w:rPr>
                <w:sz w:val="20"/>
                <w:szCs w:val="20"/>
              </w:rPr>
            </w:pPr>
            <w:r>
              <w:rPr>
                <w:rFonts w:eastAsia="Times New Roman"/>
                <w:sz w:val="24"/>
                <w:szCs w:val="24"/>
              </w:rPr>
              <w:t>Федерации</w:t>
            </w:r>
          </w:p>
        </w:tc>
        <w:tc>
          <w:tcPr>
            <w:tcW w:w="560" w:type="dxa"/>
            <w:vAlign w:val="bottom"/>
          </w:tcPr>
          <w:p w:rsidR="00526245" w:rsidRDefault="00BB5F89">
            <w:pPr>
              <w:ind w:left="200"/>
              <w:rPr>
                <w:sz w:val="20"/>
                <w:szCs w:val="20"/>
              </w:rPr>
            </w:pPr>
            <w:r>
              <w:rPr>
                <w:rFonts w:eastAsia="Times New Roman"/>
                <w:sz w:val="24"/>
                <w:szCs w:val="24"/>
              </w:rPr>
              <w:t>об</w:t>
            </w:r>
          </w:p>
        </w:tc>
      </w:tr>
      <w:tr w:rsidR="00526245">
        <w:trPr>
          <w:trHeight w:val="317"/>
        </w:trPr>
        <w:tc>
          <w:tcPr>
            <w:tcW w:w="66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2580" w:type="dxa"/>
            <w:vAlign w:val="bottom"/>
          </w:tcPr>
          <w:p w:rsidR="00526245" w:rsidRDefault="00526245">
            <w:pPr>
              <w:rPr>
                <w:sz w:val="24"/>
                <w:szCs w:val="24"/>
              </w:rPr>
            </w:pPr>
          </w:p>
        </w:tc>
        <w:tc>
          <w:tcPr>
            <w:tcW w:w="42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7020" w:type="dxa"/>
            <w:gridSpan w:val="5"/>
            <w:vAlign w:val="bottom"/>
          </w:tcPr>
          <w:p w:rsidR="00526245" w:rsidRDefault="00BB5F89">
            <w:pPr>
              <w:ind w:left="100"/>
              <w:rPr>
                <w:sz w:val="20"/>
                <w:szCs w:val="20"/>
              </w:rPr>
            </w:pPr>
            <w:r>
              <w:rPr>
                <w:rFonts w:eastAsia="Times New Roman"/>
                <w:sz w:val="24"/>
                <w:szCs w:val="24"/>
              </w:rPr>
              <w:t>административных правонарушениях, на дату подачи заявки на</w:t>
            </w:r>
          </w:p>
        </w:tc>
      </w:tr>
      <w:tr w:rsidR="00526245">
        <w:trPr>
          <w:trHeight w:val="317"/>
        </w:trPr>
        <w:tc>
          <w:tcPr>
            <w:tcW w:w="66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2580" w:type="dxa"/>
            <w:vAlign w:val="bottom"/>
          </w:tcPr>
          <w:p w:rsidR="00526245" w:rsidRDefault="00526245">
            <w:pPr>
              <w:rPr>
                <w:sz w:val="24"/>
                <w:szCs w:val="24"/>
              </w:rPr>
            </w:pPr>
          </w:p>
        </w:tc>
        <w:tc>
          <w:tcPr>
            <w:tcW w:w="42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3480" w:type="dxa"/>
            <w:gridSpan w:val="2"/>
            <w:vAlign w:val="bottom"/>
          </w:tcPr>
          <w:p w:rsidR="00526245" w:rsidRDefault="00BB5F89">
            <w:pPr>
              <w:ind w:left="100"/>
              <w:rPr>
                <w:sz w:val="20"/>
                <w:szCs w:val="20"/>
              </w:rPr>
            </w:pPr>
            <w:r>
              <w:rPr>
                <w:rFonts w:eastAsia="Times New Roman"/>
                <w:sz w:val="24"/>
                <w:szCs w:val="24"/>
              </w:rPr>
              <w:t>участие в закупке;</w:t>
            </w:r>
          </w:p>
        </w:tc>
        <w:tc>
          <w:tcPr>
            <w:tcW w:w="1420" w:type="dxa"/>
            <w:vAlign w:val="bottom"/>
          </w:tcPr>
          <w:p w:rsidR="00526245" w:rsidRDefault="00526245">
            <w:pPr>
              <w:rPr>
                <w:sz w:val="24"/>
                <w:szCs w:val="24"/>
              </w:rPr>
            </w:pPr>
          </w:p>
        </w:tc>
        <w:tc>
          <w:tcPr>
            <w:tcW w:w="1560" w:type="dxa"/>
            <w:vAlign w:val="bottom"/>
          </w:tcPr>
          <w:p w:rsidR="00526245" w:rsidRDefault="00526245">
            <w:pPr>
              <w:rPr>
                <w:sz w:val="24"/>
                <w:szCs w:val="24"/>
              </w:rPr>
            </w:pPr>
          </w:p>
        </w:tc>
        <w:tc>
          <w:tcPr>
            <w:tcW w:w="560" w:type="dxa"/>
            <w:vAlign w:val="bottom"/>
          </w:tcPr>
          <w:p w:rsidR="00526245" w:rsidRDefault="00526245">
            <w:pPr>
              <w:rPr>
                <w:sz w:val="24"/>
                <w:szCs w:val="24"/>
              </w:rPr>
            </w:pPr>
          </w:p>
        </w:tc>
      </w:tr>
      <w:tr w:rsidR="00526245">
        <w:trPr>
          <w:trHeight w:val="319"/>
        </w:trPr>
        <w:tc>
          <w:tcPr>
            <w:tcW w:w="66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2580" w:type="dxa"/>
            <w:vAlign w:val="bottom"/>
          </w:tcPr>
          <w:p w:rsidR="00526245" w:rsidRDefault="00526245">
            <w:pPr>
              <w:rPr>
                <w:sz w:val="24"/>
                <w:szCs w:val="24"/>
              </w:rPr>
            </w:pPr>
          </w:p>
        </w:tc>
        <w:tc>
          <w:tcPr>
            <w:tcW w:w="42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7020" w:type="dxa"/>
            <w:gridSpan w:val="5"/>
            <w:vAlign w:val="bottom"/>
          </w:tcPr>
          <w:p w:rsidR="00526245" w:rsidRDefault="00BB5F89">
            <w:pPr>
              <w:ind w:left="100"/>
              <w:rPr>
                <w:sz w:val="20"/>
                <w:szCs w:val="20"/>
              </w:rPr>
            </w:pPr>
            <w:r>
              <w:rPr>
                <w:rFonts w:eastAsia="Times New Roman"/>
                <w:sz w:val="24"/>
                <w:szCs w:val="24"/>
              </w:rPr>
              <w:t>3) отсутствие у участника закупки недоимки по налогам, сборам,</w:t>
            </w:r>
          </w:p>
        </w:tc>
      </w:tr>
      <w:tr w:rsidR="00526245">
        <w:trPr>
          <w:trHeight w:val="317"/>
        </w:trPr>
        <w:tc>
          <w:tcPr>
            <w:tcW w:w="66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2580" w:type="dxa"/>
            <w:vAlign w:val="bottom"/>
          </w:tcPr>
          <w:p w:rsidR="00526245" w:rsidRDefault="00526245">
            <w:pPr>
              <w:rPr>
                <w:sz w:val="24"/>
                <w:szCs w:val="24"/>
              </w:rPr>
            </w:pPr>
          </w:p>
        </w:tc>
        <w:tc>
          <w:tcPr>
            <w:tcW w:w="42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7020" w:type="dxa"/>
            <w:gridSpan w:val="5"/>
            <w:vAlign w:val="bottom"/>
          </w:tcPr>
          <w:p w:rsidR="00526245" w:rsidRDefault="00BB5F89">
            <w:pPr>
              <w:ind w:left="100"/>
              <w:rPr>
                <w:sz w:val="20"/>
                <w:szCs w:val="20"/>
              </w:rPr>
            </w:pPr>
            <w:r>
              <w:rPr>
                <w:rFonts w:eastAsia="Times New Roman"/>
                <w:sz w:val="24"/>
                <w:szCs w:val="24"/>
              </w:rPr>
              <w:t>задолженности  по  иным  обязательным  платежам  в  бюджеты</w:t>
            </w:r>
          </w:p>
        </w:tc>
      </w:tr>
      <w:tr w:rsidR="00526245">
        <w:trPr>
          <w:trHeight w:val="317"/>
        </w:trPr>
        <w:tc>
          <w:tcPr>
            <w:tcW w:w="66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2580" w:type="dxa"/>
            <w:vAlign w:val="bottom"/>
          </w:tcPr>
          <w:p w:rsidR="00526245" w:rsidRDefault="00526245">
            <w:pPr>
              <w:rPr>
                <w:sz w:val="24"/>
                <w:szCs w:val="24"/>
              </w:rPr>
            </w:pPr>
          </w:p>
        </w:tc>
        <w:tc>
          <w:tcPr>
            <w:tcW w:w="42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7020" w:type="dxa"/>
            <w:gridSpan w:val="5"/>
            <w:vAlign w:val="bottom"/>
          </w:tcPr>
          <w:p w:rsidR="00526245" w:rsidRDefault="00BB5F89">
            <w:pPr>
              <w:ind w:left="100"/>
              <w:rPr>
                <w:sz w:val="20"/>
                <w:szCs w:val="20"/>
              </w:rPr>
            </w:pPr>
            <w:r>
              <w:rPr>
                <w:rFonts w:eastAsia="Times New Roman"/>
                <w:sz w:val="24"/>
                <w:szCs w:val="24"/>
              </w:rPr>
              <w:t>бюджетной  системы  Российской  Федерации  (за  исключением</w:t>
            </w:r>
          </w:p>
        </w:tc>
      </w:tr>
      <w:tr w:rsidR="00526245">
        <w:trPr>
          <w:trHeight w:val="317"/>
        </w:trPr>
        <w:tc>
          <w:tcPr>
            <w:tcW w:w="66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2580" w:type="dxa"/>
            <w:vAlign w:val="bottom"/>
          </w:tcPr>
          <w:p w:rsidR="00526245" w:rsidRDefault="00526245">
            <w:pPr>
              <w:rPr>
                <w:sz w:val="24"/>
                <w:szCs w:val="24"/>
              </w:rPr>
            </w:pPr>
          </w:p>
        </w:tc>
        <w:tc>
          <w:tcPr>
            <w:tcW w:w="42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7020" w:type="dxa"/>
            <w:gridSpan w:val="5"/>
            <w:vAlign w:val="bottom"/>
          </w:tcPr>
          <w:p w:rsidR="00526245" w:rsidRDefault="00BB5F89">
            <w:pPr>
              <w:ind w:left="100"/>
              <w:rPr>
                <w:sz w:val="20"/>
                <w:szCs w:val="20"/>
              </w:rPr>
            </w:pPr>
            <w:r>
              <w:rPr>
                <w:rFonts w:eastAsia="Times New Roman"/>
                <w:sz w:val="24"/>
                <w:szCs w:val="24"/>
              </w:rPr>
              <w:t>сумм,   на   которые   предоставлены   отсрочка,   рассрочка,</w:t>
            </w:r>
          </w:p>
        </w:tc>
      </w:tr>
      <w:tr w:rsidR="00526245">
        <w:trPr>
          <w:trHeight w:val="317"/>
        </w:trPr>
        <w:tc>
          <w:tcPr>
            <w:tcW w:w="66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2580" w:type="dxa"/>
            <w:vAlign w:val="bottom"/>
          </w:tcPr>
          <w:p w:rsidR="00526245" w:rsidRDefault="00526245">
            <w:pPr>
              <w:rPr>
                <w:sz w:val="24"/>
                <w:szCs w:val="24"/>
              </w:rPr>
            </w:pPr>
          </w:p>
        </w:tc>
        <w:tc>
          <w:tcPr>
            <w:tcW w:w="42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7020" w:type="dxa"/>
            <w:gridSpan w:val="5"/>
            <w:vAlign w:val="bottom"/>
          </w:tcPr>
          <w:p w:rsidR="00526245" w:rsidRDefault="00BB5F89">
            <w:pPr>
              <w:ind w:left="100"/>
              <w:rPr>
                <w:sz w:val="20"/>
                <w:szCs w:val="20"/>
              </w:rPr>
            </w:pPr>
            <w:r>
              <w:rPr>
                <w:rFonts w:eastAsia="Times New Roman"/>
                <w:sz w:val="24"/>
                <w:szCs w:val="24"/>
              </w:rPr>
              <w:t>инвестиционныйналоговыйкредитвсоответствиис</w:t>
            </w:r>
          </w:p>
        </w:tc>
      </w:tr>
      <w:tr w:rsidR="00526245">
        <w:trPr>
          <w:trHeight w:val="319"/>
        </w:trPr>
        <w:tc>
          <w:tcPr>
            <w:tcW w:w="66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2580" w:type="dxa"/>
            <w:vAlign w:val="bottom"/>
          </w:tcPr>
          <w:p w:rsidR="00526245" w:rsidRDefault="00526245">
            <w:pPr>
              <w:rPr>
                <w:sz w:val="24"/>
                <w:szCs w:val="24"/>
              </w:rPr>
            </w:pPr>
          </w:p>
        </w:tc>
        <w:tc>
          <w:tcPr>
            <w:tcW w:w="42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7020" w:type="dxa"/>
            <w:gridSpan w:val="5"/>
            <w:vAlign w:val="bottom"/>
          </w:tcPr>
          <w:p w:rsidR="00526245" w:rsidRDefault="00BB5F89">
            <w:pPr>
              <w:ind w:left="100"/>
              <w:rPr>
                <w:sz w:val="20"/>
                <w:szCs w:val="20"/>
              </w:rPr>
            </w:pPr>
            <w:r>
              <w:rPr>
                <w:rFonts w:eastAsia="Times New Roman"/>
                <w:sz w:val="24"/>
                <w:szCs w:val="24"/>
              </w:rPr>
              <w:t>законодательством Российской Федерации о налогах и  сборах,</w:t>
            </w:r>
          </w:p>
        </w:tc>
      </w:tr>
      <w:tr w:rsidR="00526245">
        <w:trPr>
          <w:trHeight w:val="317"/>
        </w:trPr>
        <w:tc>
          <w:tcPr>
            <w:tcW w:w="66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2580" w:type="dxa"/>
            <w:vAlign w:val="bottom"/>
          </w:tcPr>
          <w:p w:rsidR="00526245" w:rsidRDefault="00526245">
            <w:pPr>
              <w:rPr>
                <w:sz w:val="24"/>
                <w:szCs w:val="24"/>
              </w:rPr>
            </w:pPr>
          </w:p>
        </w:tc>
        <w:tc>
          <w:tcPr>
            <w:tcW w:w="42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7020" w:type="dxa"/>
            <w:gridSpan w:val="5"/>
            <w:vAlign w:val="bottom"/>
          </w:tcPr>
          <w:p w:rsidR="00526245" w:rsidRDefault="00BB5F89">
            <w:pPr>
              <w:ind w:left="100"/>
              <w:rPr>
                <w:sz w:val="20"/>
                <w:szCs w:val="20"/>
              </w:rPr>
            </w:pPr>
            <w:r>
              <w:rPr>
                <w:rFonts w:eastAsia="Times New Roman"/>
                <w:sz w:val="24"/>
                <w:szCs w:val="24"/>
              </w:rPr>
              <w:t>которые реструктурированы в соответствии с  законодательством</w:t>
            </w:r>
          </w:p>
        </w:tc>
      </w:tr>
    </w:tbl>
    <w:p w:rsidR="00526245" w:rsidRDefault="00526245">
      <w:pPr>
        <w:spacing w:line="51" w:lineRule="exact"/>
        <w:rPr>
          <w:sz w:val="20"/>
          <w:szCs w:val="20"/>
        </w:rPr>
      </w:pPr>
    </w:p>
    <w:p w:rsidR="00526245" w:rsidRDefault="00BB5F89">
      <w:pPr>
        <w:spacing w:line="239" w:lineRule="auto"/>
        <w:ind w:left="3800" w:right="100"/>
        <w:jc w:val="both"/>
        <w:rPr>
          <w:sz w:val="20"/>
          <w:szCs w:val="20"/>
        </w:rPr>
      </w:pPr>
      <w:r>
        <w:rPr>
          <w:rFonts w:eastAsia="Times New Roman"/>
          <w:sz w:val="24"/>
          <w:szCs w:val="24"/>
        </w:rPr>
        <w:t>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26245" w:rsidRDefault="00526245">
      <w:pPr>
        <w:spacing w:line="8" w:lineRule="exact"/>
        <w:rPr>
          <w:sz w:val="20"/>
          <w:szCs w:val="20"/>
        </w:rPr>
      </w:pPr>
    </w:p>
    <w:p w:rsidR="00526245" w:rsidRDefault="00BB5F89">
      <w:pPr>
        <w:numPr>
          <w:ilvl w:val="1"/>
          <w:numId w:val="2"/>
        </w:numPr>
        <w:tabs>
          <w:tab w:val="left" w:pos="4620"/>
        </w:tabs>
        <w:ind w:left="4620" w:hanging="782"/>
        <w:rPr>
          <w:rFonts w:eastAsia="Times New Roman"/>
          <w:sz w:val="24"/>
          <w:szCs w:val="24"/>
        </w:rPr>
      </w:pPr>
      <w:r>
        <w:rPr>
          <w:rFonts w:eastAsia="Times New Roman"/>
          <w:sz w:val="24"/>
          <w:szCs w:val="24"/>
        </w:rPr>
        <w:t>отсутствие у участника закупки - физического лица либо</w:t>
      </w:r>
    </w:p>
    <w:p w:rsidR="00526245" w:rsidRDefault="00526245">
      <w:pPr>
        <w:spacing w:line="53" w:lineRule="exact"/>
        <w:rPr>
          <w:rFonts w:eastAsia="Times New Roman"/>
          <w:sz w:val="24"/>
          <w:szCs w:val="24"/>
        </w:rPr>
      </w:pPr>
    </w:p>
    <w:p w:rsidR="00526245" w:rsidRDefault="00BB5F89">
      <w:pPr>
        <w:numPr>
          <w:ilvl w:val="0"/>
          <w:numId w:val="2"/>
        </w:numPr>
        <w:tabs>
          <w:tab w:val="left" w:pos="3999"/>
        </w:tabs>
        <w:spacing w:line="273" w:lineRule="auto"/>
        <w:ind w:left="3800" w:right="100" w:hanging="1"/>
        <w:jc w:val="both"/>
        <w:rPr>
          <w:rFonts w:eastAsia="Times New Roman"/>
          <w:sz w:val="24"/>
          <w:szCs w:val="24"/>
        </w:rPr>
      </w:pPr>
      <w:r>
        <w:rPr>
          <w:rFonts w:eastAsia="Times New Roman"/>
          <w:sz w:val="24"/>
          <w:szCs w:val="24"/>
        </w:rPr>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w:t>
      </w:r>
    </w:p>
    <w:p w:rsidR="00526245" w:rsidRDefault="00526245">
      <w:pPr>
        <w:spacing w:line="22" w:lineRule="exact"/>
        <w:rPr>
          <w:rFonts w:eastAsia="Times New Roman"/>
          <w:sz w:val="24"/>
          <w:szCs w:val="24"/>
        </w:rPr>
      </w:pPr>
    </w:p>
    <w:p w:rsidR="00526245" w:rsidRDefault="00BB5F89">
      <w:pPr>
        <w:numPr>
          <w:ilvl w:val="0"/>
          <w:numId w:val="2"/>
        </w:numPr>
        <w:tabs>
          <w:tab w:val="left" w:pos="4100"/>
        </w:tabs>
        <w:spacing w:line="273" w:lineRule="auto"/>
        <w:ind w:left="3800" w:right="100" w:hanging="1"/>
        <w:jc w:val="both"/>
        <w:rPr>
          <w:rFonts w:eastAsia="Times New Roman"/>
          <w:sz w:val="24"/>
          <w:szCs w:val="24"/>
        </w:rPr>
      </w:pPr>
      <w:r>
        <w:rPr>
          <w:rFonts w:eastAsia="Times New Roman"/>
          <w:sz w:val="24"/>
          <w:szCs w:val="24"/>
        </w:rPr>
        <w:t>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w:t>
      </w:r>
    </w:p>
    <w:p w:rsidR="00526245" w:rsidRDefault="00526245">
      <w:pPr>
        <w:spacing w:line="17" w:lineRule="exact"/>
        <w:rPr>
          <w:rFonts w:eastAsia="Times New Roman"/>
          <w:sz w:val="24"/>
          <w:szCs w:val="24"/>
        </w:rPr>
      </w:pPr>
    </w:p>
    <w:p w:rsidR="00526245" w:rsidRDefault="00BB5F89">
      <w:pPr>
        <w:spacing w:line="264" w:lineRule="auto"/>
        <w:ind w:left="3800" w:right="100"/>
        <w:rPr>
          <w:rFonts w:eastAsia="Times New Roman"/>
          <w:sz w:val="24"/>
          <w:szCs w:val="24"/>
        </w:rPr>
      </w:pPr>
      <w:r>
        <w:rPr>
          <w:rFonts w:eastAsia="Times New Roman"/>
          <w:sz w:val="24"/>
          <w:szCs w:val="24"/>
        </w:rPr>
        <w:t>являющихся объектом осуществляемой закупки, и административного наказания в виде дисквалификации;</w:t>
      </w:r>
    </w:p>
    <w:p w:rsidR="00526245" w:rsidRDefault="00526245">
      <w:pPr>
        <w:sectPr w:rsidR="00526245">
          <w:pgSz w:w="11900" w:h="16838"/>
          <w:pgMar w:top="565" w:right="446" w:bottom="317" w:left="740" w:header="0" w:footer="0" w:gutter="0"/>
          <w:cols w:space="720" w:equalWidth="0">
            <w:col w:w="10720"/>
          </w:cols>
        </w:sectPr>
      </w:pPr>
    </w:p>
    <w:p w:rsidR="00526245" w:rsidRDefault="00BB5F89">
      <w:pPr>
        <w:spacing w:line="238" w:lineRule="auto"/>
        <w:ind w:left="3800" w:right="100"/>
        <w:jc w:val="both"/>
        <w:rPr>
          <w:sz w:val="20"/>
          <w:szCs w:val="20"/>
        </w:rPr>
      </w:pPr>
      <w:r>
        <w:rPr>
          <w:rFonts w:eastAsia="Times New Roman"/>
          <w:noProof/>
          <w:sz w:val="24"/>
          <w:szCs w:val="24"/>
        </w:rPr>
        <w:lastRenderedPageBreak/>
        <w:drawing>
          <wp:anchor distT="0" distB="0" distL="114300" distR="114300" simplePos="0" relativeHeight="251642880" behindDoc="1" locked="0" layoutInCell="0" allowOverlap="1">
            <wp:simplePos x="0" y="0"/>
            <wp:positionH relativeFrom="page">
              <wp:posOffset>464820</wp:posOffset>
            </wp:positionH>
            <wp:positionV relativeFrom="page">
              <wp:posOffset>361315</wp:posOffset>
            </wp:positionV>
            <wp:extent cx="6812280" cy="85324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blip>
                    <a:srcRect/>
                    <a:stretch>
                      <a:fillRect/>
                    </a:stretch>
                  </pic:blipFill>
                  <pic:spPr bwMode="auto">
                    <a:xfrm>
                      <a:off x="0" y="0"/>
                      <a:ext cx="6812280" cy="8532495"/>
                    </a:xfrm>
                    <a:prstGeom prst="rect">
                      <a:avLst/>
                    </a:prstGeom>
                    <a:noFill/>
                  </pic:spPr>
                </pic:pic>
              </a:graphicData>
            </a:graphic>
          </wp:anchor>
        </w:drawing>
      </w:r>
      <w:r>
        <w:rPr>
          <w:rFonts w:eastAsia="Times New Roman"/>
          <w:sz w:val="24"/>
          <w:szCs w:val="24"/>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26245" w:rsidRDefault="00526245">
      <w:pPr>
        <w:spacing w:line="17" w:lineRule="exact"/>
        <w:rPr>
          <w:sz w:val="20"/>
          <w:szCs w:val="20"/>
        </w:rPr>
      </w:pPr>
    </w:p>
    <w:p w:rsidR="00526245" w:rsidRDefault="00BB5F89">
      <w:pPr>
        <w:numPr>
          <w:ilvl w:val="0"/>
          <w:numId w:val="3"/>
        </w:numPr>
        <w:tabs>
          <w:tab w:val="left" w:pos="4045"/>
        </w:tabs>
        <w:spacing w:line="274" w:lineRule="auto"/>
        <w:ind w:left="3800" w:right="100" w:hanging="1"/>
        <w:jc w:val="both"/>
        <w:rPr>
          <w:rFonts w:eastAsia="Times New Roman"/>
          <w:sz w:val="24"/>
          <w:szCs w:val="24"/>
        </w:rPr>
      </w:pPr>
      <w:r>
        <w:rPr>
          <w:rFonts w:eastAsia="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w:t>
      </w:r>
    </w:p>
    <w:p w:rsidR="00526245" w:rsidRDefault="00526245">
      <w:pPr>
        <w:spacing w:line="5" w:lineRule="exact"/>
        <w:rPr>
          <w:sz w:val="20"/>
          <w:szCs w:val="20"/>
        </w:rPr>
      </w:pPr>
    </w:p>
    <w:p w:rsidR="00526245" w:rsidRDefault="00BB5F89">
      <w:pPr>
        <w:tabs>
          <w:tab w:val="left" w:pos="5020"/>
          <w:tab w:val="left" w:pos="6140"/>
          <w:tab w:val="left" w:pos="7980"/>
        </w:tabs>
        <w:ind w:left="3800"/>
        <w:rPr>
          <w:sz w:val="20"/>
          <w:szCs w:val="20"/>
        </w:rPr>
      </w:pPr>
      <w:r>
        <w:rPr>
          <w:rFonts w:eastAsia="Times New Roman"/>
          <w:sz w:val="24"/>
          <w:szCs w:val="24"/>
        </w:rPr>
        <w:t>другими),</w:t>
      </w:r>
      <w:r>
        <w:rPr>
          <w:rFonts w:eastAsia="Times New Roman"/>
          <w:sz w:val="24"/>
          <w:szCs w:val="24"/>
        </w:rPr>
        <w:tab/>
        <w:t>членами</w:t>
      </w:r>
      <w:r>
        <w:rPr>
          <w:rFonts w:eastAsia="Times New Roman"/>
          <w:sz w:val="24"/>
          <w:szCs w:val="24"/>
        </w:rPr>
        <w:tab/>
        <w:t>коллегиального</w:t>
      </w:r>
      <w:r>
        <w:rPr>
          <w:rFonts w:eastAsia="Times New Roman"/>
          <w:sz w:val="24"/>
          <w:szCs w:val="24"/>
        </w:rPr>
        <w:tab/>
        <w:t>исполнительного органа</w:t>
      </w:r>
    </w:p>
    <w:p w:rsidR="00526245" w:rsidRDefault="00526245">
      <w:pPr>
        <w:spacing w:line="12" w:lineRule="exact"/>
        <w:rPr>
          <w:sz w:val="20"/>
          <w:szCs w:val="20"/>
        </w:rPr>
      </w:pPr>
    </w:p>
    <w:p w:rsidR="00526245" w:rsidRDefault="00BB5F89">
      <w:pPr>
        <w:spacing w:line="236" w:lineRule="auto"/>
        <w:ind w:left="3800" w:right="100"/>
        <w:jc w:val="both"/>
        <w:rPr>
          <w:sz w:val="20"/>
          <w:szCs w:val="20"/>
        </w:rPr>
      </w:pPr>
      <w:r>
        <w:rPr>
          <w:rFonts w:eastAsia="Times New Roman"/>
          <w:sz w:val="24"/>
          <w:szCs w:val="24"/>
        </w:rPr>
        <w:t>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
    <w:p w:rsidR="00526245" w:rsidRDefault="00526245">
      <w:pPr>
        <w:spacing w:line="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40"/>
        <w:gridCol w:w="1300"/>
        <w:gridCol w:w="500"/>
        <w:gridCol w:w="1260"/>
        <w:gridCol w:w="1520"/>
        <w:gridCol w:w="1460"/>
        <w:gridCol w:w="380"/>
        <w:gridCol w:w="1560"/>
        <w:gridCol w:w="680"/>
        <w:gridCol w:w="1520"/>
      </w:tblGrid>
      <w:tr w:rsidR="00526245">
        <w:trPr>
          <w:trHeight w:val="276"/>
        </w:trPr>
        <w:tc>
          <w:tcPr>
            <w:tcW w:w="540" w:type="dxa"/>
            <w:vAlign w:val="bottom"/>
          </w:tcPr>
          <w:p w:rsidR="00526245" w:rsidRDefault="00526245">
            <w:pPr>
              <w:rPr>
                <w:sz w:val="23"/>
                <w:szCs w:val="23"/>
              </w:rPr>
            </w:pPr>
          </w:p>
        </w:tc>
        <w:tc>
          <w:tcPr>
            <w:tcW w:w="1300" w:type="dxa"/>
            <w:vAlign w:val="bottom"/>
          </w:tcPr>
          <w:p w:rsidR="00526245" w:rsidRDefault="00526245">
            <w:pPr>
              <w:rPr>
                <w:sz w:val="23"/>
                <w:szCs w:val="23"/>
              </w:rPr>
            </w:pPr>
          </w:p>
        </w:tc>
        <w:tc>
          <w:tcPr>
            <w:tcW w:w="500" w:type="dxa"/>
            <w:vAlign w:val="bottom"/>
          </w:tcPr>
          <w:p w:rsidR="00526245" w:rsidRDefault="00526245">
            <w:pPr>
              <w:rPr>
                <w:sz w:val="23"/>
                <w:szCs w:val="23"/>
              </w:rPr>
            </w:pPr>
          </w:p>
        </w:tc>
        <w:tc>
          <w:tcPr>
            <w:tcW w:w="1260" w:type="dxa"/>
            <w:vAlign w:val="bottom"/>
          </w:tcPr>
          <w:p w:rsidR="00526245" w:rsidRDefault="00526245">
            <w:pPr>
              <w:rPr>
                <w:sz w:val="23"/>
                <w:szCs w:val="23"/>
              </w:rPr>
            </w:pPr>
          </w:p>
        </w:tc>
        <w:tc>
          <w:tcPr>
            <w:tcW w:w="7120" w:type="dxa"/>
            <w:gridSpan w:val="6"/>
            <w:vAlign w:val="bottom"/>
          </w:tcPr>
          <w:p w:rsidR="00526245" w:rsidRDefault="00BB5F89">
            <w:pPr>
              <w:ind w:left="200"/>
              <w:rPr>
                <w:sz w:val="20"/>
                <w:szCs w:val="20"/>
              </w:rPr>
            </w:pPr>
            <w:r>
              <w:rPr>
                <w:rFonts w:eastAsia="Times New Roman"/>
                <w:sz w:val="24"/>
                <w:szCs w:val="24"/>
              </w:rPr>
              <w:t>-  участников  закупки,  с  физическими  лицами,  в  том  числе</w:t>
            </w:r>
          </w:p>
        </w:tc>
      </w:tr>
      <w:tr w:rsidR="00526245">
        <w:trPr>
          <w:trHeight w:val="276"/>
        </w:trPr>
        <w:tc>
          <w:tcPr>
            <w:tcW w:w="540" w:type="dxa"/>
            <w:vAlign w:val="bottom"/>
          </w:tcPr>
          <w:p w:rsidR="00526245" w:rsidRDefault="00526245">
            <w:pPr>
              <w:rPr>
                <w:sz w:val="24"/>
                <w:szCs w:val="24"/>
              </w:rPr>
            </w:pPr>
          </w:p>
        </w:tc>
        <w:tc>
          <w:tcPr>
            <w:tcW w:w="1300" w:type="dxa"/>
            <w:vAlign w:val="bottom"/>
          </w:tcPr>
          <w:p w:rsidR="00526245" w:rsidRDefault="00526245">
            <w:pPr>
              <w:rPr>
                <w:sz w:val="24"/>
                <w:szCs w:val="24"/>
              </w:rPr>
            </w:pPr>
          </w:p>
        </w:tc>
        <w:tc>
          <w:tcPr>
            <w:tcW w:w="500" w:type="dxa"/>
            <w:vAlign w:val="bottom"/>
          </w:tcPr>
          <w:p w:rsidR="00526245" w:rsidRDefault="00526245">
            <w:pPr>
              <w:rPr>
                <w:sz w:val="24"/>
                <w:szCs w:val="24"/>
              </w:rPr>
            </w:pPr>
          </w:p>
        </w:tc>
        <w:tc>
          <w:tcPr>
            <w:tcW w:w="1260" w:type="dxa"/>
            <w:vAlign w:val="bottom"/>
          </w:tcPr>
          <w:p w:rsidR="00526245" w:rsidRDefault="00526245">
            <w:pPr>
              <w:rPr>
                <w:sz w:val="24"/>
                <w:szCs w:val="24"/>
              </w:rPr>
            </w:pPr>
          </w:p>
        </w:tc>
        <w:tc>
          <w:tcPr>
            <w:tcW w:w="2980" w:type="dxa"/>
            <w:gridSpan w:val="2"/>
            <w:vAlign w:val="bottom"/>
          </w:tcPr>
          <w:p w:rsidR="00526245" w:rsidRDefault="00BB5F89">
            <w:pPr>
              <w:ind w:left="200"/>
              <w:rPr>
                <w:sz w:val="20"/>
                <w:szCs w:val="20"/>
              </w:rPr>
            </w:pPr>
            <w:r>
              <w:rPr>
                <w:rFonts w:eastAsia="Times New Roman"/>
                <w:sz w:val="24"/>
                <w:szCs w:val="24"/>
              </w:rPr>
              <w:t>зарегистрированными</w:t>
            </w:r>
          </w:p>
        </w:tc>
        <w:tc>
          <w:tcPr>
            <w:tcW w:w="380" w:type="dxa"/>
            <w:vAlign w:val="bottom"/>
          </w:tcPr>
          <w:p w:rsidR="00526245" w:rsidRDefault="00BB5F89">
            <w:pPr>
              <w:ind w:right="80"/>
              <w:jc w:val="right"/>
              <w:rPr>
                <w:sz w:val="20"/>
                <w:szCs w:val="20"/>
              </w:rPr>
            </w:pPr>
            <w:r>
              <w:rPr>
                <w:rFonts w:eastAsia="Times New Roman"/>
                <w:sz w:val="24"/>
                <w:szCs w:val="24"/>
              </w:rPr>
              <w:t>в</w:t>
            </w:r>
          </w:p>
        </w:tc>
        <w:tc>
          <w:tcPr>
            <w:tcW w:w="1560" w:type="dxa"/>
            <w:vAlign w:val="bottom"/>
          </w:tcPr>
          <w:p w:rsidR="00526245" w:rsidRDefault="00BB5F89">
            <w:pPr>
              <w:ind w:left="400"/>
              <w:rPr>
                <w:sz w:val="20"/>
                <w:szCs w:val="20"/>
              </w:rPr>
            </w:pPr>
            <w:r>
              <w:rPr>
                <w:rFonts w:eastAsia="Times New Roman"/>
                <w:sz w:val="24"/>
                <w:szCs w:val="24"/>
              </w:rPr>
              <w:t>качестве</w:t>
            </w:r>
          </w:p>
        </w:tc>
        <w:tc>
          <w:tcPr>
            <w:tcW w:w="2200" w:type="dxa"/>
            <w:gridSpan w:val="2"/>
            <w:vAlign w:val="bottom"/>
          </w:tcPr>
          <w:p w:rsidR="00526245" w:rsidRDefault="00BB5F89">
            <w:pPr>
              <w:jc w:val="right"/>
              <w:rPr>
                <w:sz w:val="20"/>
                <w:szCs w:val="20"/>
              </w:rPr>
            </w:pPr>
            <w:r>
              <w:rPr>
                <w:rFonts w:eastAsia="Times New Roman"/>
                <w:sz w:val="24"/>
                <w:szCs w:val="24"/>
              </w:rPr>
              <w:t>индивидуального</w:t>
            </w:r>
          </w:p>
        </w:tc>
      </w:tr>
      <w:tr w:rsidR="00526245">
        <w:trPr>
          <w:trHeight w:val="276"/>
        </w:trPr>
        <w:tc>
          <w:tcPr>
            <w:tcW w:w="540" w:type="dxa"/>
            <w:vAlign w:val="bottom"/>
          </w:tcPr>
          <w:p w:rsidR="00526245" w:rsidRDefault="00526245">
            <w:pPr>
              <w:rPr>
                <w:sz w:val="24"/>
                <w:szCs w:val="24"/>
              </w:rPr>
            </w:pPr>
          </w:p>
        </w:tc>
        <w:tc>
          <w:tcPr>
            <w:tcW w:w="1300" w:type="dxa"/>
            <w:vAlign w:val="bottom"/>
          </w:tcPr>
          <w:p w:rsidR="00526245" w:rsidRDefault="00526245">
            <w:pPr>
              <w:rPr>
                <w:sz w:val="24"/>
                <w:szCs w:val="24"/>
              </w:rPr>
            </w:pPr>
          </w:p>
        </w:tc>
        <w:tc>
          <w:tcPr>
            <w:tcW w:w="500" w:type="dxa"/>
            <w:vAlign w:val="bottom"/>
          </w:tcPr>
          <w:p w:rsidR="00526245" w:rsidRDefault="00526245">
            <w:pPr>
              <w:rPr>
                <w:sz w:val="24"/>
                <w:szCs w:val="24"/>
              </w:rPr>
            </w:pPr>
          </w:p>
        </w:tc>
        <w:tc>
          <w:tcPr>
            <w:tcW w:w="1260" w:type="dxa"/>
            <w:vAlign w:val="bottom"/>
          </w:tcPr>
          <w:p w:rsidR="00526245" w:rsidRDefault="00526245">
            <w:pPr>
              <w:rPr>
                <w:sz w:val="24"/>
                <w:szCs w:val="24"/>
              </w:rPr>
            </w:pPr>
          </w:p>
        </w:tc>
        <w:tc>
          <w:tcPr>
            <w:tcW w:w="7120" w:type="dxa"/>
            <w:gridSpan w:val="6"/>
            <w:vAlign w:val="bottom"/>
          </w:tcPr>
          <w:p w:rsidR="00526245" w:rsidRDefault="00BB5F89">
            <w:pPr>
              <w:ind w:left="200"/>
              <w:rPr>
                <w:sz w:val="20"/>
                <w:szCs w:val="20"/>
              </w:rPr>
            </w:pPr>
            <w:r>
              <w:rPr>
                <w:rFonts w:eastAsia="Times New Roman"/>
                <w:sz w:val="24"/>
                <w:szCs w:val="24"/>
              </w:rPr>
              <w:t>предпринимателя,   -   участниками   закупки   либо   являются</w:t>
            </w:r>
          </w:p>
        </w:tc>
      </w:tr>
      <w:tr w:rsidR="00526245">
        <w:trPr>
          <w:trHeight w:val="276"/>
        </w:trPr>
        <w:tc>
          <w:tcPr>
            <w:tcW w:w="540" w:type="dxa"/>
            <w:vAlign w:val="bottom"/>
          </w:tcPr>
          <w:p w:rsidR="00526245" w:rsidRDefault="00526245">
            <w:pPr>
              <w:rPr>
                <w:sz w:val="24"/>
                <w:szCs w:val="24"/>
              </w:rPr>
            </w:pPr>
          </w:p>
        </w:tc>
        <w:tc>
          <w:tcPr>
            <w:tcW w:w="1300" w:type="dxa"/>
            <w:vAlign w:val="bottom"/>
          </w:tcPr>
          <w:p w:rsidR="00526245" w:rsidRDefault="00526245">
            <w:pPr>
              <w:rPr>
                <w:sz w:val="24"/>
                <w:szCs w:val="24"/>
              </w:rPr>
            </w:pPr>
          </w:p>
        </w:tc>
        <w:tc>
          <w:tcPr>
            <w:tcW w:w="500" w:type="dxa"/>
            <w:vAlign w:val="bottom"/>
          </w:tcPr>
          <w:p w:rsidR="00526245" w:rsidRDefault="00526245">
            <w:pPr>
              <w:rPr>
                <w:sz w:val="24"/>
                <w:szCs w:val="24"/>
              </w:rPr>
            </w:pPr>
          </w:p>
        </w:tc>
        <w:tc>
          <w:tcPr>
            <w:tcW w:w="1260" w:type="dxa"/>
            <w:vAlign w:val="bottom"/>
          </w:tcPr>
          <w:p w:rsidR="00526245" w:rsidRDefault="00526245">
            <w:pPr>
              <w:rPr>
                <w:sz w:val="24"/>
                <w:szCs w:val="24"/>
              </w:rPr>
            </w:pPr>
          </w:p>
        </w:tc>
        <w:tc>
          <w:tcPr>
            <w:tcW w:w="7120" w:type="dxa"/>
            <w:gridSpan w:val="6"/>
            <w:vAlign w:val="bottom"/>
          </w:tcPr>
          <w:p w:rsidR="00526245" w:rsidRDefault="00BB5F89">
            <w:pPr>
              <w:ind w:left="200"/>
              <w:rPr>
                <w:sz w:val="20"/>
                <w:szCs w:val="20"/>
              </w:rPr>
            </w:pPr>
            <w:r>
              <w:rPr>
                <w:rFonts w:eastAsia="Times New Roman"/>
                <w:sz w:val="24"/>
                <w:szCs w:val="24"/>
              </w:rPr>
              <w:t>близкимиродственниками(родственникамипопрямой</w:t>
            </w:r>
          </w:p>
        </w:tc>
      </w:tr>
      <w:tr w:rsidR="00526245">
        <w:trPr>
          <w:trHeight w:val="276"/>
        </w:trPr>
        <w:tc>
          <w:tcPr>
            <w:tcW w:w="540" w:type="dxa"/>
            <w:vAlign w:val="bottom"/>
          </w:tcPr>
          <w:p w:rsidR="00526245" w:rsidRDefault="00526245">
            <w:pPr>
              <w:rPr>
                <w:sz w:val="24"/>
                <w:szCs w:val="24"/>
              </w:rPr>
            </w:pPr>
          </w:p>
        </w:tc>
        <w:tc>
          <w:tcPr>
            <w:tcW w:w="1300" w:type="dxa"/>
            <w:vAlign w:val="bottom"/>
          </w:tcPr>
          <w:p w:rsidR="00526245" w:rsidRDefault="00526245">
            <w:pPr>
              <w:rPr>
                <w:sz w:val="24"/>
                <w:szCs w:val="24"/>
              </w:rPr>
            </w:pPr>
          </w:p>
        </w:tc>
        <w:tc>
          <w:tcPr>
            <w:tcW w:w="500" w:type="dxa"/>
            <w:vAlign w:val="bottom"/>
          </w:tcPr>
          <w:p w:rsidR="00526245" w:rsidRDefault="00526245">
            <w:pPr>
              <w:rPr>
                <w:sz w:val="24"/>
                <w:szCs w:val="24"/>
              </w:rPr>
            </w:pPr>
          </w:p>
        </w:tc>
        <w:tc>
          <w:tcPr>
            <w:tcW w:w="1260" w:type="dxa"/>
            <w:vAlign w:val="bottom"/>
          </w:tcPr>
          <w:p w:rsidR="00526245" w:rsidRDefault="00526245">
            <w:pPr>
              <w:rPr>
                <w:sz w:val="24"/>
                <w:szCs w:val="24"/>
              </w:rPr>
            </w:pPr>
          </w:p>
        </w:tc>
        <w:tc>
          <w:tcPr>
            <w:tcW w:w="7120" w:type="dxa"/>
            <w:gridSpan w:val="6"/>
            <w:vAlign w:val="bottom"/>
          </w:tcPr>
          <w:p w:rsidR="00526245" w:rsidRDefault="00BB5F89">
            <w:pPr>
              <w:ind w:left="200"/>
              <w:rPr>
                <w:sz w:val="20"/>
                <w:szCs w:val="20"/>
              </w:rPr>
            </w:pPr>
            <w:r>
              <w:rPr>
                <w:rFonts w:eastAsia="Times New Roman"/>
                <w:sz w:val="24"/>
                <w:szCs w:val="24"/>
              </w:rPr>
              <w:t>восходящей   и   нисходящей   линии   (родителями   и   детьми,</w:t>
            </w:r>
          </w:p>
        </w:tc>
      </w:tr>
      <w:tr w:rsidR="00526245">
        <w:trPr>
          <w:trHeight w:val="276"/>
        </w:trPr>
        <w:tc>
          <w:tcPr>
            <w:tcW w:w="540" w:type="dxa"/>
            <w:vAlign w:val="bottom"/>
          </w:tcPr>
          <w:p w:rsidR="00526245" w:rsidRDefault="00526245">
            <w:pPr>
              <w:rPr>
                <w:sz w:val="24"/>
                <w:szCs w:val="24"/>
              </w:rPr>
            </w:pPr>
          </w:p>
        </w:tc>
        <w:tc>
          <w:tcPr>
            <w:tcW w:w="1300" w:type="dxa"/>
            <w:vAlign w:val="bottom"/>
          </w:tcPr>
          <w:p w:rsidR="00526245" w:rsidRDefault="00526245">
            <w:pPr>
              <w:rPr>
                <w:sz w:val="24"/>
                <w:szCs w:val="24"/>
              </w:rPr>
            </w:pPr>
          </w:p>
        </w:tc>
        <w:tc>
          <w:tcPr>
            <w:tcW w:w="500" w:type="dxa"/>
            <w:vAlign w:val="bottom"/>
          </w:tcPr>
          <w:p w:rsidR="00526245" w:rsidRDefault="00526245">
            <w:pPr>
              <w:rPr>
                <w:sz w:val="24"/>
                <w:szCs w:val="24"/>
              </w:rPr>
            </w:pPr>
          </w:p>
        </w:tc>
        <w:tc>
          <w:tcPr>
            <w:tcW w:w="1260" w:type="dxa"/>
            <w:vAlign w:val="bottom"/>
          </w:tcPr>
          <w:p w:rsidR="00526245" w:rsidRDefault="00526245">
            <w:pPr>
              <w:rPr>
                <w:sz w:val="24"/>
                <w:szCs w:val="24"/>
              </w:rPr>
            </w:pPr>
          </w:p>
        </w:tc>
        <w:tc>
          <w:tcPr>
            <w:tcW w:w="7120" w:type="dxa"/>
            <w:gridSpan w:val="6"/>
            <w:vAlign w:val="bottom"/>
          </w:tcPr>
          <w:p w:rsidR="00526245" w:rsidRDefault="00BB5F89">
            <w:pPr>
              <w:ind w:left="200"/>
              <w:rPr>
                <w:sz w:val="20"/>
                <w:szCs w:val="20"/>
              </w:rPr>
            </w:pPr>
            <w:r>
              <w:rPr>
                <w:rFonts w:eastAsia="Times New Roman"/>
                <w:sz w:val="24"/>
                <w:szCs w:val="24"/>
              </w:rPr>
              <w:t>дедушкой,бабушкойивнуками),полнороднымии</w:t>
            </w:r>
          </w:p>
        </w:tc>
      </w:tr>
      <w:tr w:rsidR="00526245">
        <w:trPr>
          <w:trHeight w:val="276"/>
        </w:trPr>
        <w:tc>
          <w:tcPr>
            <w:tcW w:w="540" w:type="dxa"/>
            <w:vAlign w:val="bottom"/>
          </w:tcPr>
          <w:p w:rsidR="00526245" w:rsidRDefault="00526245">
            <w:pPr>
              <w:rPr>
                <w:sz w:val="24"/>
                <w:szCs w:val="24"/>
              </w:rPr>
            </w:pPr>
          </w:p>
        </w:tc>
        <w:tc>
          <w:tcPr>
            <w:tcW w:w="1300" w:type="dxa"/>
            <w:vAlign w:val="bottom"/>
          </w:tcPr>
          <w:p w:rsidR="00526245" w:rsidRDefault="00526245">
            <w:pPr>
              <w:rPr>
                <w:sz w:val="24"/>
                <w:szCs w:val="24"/>
              </w:rPr>
            </w:pPr>
          </w:p>
        </w:tc>
        <w:tc>
          <w:tcPr>
            <w:tcW w:w="500" w:type="dxa"/>
            <w:vAlign w:val="bottom"/>
          </w:tcPr>
          <w:p w:rsidR="00526245" w:rsidRDefault="00526245">
            <w:pPr>
              <w:rPr>
                <w:sz w:val="24"/>
                <w:szCs w:val="24"/>
              </w:rPr>
            </w:pPr>
          </w:p>
        </w:tc>
        <w:tc>
          <w:tcPr>
            <w:tcW w:w="1260" w:type="dxa"/>
            <w:vAlign w:val="bottom"/>
          </w:tcPr>
          <w:p w:rsidR="00526245" w:rsidRDefault="00526245">
            <w:pPr>
              <w:rPr>
                <w:sz w:val="24"/>
                <w:szCs w:val="24"/>
              </w:rPr>
            </w:pPr>
          </w:p>
        </w:tc>
        <w:tc>
          <w:tcPr>
            <w:tcW w:w="7120" w:type="dxa"/>
            <w:gridSpan w:val="6"/>
            <w:vAlign w:val="bottom"/>
          </w:tcPr>
          <w:p w:rsidR="00526245" w:rsidRDefault="00BB5F89">
            <w:pPr>
              <w:ind w:left="200"/>
              <w:rPr>
                <w:sz w:val="20"/>
                <w:szCs w:val="20"/>
              </w:rPr>
            </w:pPr>
            <w:r>
              <w:rPr>
                <w:rFonts w:eastAsia="Times New Roman"/>
                <w:sz w:val="24"/>
                <w:szCs w:val="24"/>
              </w:rPr>
              <w:t>неполнородными (имеющими общих отца или мать) братьями и</w:t>
            </w:r>
          </w:p>
        </w:tc>
      </w:tr>
      <w:tr w:rsidR="00526245">
        <w:trPr>
          <w:trHeight w:val="276"/>
        </w:trPr>
        <w:tc>
          <w:tcPr>
            <w:tcW w:w="540" w:type="dxa"/>
            <w:vAlign w:val="bottom"/>
          </w:tcPr>
          <w:p w:rsidR="00526245" w:rsidRDefault="00526245">
            <w:pPr>
              <w:rPr>
                <w:sz w:val="24"/>
                <w:szCs w:val="24"/>
              </w:rPr>
            </w:pPr>
          </w:p>
        </w:tc>
        <w:tc>
          <w:tcPr>
            <w:tcW w:w="1300" w:type="dxa"/>
            <w:vAlign w:val="bottom"/>
          </w:tcPr>
          <w:p w:rsidR="00526245" w:rsidRDefault="00526245">
            <w:pPr>
              <w:rPr>
                <w:sz w:val="24"/>
                <w:szCs w:val="24"/>
              </w:rPr>
            </w:pPr>
          </w:p>
        </w:tc>
        <w:tc>
          <w:tcPr>
            <w:tcW w:w="500" w:type="dxa"/>
            <w:vAlign w:val="bottom"/>
          </w:tcPr>
          <w:p w:rsidR="00526245" w:rsidRDefault="00526245">
            <w:pPr>
              <w:rPr>
                <w:sz w:val="24"/>
                <w:szCs w:val="24"/>
              </w:rPr>
            </w:pPr>
          </w:p>
        </w:tc>
        <w:tc>
          <w:tcPr>
            <w:tcW w:w="1260" w:type="dxa"/>
            <w:vAlign w:val="bottom"/>
          </w:tcPr>
          <w:p w:rsidR="00526245" w:rsidRDefault="00526245">
            <w:pPr>
              <w:rPr>
                <w:sz w:val="24"/>
                <w:szCs w:val="24"/>
              </w:rPr>
            </w:pPr>
          </w:p>
        </w:tc>
        <w:tc>
          <w:tcPr>
            <w:tcW w:w="7120" w:type="dxa"/>
            <w:gridSpan w:val="6"/>
            <w:vAlign w:val="bottom"/>
          </w:tcPr>
          <w:p w:rsidR="00526245" w:rsidRDefault="00BB5F89">
            <w:pPr>
              <w:ind w:left="200"/>
              <w:rPr>
                <w:sz w:val="20"/>
                <w:szCs w:val="20"/>
              </w:rPr>
            </w:pPr>
            <w:r>
              <w:rPr>
                <w:rFonts w:eastAsia="Times New Roman"/>
                <w:sz w:val="24"/>
                <w:szCs w:val="24"/>
              </w:rPr>
              <w:t>сестрами),   усыновителями   или   усыновленными   указанных</w:t>
            </w:r>
          </w:p>
        </w:tc>
      </w:tr>
      <w:tr w:rsidR="00526245">
        <w:trPr>
          <w:trHeight w:val="276"/>
        </w:trPr>
        <w:tc>
          <w:tcPr>
            <w:tcW w:w="540" w:type="dxa"/>
            <w:vAlign w:val="bottom"/>
          </w:tcPr>
          <w:p w:rsidR="00526245" w:rsidRDefault="00526245">
            <w:pPr>
              <w:rPr>
                <w:sz w:val="24"/>
                <w:szCs w:val="24"/>
              </w:rPr>
            </w:pPr>
          </w:p>
        </w:tc>
        <w:tc>
          <w:tcPr>
            <w:tcW w:w="1300" w:type="dxa"/>
            <w:vAlign w:val="bottom"/>
          </w:tcPr>
          <w:p w:rsidR="00526245" w:rsidRDefault="00526245">
            <w:pPr>
              <w:rPr>
                <w:sz w:val="24"/>
                <w:szCs w:val="24"/>
              </w:rPr>
            </w:pPr>
          </w:p>
        </w:tc>
        <w:tc>
          <w:tcPr>
            <w:tcW w:w="500" w:type="dxa"/>
            <w:vAlign w:val="bottom"/>
          </w:tcPr>
          <w:p w:rsidR="00526245" w:rsidRDefault="00526245">
            <w:pPr>
              <w:rPr>
                <w:sz w:val="24"/>
                <w:szCs w:val="24"/>
              </w:rPr>
            </w:pPr>
          </w:p>
        </w:tc>
        <w:tc>
          <w:tcPr>
            <w:tcW w:w="1260" w:type="dxa"/>
            <w:vAlign w:val="bottom"/>
          </w:tcPr>
          <w:p w:rsidR="00526245" w:rsidRDefault="00526245">
            <w:pPr>
              <w:rPr>
                <w:sz w:val="24"/>
                <w:szCs w:val="24"/>
              </w:rPr>
            </w:pPr>
          </w:p>
        </w:tc>
        <w:tc>
          <w:tcPr>
            <w:tcW w:w="7120" w:type="dxa"/>
            <w:gridSpan w:val="6"/>
            <w:vAlign w:val="bottom"/>
          </w:tcPr>
          <w:p w:rsidR="00526245" w:rsidRDefault="00BB5F89">
            <w:pPr>
              <w:ind w:left="200"/>
              <w:rPr>
                <w:sz w:val="20"/>
                <w:szCs w:val="20"/>
              </w:rPr>
            </w:pPr>
            <w:r>
              <w:rPr>
                <w:rFonts w:eastAsia="Times New Roman"/>
                <w:sz w:val="24"/>
                <w:szCs w:val="24"/>
              </w:rPr>
              <w:t>физических   лиц.   Под   выгодоприобретателями   для   целей</w:t>
            </w:r>
          </w:p>
        </w:tc>
      </w:tr>
      <w:tr w:rsidR="00526245">
        <w:trPr>
          <w:trHeight w:val="276"/>
        </w:trPr>
        <w:tc>
          <w:tcPr>
            <w:tcW w:w="540" w:type="dxa"/>
            <w:vAlign w:val="bottom"/>
          </w:tcPr>
          <w:p w:rsidR="00526245" w:rsidRDefault="00526245">
            <w:pPr>
              <w:rPr>
                <w:sz w:val="24"/>
                <w:szCs w:val="24"/>
              </w:rPr>
            </w:pPr>
          </w:p>
        </w:tc>
        <w:tc>
          <w:tcPr>
            <w:tcW w:w="1300" w:type="dxa"/>
            <w:vAlign w:val="bottom"/>
          </w:tcPr>
          <w:p w:rsidR="00526245" w:rsidRDefault="00526245">
            <w:pPr>
              <w:rPr>
                <w:sz w:val="24"/>
                <w:szCs w:val="24"/>
              </w:rPr>
            </w:pPr>
          </w:p>
        </w:tc>
        <w:tc>
          <w:tcPr>
            <w:tcW w:w="500" w:type="dxa"/>
            <w:vAlign w:val="bottom"/>
          </w:tcPr>
          <w:p w:rsidR="00526245" w:rsidRDefault="00526245">
            <w:pPr>
              <w:rPr>
                <w:sz w:val="24"/>
                <w:szCs w:val="24"/>
              </w:rPr>
            </w:pPr>
          </w:p>
        </w:tc>
        <w:tc>
          <w:tcPr>
            <w:tcW w:w="1260" w:type="dxa"/>
            <w:vAlign w:val="bottom"/>
          </w:tcPr>
          <w:p w:rsidR="00526245" w:rsidRDefault="00526245">
            <w:pPr>
              <w:rPr>
                <w:sz w:val="24"/>
                <w:szCs w:val="24"/>
              </w:rPr>
            </w:pPr>
          </w:p>
        </w:tc>
        <w:tc>
          <w:tcPr>
            <w:tcW w:w="7120" w:type="dxa"/>
            <w:gridSpan w:val="6"/>
            <w:vAlign w:val="bottom"/>
          </w:tcPr>
          <w:p w:rsidR="00526245" w:rsidRDefault="00BB5F89">
            <w:pPr>
              <w:ind w:left="200"/>
              <w:rPr>
                <w:sz w:val="20"/>
                <w:szCs w:val="20"/>
              </w:rPr>
            </w:pPr>
            <w:r>
              <w:rPr>
                <w:rFonts w:eastAsia="Times New Roman"/>
                <w:sz w:val="24"/>
                <w:szCs w:val="24"/>
              </w:rPr>
              <w:t>настоящей  статьи  понимаются  физические  лица,  владеющие</w:t>
            </w:r>
          </w:p>
        </w:tc>
      </w:tr>
      <w:tr w:rsidR="00526245">
        <w:trPr>
          <w:trHeight w:val="276"/>
        </w:trPr>
        <w:tc>
          <w:tcPr>
            <w:tcW w:w="540" w:type="dxa"/>
            <w:vAlign w:val="bottom"/>
          </w:tcPr>
          <w:p w:rsidR="00526245" w:rsidRDefault="00526245">
            <w:pPr>
              <w:rPr>
                <w:sz w:val="24"/>
                <w:szCs w:val="24"/>
              </w:rPr>
            </w:pPr>
          </w:p>
        </w:tc>
        <w:tc>
          <w:tcPr>
            <w:tcW w:w="1300" w:type="dxa"/>
            <w:vAlign w:val="bottom"/>
          </w:tcPr>
          <w:p w:rsidR="00526245" w:rsidRDefault="00526245">
            <w:pPr>
              <w:rPr>
                <w:sz w:val="24"/>
                <w:szCs w:val="24"/>
              </w:rPr>
            </w:pPr>
          </w:p>
        </w:tc>
        <w:tc>
          <w:tcPr>
            <w:tcW w:w="500" w:type="dxa"/>
            <w:vAlign w:val="bottom"/>
          </w:tcPr>
          <w:p w:rsidR="00526245" w:rsidRDefault="00526245">
            <w:pPr>
              <w:rPr>
                <w:sz w:val="24"/>
                <w:szCs w:val="24"/>
              </w:rPr>
            </w:pPr>
          </w:p>
        </w:tc>
        <w:tc>
          <w:tcPr>
            <w:tcW w:w="1260" w:type="dxa"/>
            <w:vAlign w:val="bottom"/>
          </w:tcPr>
          <w:p w:rsidR="00526245" w:rsidRDefault="00526245">
            <w:pPr>
              <w:rPr>
                <w:sz w:val="24"/>
                <w:szCs w:val="24"/>
              </w:rPr>
            </w:pPr>
          </w:p>
        </w:tc>
        <w:tc>
          <w:tcPr>
            <w:tcW w:w="7120" w:type="dxa"/>
            <w:gridSpan w:val="6"/>
            <w:vAlign w:val="bottom"/>
          </w:tcPr>
          <w:p w:rsidR="00526245" w:rsidRDefault="00BB5F89">
            <w:pPr>
              <w:ind w:left="200"/>
              <w:rPr>
                <w:sz w:val="20"/>
                <w:szCs w:val="20"/>
              </w:rPr>
            </w:pPr>
            <w:r>
              <w:rPr>
                <w:rFonts w:eastAsia="Times New Roman"/>
                <w:sz w:val="24"/>
                <w:szCs w:val="24"/>
              </w:rPr>
              <w:t>напрямую  или  косвенно  (через  юридическое  лицо  или  через</w:t>
            </w:r>
          </w:p>
        </w:tc>
      </w:tr>
      <w:tr w:rsidR="00526245">
        <w:trPr>
          <w:trHeight w:val="276"/>
        </w:trPr>
        <w:tc>
          <w:tcPr>
            <w:tcW w:w="540" w:type="dxa"/>
            <w:vAlign w:val="bottom"/>
          </w:tcPr>
          <w:p w:rsidR="00526245" w:rsidRDefault="00526245">
            <w:pPr>
              <w:rPr>
                <w:sz w:val="24"/>
                <w:szCs w:val="24"/>
              </w:rPr>
            </w:pPr>
          </w:p>
        </w:tc>
        <w:tc>
          <w:tcPr>
            <w:tcW w:w="1300" w:type="dxa"/>
            <w:vAlign w:val="bottom"/>
          </w:tcPr>
          <w:p w:rsidR="00526245" w:rsidRDefault="00526245">
            <w:pPr>
              <w:rPr>
                <w:sz w:val="24"/>
                <w:szCs w:val="24"/>
              </w:rPr>
            </w:pPr>
          </w:p>
        </w:tc>
        <w:tc>
          <w:tcPr>
            <w:tcW w:w="500" w:type="dxa"/>
            <w:vAlign w:val="bottom"/>
          </w:tcPr>
          <w:p w:rsidR="00526245" w:rsidRDefault="00526245">
            <w:pPr>
              <w:rPr>
                <w:sz w:val="24"/>
                <w:szCs w:val="24"/>
              </w:rPr>
            </w:pPr>
          </w:p>
        </w:tc>
        <w:tc>
          <w:tcPr>
            <w:tcW w:w="1260" w:type="dxa"/>
            <w:vAlign w:val="bottom"/>
          </w:tcPr>
          <w:p w:rsidR="00526245" w:rsidRDefault="00526245">
            <w:pPr>
              <w:rPr>
                <w:sz w:val="24"/>
                <w:szCs w:val="24"/>
              </w:rPr>
            </w:pPr>
          </w:p>
        </w:tc>
        <w:tc>
          <w:tcPr>
            <w:tcW w:w="7120" w:type="dxa"/>
            <w:gridSpan w:val="6"/>
            <w:vAlign w:val="bottom"/>
          </w:tcPr>
          <w:p w:rsidR="00526245" w:rsidRDefault="00BB5F89">
            <w:pPr>
              <w:ind w:left="200"/>
              <w:rPr>
                <w:sz w:val="20"/>
                <w:szCs w:val="20"/>
              </w:rPr>
            </w:pPr>
            <w:r>
              <w:rPr>
                <w:rFonts w:eastAsia="Times New Roman"/>
                <w:sz w:val="24"/>
                <w:szCs w:val="24"/>
              </w:rPr>
              <w:t>несколько  юридических  лиц)  более  чем  десятью  процентами</w:t>
            </w:r>
          </w:p>
        </w:tc>
      </w:tr>
      <w:tr w:rsidR="00526245">
        <w:trPr>
          <w:trHeight w:val="276"/>
        </w:trPr>
        <w:tc>
          <w:tcPr>
            <w:tcW w:w="540" w:type="dxa"/>
            <w:vAlign w:val="bottom"/>
          </w:tcPr>
          <w:p w:rsidR="00526245" w:rsidRDefault="00526245">
            <w:pPr>
              <w:rPr>
                <w:sz w:val="24"/>
                <w:szCs w:val="24"/>
              </w:rPr>
            </w:pPr>
          </w:p>
        </w:tc>
        <w:tc>
          <w:tcPr>
            <w:tcW w:w="1300" w:type="dxa"/>
            <w:vAlign w:val="bottom"/>
          </w:tcPr>
          <w:p w:rsidR="00526245" w:rsidRDefault="00526245">
            <w:pPr>
              <w:rPr>
                <w:sz w:val="24"/>
                <w:szCs w:val="24"/>
              </w:rPr>
            </w:pPr>
          </w:p>
        </w:tc>
        <w:tc>
          <w:tcPr>
            <w:tcW w:w="500" w:type="dxa"/>
            <w:vAlign w:val="bottom"/>
          </w:tcPr>
          <w:p w:rsidR="00526245" w:rsidRDefault="00526245">
            <w:pPr>
              <w:rPr>
                <w:sz w:val="24"/>
                <w:szCs w:val="24"/>
              </w:rPr>
            </w:pPr>
          </w:p>
        </w:tc>
        <w:tc>
          <w:tcPr>
            <w:tcW w:w="1260" w:type="dxa"/>
            <w:vAlign w:val="bottom"/>
          </w:tcPr>
          <w:p w:rsidR="00526245" w:rsidRDefault="00526245">
            <w:pPr>
              <w:rPr>
                <w:sz w:val="24"/>
                <w:szCs w:val="24"/>
              </w:rPr>
            </w:pPr>
          </w:p>
        </w:tc>
        <w:tc>
          <w:tcPr>
            <w:tcW w:w="7120" w:type="dxa"/>
            <w:gridSpan w:val="6"/>
            <w:vAlign w:val="bottom"/>
          </w:tcPr>
          <w:p w:rsidR="00526245" w:rsidRDefault="00BB5F89">
            <w:pPr>
              <w:ind w:left="200"/>
              <w:rPr>
                <w:sz w:val="20"/>
                <w:szCs w:val="20"/>
              </w:rPr>
            </w:pPr>
            <w:r>
              <w:rPr>
                <w:rFonts w:eastAsia="Times New Roman"/>
                <w:sz w:val="24"/>
                <w:szCs w:val="24"/>
              </w:rPr>
              <w:t>голосующих   акций   хозяйственного   общества   либо   долей,</w:t>
            </w:r>
          </w:p>
        </w:tc>
      </w:tr>
      <w:tr w:rsidR="00526245">
        <w:trPr>
          <w:trHeight w:val="276"/>
        </w:trPr>
        <w:tc>
          <w:tcPr>
            <w:tcW w:w="540" w:type="dxa"/>
            <w:vAlign w:val="bottom"/>
          </w:tcPr>
          <w:p w:rsidR="00526245" w:rsidRDefault="00526245">
            <w:pPr>
              <w:rPr>
                <w:sz w:val="24"/>
                <w:szCs w:val="24"/>
              </w:rPr>
            </w:pPr>
          </w:p>
        </w:tc>
        <w:tc>
          <w:tcPr>
            <w:tcW w:w="1300" w:type="dxa"/>
            <w:vAlign w:val="bottom"/>
          </w:tcPr>
          <w:p w:rsidR="00526245" w:rsidRDefault="00526245">
            <w:pPr>
              <w:rPr>
                <w:sz w:val="24"/>
                <w:szCs w:val="24"/>
              </w:rPr>
            </w:pPr>
          </w:p>
        </w:tc>
        <w:tc>
          <w:tcPr>
            <w:tcW w:w="500" w:type="dxa"/>
            <w:vAlign w:val="bottom"/>
          </w:tcPr>
          <w:p w:rsidR="00526245" w:rsidRDefault="00526245">
            <w:pPr>
              <w:rPr>
                <w:sz w:val="24"/>
                <w:szCs w:val="24"/>
              </w:rPr>
            </w:pPr>
          </w:p>
        </w:tc>
        <w:tc>
          <w:tcPr>
            <w:tcW w:w="1260" w:type="dxa"/>
            <w:vAlign w:val="bottom"/>
          </w:tcPr>
          <w:p w:rsidR="00526245" w:rsidRDefault="00526245">
            <w:pPr>
              <w:rPr>
                <w:sz w:val="24"/>
                <w:szCs w:val="24"/>
              </w:rPr>
            </w:pPr>
          </w:p>
        </w:tc>
        <w:tc>
          <w:tcPr>
            <w:tcW w:w="7120" w:type="dxa"/>
            <w:gridSpan w:val="6"/>
            <w:vAlign w:val="bottom"/>
          </w:tcPr>
          <w:p w:rsidR="00526245" w:rsidRDefault="00BB5F89">
            <w:pPr>
              <w:ind w:left="200"/>
              <w:rPr>
                <w:sz w:val="20"/>
                <w:szCs w:val="20"/>
              </w:rPr>
            </w:pPr>
            <w:r>
              <w:rPr>
                <w:rFonts w:eastAsia="Times New Roman"/>
                <w:sz w:val="24"/>
                <w:szCs w:val="24"/>
              </w:rPr>
              <w:t>превышающей    десять    процентов    в    уставном    капитале</w:t>
            </w:r>
          </w:p>
        </w:tc>
      </w:tr>
      <w:tr w:rsidR="00526245">
        <w:trPr>
          <w:trHeight w:val="276"/>
        </w:trPr>
        <w:tc>
          <w:tcPr>
            <w:tcW w:w="540" w:type="dxa"/>
            <w:vAlign w:val="bottom"/>
          </w:tcPr>
          <w:p w:rsidR="00526245" w:rsidRDefault="00526245">
            <w:pPr>
              <w:rPr>
                <w:sz w:val="24"/>
                <w:szCs w:val="24"/>
              </w:rPr>
            </w:pPr>
          </w:p>
        </w:tc>
        <w:tc>
          <w:tcPr>
            <w:tcW w:w="1300" w:type="dxa"/>
            <w:vAlign w:val="bottom"/>
          </w:tcPr>
          <w:p w:rsidR="00526245" w:rsidRDefault="00526245">
            <w:pPr>
              <w:rPr>
                <w:sz w:val="24"/>
                <w:szCs w:val="24"/>
              </w:rPr>
            </w:pPr>
          </w:p>
        </w:tc>
        <w:tc>
          <w:tcPr>
            <w:tcW w:w="500" w:type="dxa"/>
            <w:vAlign w:val="bottom"/>
          </w:tcPr>
          <w:p w:rsidR="00526245" w:rsidRDefault="00526245">
            <w:pPr>
              <w:rPr>
                <w:sz w:val="24"/>
                <w:szCs w:val="24"/>
              </w:rPr>
            </w:pPr>
          </w:p>
        </w:tc>
        <w:tc>
          <w:tcPr>
            <w:tcW w:w="1260" w:type="dxa"/>
            <w:vAlign w:val="bottom"/>
          </w:tcPr>
          <w:p w:rsidR="00526245" w:rsidRDefault="00526245">
            <w:pPr>
              <w:rPr>
                <w:sz w:val="24"/>
                <w:szCs w:val="24"/>
              </w:rPr>
            </w:pPr>
          </w:p>
        </w:tc>
        <w:tc>
          <w:tcPr>
            <w:tcW w:w="2980" w:type="dxa"/>
            <w:gridSpan w:val="2"/>
            <w:vAlign w:val="bottom"/>
          </w:tcPr>
          <w:p w:rsidR="00526245" w:rsidRDefault="00BB5F89">
            <w:pPr>
              <w:ind w:left="200"/>
              <w:rPr>
                <w:sz w:val="20"/>
                <w:szCs w:val="20"/>
              </w:rPr>
            </w:pPr>
            <w:r>
              <w:rPr>
                <w:rFonts w:eastAsia="Times New Roman"/>
                <w:sz w:val="24"/>
                <w:szCs w:val="24"/>
              </w:rPr>
              <w:t>хозяйственного общества;</w:t>
            </w:r>
          </w:p>
        </w:tc>
        <w:tc>
          <w:tcPr>
            <w:tcW w:w="380" w:type="dxa"/>
            <w:vAlign w:val="bottom"/>
          </w:tcPr>
          <w:p w:rsidR="00526245" w:rsidRDefault="00526245">
            <w:pPr>
              <w:rPr>
                <w:sz w:val="24"/>
                <w:szCs w:val="24"/>
              </w:rPr>
            </w:pPr>
          </w:p>
        </w:tc>
        <w:tc>
          <w:tcPr>
            <w:tcW w:w="1560" w:type="dxa"/>
            <w:vAlign w:val="bottom"/>
          </w:tcPr>
          <w:p w:rsidR="00526245" w:rsidRDefault="00526245">
            <w:pPr>
              <w:rPr>
                <w:sz w:val="24"/>
                <w:szCs w:val="24"/>
              </w:rPr>
            </w:pPr>
          </w:p>
        </w:tc>
        <w:tc>
          <w:tcPr>
            <w:tcW w:w="680" w:type="dxa"/>
            <w:vAlign w:val="bottom"/>
          </w:tcPr>
          <w:p w:rsidR="00526245" w:rsidRDefault="00526245">
            <w:pPr>
              <w:rPr>
                <w:sz w:val="24"/>
                <w:szCs w:val="24"/>
              </w:rPr>
            </w:pPr>
          </w:p>
        </w:tc>
        <w:tc>
          <w:tcPr>
            <w:tcW w:w="1520" w:type="dxa"/>
            <w:vAlign w:val="bottom"/>
          </w:tcPr>
          <w:p w:rsidR="00526245" w:rsidRDefault="00526245">
            <w:pPr>
              <w:rPr>
                <w:sz w:val="24"/>
                <w:szCs w:val="24"/>
              </w:rPr>
            </w:pPr>
          </w:p>
        </w:tc>
      </w:tr>
      <w:tr w:rsidR="00526245">
        <w:trPr>
          <w:trHeight w:val="266"/>
        </w:trPr>
        <w:tc>
          <w:tcPr>
            <w:tcW w:w="540" w:type="dxa"/>
            <w:vAlign w:val="bottom"/>
          </w:tcPr>
          <w:p w:rsidR="00526245" w:rsidRDefault="00526245">
            <w:pPr>
              <w:rPr>
                <w:sz w:val="23"/>
                <w:szCs w:val="23"/>
              </w:rPr>
            </w:pPr>
          </w:p>
        </w:tc>
        <w:tc>
          <w:tcPr>
            <w:tcW w:w="1300" w:type="dxa"/>
            <w:vAlign w:val="bottom"/>
          </w:tcPr>
          <w:p w:rsidR="00526245" w:rsidRDefault="00526245">
            <w:pPr>
              <w:rPr>
                <w:sz w:val="23"/>
                <w:szCs w:val="23"/>
              </w:rPr>
            </w:pPr>
          </w:p>
        </w:tc>
        <w:tc>
          <w:tcPr>
            <w:tcW w:w="500" w:type="dxa"/>
            <w:vAlign w:val="bottom"/>
          </w:tcPr>
          <w:p w:rsidR="00526245" w:rsidRDefault="00526245">
            <w:pPr>
              <w:rPr>
                <w:sz w:val="23"/>
                <w:szCs w:val="23"/>
              </w:rPr>
            </w:pPr>
          </w:p>
        </w:tc>
        <w:tc>
          <w:tcPr>
            <w:tcW w:w="1260" w:type="dxa"/>
            <w:vAlign w:val="bottom"/>
          </w:tcPr>
          <w:p w:rsidR="00526245" w:rsidRDefault="00526245">
            <w:pPr>
              <w:rPr>
                <w:sz w:val="23"/>
                <w:szCs w:val="23"/>
              </w:rPr>
            </w:pPr>
          </w:p>
        </w:tc>
        <w:tc>
          <w:tcPr>
            <w:tcW w:w="7120" w:type="dxa"/>
            <w:gridSpan w:val="6"/>
            <w:vAlign w:val="bottom"/>
          </w:tcPr>
          <w:p w:rsidR="00526245" w:rsidRDefault="00BB5F89">
            <w:pPr>
              <w:spacing w:line="266" w:lineRule="exact"/>
              <w:ind w:left="200"/>
              <w:rPr>
                <w:sz w:val="20"/>
                <w:szCs w:val="20"/>
              </w:rPr>
            </w:pPr>
            <w:r>
              <w:rPr>
                <w:rFonts w:eastAsia="Times New Roman"/>
                <w:sz w:val="24"/>
                <w:szCs w:val="24"/>
              </w:rPr>
              <w:t>7) участник закупки не является офшорной компанией;</w:t>
            </w:r>
          </w:p>
        </w:tc>
      </w:tr>
      <w:tr w:rsidR="00526245">
        <w:trPr>
          <w:trHeight w:val="264"/>
        </w:trPr>
        <w:tc>
          <w:tcPr>
            <w:tcW w:w="540" w:type="dxa"/>
            <w:vAlign w:val="bottom"/>
          </w:tcPr>
          <w:p w:rsidR="00526245" w:rsidRDefault="00526245"/>
        </w:tc>
        <w:tc>
          <w:tcPr>
            <w:tcW w:w="1300" w:type="dxa"/>
            <w:vAlign w:val="bottom"/>
          </w:tcPr>
          <w:p w:rsidR="00526245" w:rsidRDefault="00526245"/>
        </w:tc>
        <w:tc>
          <w:tcPr>
            <w:tcW w:w="500" w:type="dxa"/>
            <w:vAlign w:val="bottom"/>
          </w:tcPr>
          <w:p w:rsidR="00526245" w:rsidRDefault="00526245"/>
        </w:tc>
        <w:tc>
          <w:tcPr>
            <w:tcW w:w="1260" w:type="dxa"/>
            <w:vAlign w:val="bottom"/>
          </w:tcPr>
          <w:p w:rsidR="00526245" w:rsidRDefault="00526245"/>
        </w:tc>
        <w:tc>
          <w:tcPr>
            <w:tcW w:w="7120" w:type="dxa"/>
            <w:gridSpan w:val="6"/>
            <w:vAlign w:val="bottom"/>
          </w:tcPr>
          <w:p w:rsidR="00526245" w:rsidRDefault="00BB5F89">
            <w:pPr>
              <w:spacing w:line="264" w:lineRule="exact"/>
              <w:ind w:left="200"/>
              <w:rPr>
                <w:sz w:val="20"/>
                <w:szCs w:val="20"/>
              </w:rPr>
            </w:pPr>
            <w:r>
              <w:rPr>
                <w:rFonts w:eastAsia="Times New Roman"/>
                <w:sz w:val="24"/>
                <w:szCs w:val="24"/>
              </w:rPr>
              <w:t>8)  отсутствие  у  участника  закупки  ограничений  для  участия  в</w:t>
            </w:r>
          </w:p>
        </w:tc>
      </w:tr>
      <w:tr w:rsidR="00526245">
        <w:trPr>
          <w:trHeight w:val="264"/>
        </w:trPr>
        <w:tc>
          <w:tcPr>
            <w:tcW w:w="540" w:type="dxa"/>
            <w:vAlign w:val="bottom"/>
          </w:tcPr>
          <w:p w:rsidR="00526245" w:rsidRDefault="00526245"/>
        </w:tc>
        <w:tc>
          <w:tcPr>
            <w:tcW w:w="1300" w:type="dxa"/>
            <w:vAlign w:val="bottom"/>
          </w:tcPr>
          <w:p w:rsidR="00526245" w:rsidRDefault="00526245"/>
        </w:tc>
        <w:tc>
          <w:tcPr>
            <w:tcW w:w="500" w:type="dxa"/>
            <w:vAlign w:val="bottom"/>
          </w:tcPr>
          <w:p w:rsidR="00526245" w:rsidRDefault="00526245"/>
        </w:tc>
        <w:tc>
          <w:tcPr>
            <w:tcW w:w="1260" w:type="dxa"/>
            <w:vAlign w:val="bottom"/>
          </w:tcPr>
          <w:p w:rsidR="00526245" w:rsidRDefault="00526245"/>
        </w:tc>
        <w:tc>
          <w:tcPr>
            <w:tcW w:w="1520" w:type="dxa"/>
            <w:vAlign w:val="bottom"/>
          </w:tcPr>
          <w:p w:rsidR="00526245" w:rsidRDefault="00BB5F89">
            <w:pPr>
              <w:spacing w:line="264" w:lineRule="exact"/>
              <w:ind w:left="200"/>
              <w:rPr>
                <w:sz w:val="20"/>
                <w:szCs w:val="20"/>
              </w:rPr>
            </w:pPr>
            <w:r>
              <w:rPr>
                <w:rFonts w:eastAsia="Times New Roman"/>
                <w:sz w:val="24"/>
                <w:szCs w:val="24"/>
              </w:rPr>
              <w:t>закупках,</w:t>
            </w:r>
          </w:p>
        </w:tc>
        <w:tc>
          <w:tcPr>
            <w:tcW w:w="1840" w:type="dxa"/>
            <w:gridSpan w:val="2"/>
            <w:vAlign w:val="bottom"/>
          </w:tcPr>
          <w:p w:rsidR="00526245" w:rsidRDefault="00BB5F89">
            <w:pPr>
              <w:spacing w:line="264" w:lineRule="exact"/>
              <w:ind w:right="100"/>
              <w:jc w:val="right"/>
              <w:rPr>
                <w:sz w:val="20"/>
                <w:szCs w:val="20"/>
              </w:rPr>
            </w:pPr>
            <w:r>
              <w:rPr>
                <w:rFonts w:eastAsia="Times New Roman"/>
                <w:sz w:val="24"/>
                <w:szCs w:val="24"/>
              </w:rPr>
              <w:t>установленных</w:t>
            </w:r>
          </w:p>
        </w:tc>
        <w:tc>
          <w:tcPr>
            <w:tcW w:w="2240" w:type="dxa"/>
            <w:gridSpan w:val="2"/>
            <w:vAlign w:val="bottom"/>
          </w:tcPr>
          <w:p w:rsidR="00526245" w:rsidRDefault="00BB5F89">
            <w:pPr>
              <w:spacing w:line="264" w:lineRule="exact"/>
              <w:ind w:left="200"/>
              <w:rPr>
                <w:sz w:val="20"/>
                <w:szCs w:val="20"/>
              </w:rPr>
            </w:pPr>
            <w:r>
              <w:rPr>
                <w:rFonts w:eastAsia="Times New Roman"/>
                <w:sz w:val="24"/>
                <w:szCs w:val="24"/>
              </w:rPr>
              <w:t>законодательством</w:t>
            </w:r>
          </w:p>
        </w:tc>
        <w:tc>
          <w:tcPr>
            <w:tcW w:w="1520" w:type="dxa"/>
            <w:vAlign w:val="bottom"/>
          </w:tcPr>
          <w:p w:rsidR="00526245" w:rsidRDefault="00BB5F89">
            <w:pPr>
              <w:spacing w:line="264" w:lineRule="exact"/>
              <w:jc w:val="right"/>
              <w:rPr>
                <w:sz w:val="20"/>
                <w:szCs w:val="20"/>
              </w:rPr>
            </w:pPr>
            <w:r>
              <w:rPr>
                <w:rFonts w:eastAsia="Times New Roman"/>
                <w:sz w:val="24"/>
                <w:szCs w:val="24"/>
              </w:rPr>
              <w:t>Российской</w:t>
            </w:r>
          </w:p>
        </w:tc>
      </w:tr>
      <w:tr w:rsidR="00526245">
        <w:trPr>
          <w:trHeight w:val="267"/>
        </w:trPr>
        <w:tc>
          <w:tcPr>
            <w:tcW w:w="540" w:type="dxa"/>
            <w:tcBorders>
              <w:bottom w:val="single" w:sz="8" w:space="0" w:color="auto"/>
            </w:tcBorders>
            <w:vAlign w:val="bottom"/>
          </w:tcPr>
          <w:p w:rsidR="00526245" w:rsidRDefault="00526245">
            <w:pPr>
              <w:rPr>
                <w:sz w:val="23"/>
                <w:szCs w:val="23"/>
              </w:rPr>
            </w:pPr>
          </w:p>
        </w:tc>
        <w:tc>
          <w:tcPr>
            <w:tcW w:w="1300" w:type="dxa"/>
            <w:tcBorders>
              <w:bottom w:val="single" w:sz="8" w:space="0" w:color="auto"/>
            </w:tcBorders>
            <w:vAlign w:val="bottom"/>
          </w:tcPr>
          <w:p w:rsidR="00526245" w:rsidRDefault="00526245">
            <w:pPr>
              <w:rPr>
                <w:sz w:val="23"/>
                <w:szCs w:val="23"/>
              </w:rPr>
            </w:pPr>
          </w:p>
        </w:tc>
        <w:tc>
          <w:tcPr>
            <w:tcW w:w="500" w:type="dxa"/>
            <w:tcBorders>
              <w:bottom w:val="single" w:sz="8" w:space="0" w:color="auto"/>
            </w:tcBorders>
            <w:vAlign w:val="bottom"/>
          </w:tcPr>
          <w:p w:rsidR="00526245" w:rsidRDefault="00526245">
            <w:pPr>
              <w:rPr>
                <w:sz w:val="23"/>
                <w:szCs w:val="23"/>
              </w:rPr>
            </w:pPr>
          </w:p>
        </w:tc>
        <w:tc>
          <w:tcPr>
            <w:tcW w:w="1260" w:type="dxa"/>
            <w:tcBorders>
              <w:bottom w:val="single" w:sz="8" w:space="0" w:color="auto"/>
            </w:tcBorders>
            <w:vAlign w:val="bottom"/>
          </w:tcPr>
          <w:p w:rsidR="00526245" w:rsidRDefault="00526245">
            <w:pPr>
              <w:rPr>
                <w:sz w:val="23"/>
                <w:szCs w:val="23"/>
              </w:rPr>
            </w:pPr>
          </w:p>
        </w:tc>
        <w:tc>
          <w:tcPr>
            <w:tcW w:w="1520" w:type="dxa"/>
            <w:tcBorders>
              <w:bottom w:val="single" w:sz="8" w:space="0" w:color="auto"/>
            </w:tcBorders>
            <w:vAlign w:val="bottom"/>
          </w:tcPr>
          <w:p w:rsidR="00526245" w:rsidRDefault="00BB5F89">
            <w:pPr>
              <w:spacing w:line="264" w:lineRule="exact"/>
              <w:ind w:left="200"/>
              <w:rPr>
                <w:sz w:val="20"/>
                <w:szCs w:val="20"/>
              </w:rPr>
            </w:pPr>
            <w:r>
              <w:rPr>
                <w:rFonts w:eastAsia="Times New Roman"/>
                <w:sz w:val="24"/>
                <w:szCs w:val="24"/>
              </w:rPr>
              <w:t>Федерации..</w:t>
            </w:r>
          </w:p>
        </w:tc>
        <w:tc>
          <w:tcPr>
            <w:tcW w:w="1460" w:type="dxa"/>
            <w:tcBorders>
              <w:bottom w:val="single" w:sz="8" w:space="0" w:color="auto"/>
            </w:tcBorders>
            <w:vAlign w:val="bottom"/>
          </w:tcPr>
          <w:p w:rsidR="00526245" w:rsidRDefault="00526245">
            <w:pPr>
              <w:rPr>
                <w:sz w:val="23"/>
                <w:szCs w:val="23"/>
              </w:rPr>
            </w:pPr>
          </w:p>
        </w:tc>
        <w:tc>
          <w:tcPr>
            <w:tcW w:w="380" w:type="dxa"/>
            <w:tcBorders>
              <w:bottom w:val="single" w:sz="8" w:space="0" w:color="auto"/>
            </w:tcBorders>
            <w:vAlign w:val="bottom"/>
          </w:tcPr>
          <w:p w:rsidR="00526245" w:rsidRDefault="00526245">
            <w:pPr>
              <w:rPr>
                <w:sz w:val="23"/>
                <w:szCs w:val="23"/>
              </w:rPr>
            </w:pPr>
          </w:p>
        </w:tc>
        <w:tc>
          <w:tcPr>
            <w:tcW w:w="1560" w:type="dxa"/>
            <w:tcBorders>
              <w:bottom w:val="single" w:sz="8" w:space="0" w:color="auto"/>
            </w:tcBorders>
            <w:vAlign w:val="bottom"/>
          </w:tcPr>
          <w:p w:rsidR="00526245" w:rsidRDefault="00526245">
            <w:pPr>
              <w:rPr>
                <w:sz w:val="23"/>
                <w:szCs w:val="23"/>
              </w:rPr>
            </w:pPr>
          </w:p>
        </w:tc>
        <w:tc>
          <w:tcPr>
            <w:tcW w:w="680" w:type="dxa"/>
            <w:tcBorders>
              <w:bottom w:val="single" w:sz="8" w:space="0" w:color="auto"/>
            </w:tcBorders>
            <w:vAlign w:val="bottom"/>
          </w:tcPr>
          <w:p w:rsidR="00526245" w:rsidRDefault="00526245">
            <w:pPr>
              <w:rPr>
                <w:sz w:val="23"/>
                <w:szCs w:val="23"/>
              </w:rPr>
            </w:pPr>
          </w:p>
        </w:tc>
        <w:tc>
          <w:tcPr>
            <w:tcW w:w="1520" w:type="dxa"/>
            <w:tcBorders>
              <w:bottom w:val="single" w:sz="8" w:space="0" w:color="auto"/>
            </w:tcBorders>
            <w:vAlign w:val="bottom"/>
          </w:tcPr>
          <w:p w:rsidR="00526245" w:rsidRDefault="00526245">
            <w:pPr>
              <w:rPr>
                <w:sz w:val="23"/>
                <w:szCs w:val="23"/>
              </w:rPr>
            </w:pPr>
          </w:p>
        </w:tc>
      </w:tr>
      <w:tr w:rsidR="00526245">
        <w:trPr>
          <w:trHeight w:val="259"/>
        </w:trPr>
        <w:tc>
          <w:tcPr>
            <w:tcW w:w="540" w:type="dxa"/>
            <w:vAlign w:val="bottom"/>
          </w:tcPr>
          <w:p w:rsidR="00526245" w:rsidRDefault="00BB5F89">
            <w:pPr>
              <w:spacing w:line="259" w:lineRule="exact"/>
              <w:ind w:right="120"/>
              <w:jc w:val="right"/>
              <w:rPr>
                <w:sz w:val="20"/>
                <w:szCs w:val="20"/>
              </w:rPr>
            </w:pPr>
            <w:r>
              <w:rPr>
                <w:rFonts w:eastAsia="Times New Roman"/>
                <w:sz w:val="24"/>
                <w:szCs w:val="24"/>
              </w:rPr>
              <w:t>2.</w:t>
            </w:r>
          </w:p>
        </w:tc>
        <w:tc>
          <w:tcPr>
            <w:tcW w:w="3060" w:type="dxa"/>
            <w:gridSpan w:val="3"/>
            <w:vAlign w:val="bottom"/>
          </w:tcPr>
          <w:p w:rsidR="00526245" w:rsidRDefault="00BB5F89">
            <w:pPr>
              <w:spacing w:line="259" w:lineRule="exact"/>
              <w:ind w:left="240"/>
              <w:rPr>
                <w:sz w:val="20"/>
                <w:szCs w:val="20"/>
              </w:rPr>
            </w:pPr>
            <w:r>
              <w:rPr>
                <w:rFonts w:eastAsia="Times New Roman"/>
                <w:sz w:val="24"/>
                <w:szCs w:val="24"/>
              </w:rPr>
              <w:t>Требование об отсутствии</w:t>
            </w:r>
          </w:p>
        </w:tc>
        <w:tc>
          <w:tcPr>
            <w:tcW w:w="2980" w:type="dxa"/>
            <w:gridSpan w:val="2"/>
            <w:vAlign w:val="bottom"/>
          </w:tcPr>
          <w:p w:rsidR="00526245" w:rsidRDefault="00BB5F89">
            <w:pPr>
              <w:spacing w:line="259" w:lineRule="exact"/>
              <w:ind w:left="200"/>
              <w:rPr>
                <w:sz w:val="20"/>
                <w:szCs w:val="20"/>
              </w:rPr>
            </w:pPr>
            <w:r>
              <w:rPr>
                <w:rFonts w:eastAsia="Times New Roman"/>
                <w:sz w:val="24"/>
                <w:szCs w:val="24"/>
              </w:rPr>
              <w:t>Установлено.</w:t>
            </w:r>
          </w:p>
        </w:tc>
        <w:tc>
          <w:tcPr>
            <w:tcW w:w="380" w:type="dxa"/>
            <w:vAlign w:val="bottom"/>
          </w:tcPr>
          <w:p w:rsidR="00526245" w:rsidRDefault="00526245"/>
        </w:tc>
        <w:tc>
          <w:tcPr>
            <w:tcW w:w="1560" w:type="dxa"/>
            <w:vAlign w:val="bottom"/>
          </w:tcPr>
          <w:p w:rsidR="00526245" w:rsidRDefault="00526245"/>
        </w:tc>
        <w:tc>
          <w:tcPr>
            <w:tcW w:w="680" w:type="dxa"/>
            <w:vAlign w:val="bottom"/>
          </w:tcPr>
          <w:p w:rsidR="00526245" w:rsidRDefault="00526245"/>
        </w:tc>
        <w:tc>
          <w:tcPr>
            <w:tcW w:w="1520" w:type="dxa"/>
            <w:vAlign w:val="bottom"/>
          </w:tcPr>
          <w:p w:rsidR="00526245" w:rsidRDefault="00526245"/>
        </w:tc>
      </w:tr>
      <w:tr w:rsidR="00526245">
        <w:trPr>
          <w:trHeight w:val="276"/>
        </w:trPr>
        <w:tc>
          <w:tcPr>
            <w:tcW w:w="540" w:type="dxa"/>
            <w:vAlign w:val="bottom"/>
          </w:tcPr>
          <w:p w:rsidR="00526245" w:rsidRDefault="00526245">
            <w:pPr>
              <w:rPr>
                <w:sz w:val="24"/>
                <w:szCs w:val="24"/>
              </w:rPr>
            </w:pPr>
          </w:p>
        </w:tc>
        <w:tc>
          <w:tcPr>
            <w:tcW w:w="1300" w:type="dxa"/>
            <w:vAlign w:val="bottom"/>
          </w:tcPr>
          <w:p w:rsidR="00526245" w:rsidRDefault="00BB5F89">
            <w:pPr>
              <w:ind w:left="240"/>
              <w:rPr>
                <w:sz w:val="20"/>
                <w:szCs w:val="20"/>
              </w:rPr>
            </w:pPr>
            <w:r>
              <w:rPr>
                <w:rFonts w:eastAsia="Times New Roman"/>
                <w:sz w:val="24"/>
                <w:szCs w:val="24"/>
              </w:rPr>
              <w:t>сведений</w:t>
            </w:r>
          </w:p>
        </w:tc>
        <w:tc>
          <w:tcPr>
            <w:tcW w:w="500" w:type="dxa"/>
            <w:vAlign w:val="bottom"/>
          </w:tcPr>
          <w:p w:rsidR="00526245" w:rsidRDefault="00BB5F89">
            <w:pPr>
              <w:jc w:val="right"/>
              <w:rPr>
                <w:sz w:val="20"/>
                <w:szCs w:val="20"/>
              </w:rPr>
            </w:pPr>
            <w:r>
              <w:rPr>
                <w:rFonts w:eastAsia="Times New Roman"/>
                <w:sz w:val="24"/>
                <w:szCs w:val="24"/>
              </w:rPr>
              <w:t>об</w:t>
            </w:r>
          </w:p>
        </w:tc>
        <w:tc>
          <w:tcPr>
            <w:tcW w:w="1260" w:type="dxa"/>
            <w:vAlign w:val="bottom"/>
          </w:tcPr>
          <w:p w:rsidR="00526245" w:rsidRDefault="00BB5F89">
            <w:pPr>
              <w:jc w:val="right"/>
              <w:rPr>
                <w:sz w:val="20"/>
                <w:szCs w:val="20"/>
              </w:rPr>
            </w:pPr>
            <w:r>
              <w:rPr>
                <w:rFonts w:eastAsia="Times New Roman"/>
                <w:sz w:val="24"/>
                <w:szCs w:val="24"/>
              </w:rPr>
              <w:t>участнике</w:t>
            </w:r>
          </w:p>
        </w:tc>
        <w:tc>
          <w:tcPr>
            <w:tcW w:w="7120" w:type="dxa"/>
            <w:gridSpan w:val="6"/>
            <w:vAlign w:val="bottom"/>
          </w:tcPr>
          <w:p w:rsidR="00526245" w:rsidRDefault="00BB5F89">
            <w:pPr>
              <w:spacing w:line="264" w:lineRule="exact"/>
              <w:ind w:left="200"/>
              <w:rPr>
                <w:sz w:val="20"/>
                <w:szCs w:val="20"/>
              </w:rPr>
            </w:pPr>
            <w:r>
              <w:rPr>
                <w:rFonts w:eastAsia="Times New Roman"/>
                <w:sz w:val="24"/>
                <w:szCs w:val="24"/>
              </w:rPr>
              <w:t>Информация об участнике закупки, в том числе информации об</w:t>
            </w:r>
          </w:p>
        </w:tc>
      </w:tr>
      <w:tr w:rsidR="00526245">
        <w:trPr>
          <w:trHeight w:val="276"/>
        </w:trPr>
        <w:tc>
          <w:tcPr>
            <w:tcW w:w="540" w:type="dxa"/>
            <w:vAlign w:val="bottom"/>
          </w:tcPr>
          <w:p w:rsidR="00526245" w:rsidRDefault="00526245">
            <w:pPr>
              <w:rPr>
                <w:sz w:val="24"/>
                <w:szCs w:val="24"/>
              </w:rPr>
            </w:pPr>
          </w:p>
        </w:tc>
        <w:tc>
          <w:tcPr>
            <w:tcW w:w="1300" w:type="dxa"/>
            <w:vAlign w:val="bottom"/>
          </w:tcPr>
          <w:p w:rsidR="00526245" w:rsidRDefault="00BB5F89">
            <w:pPr>
              <w:ind w:left="240"/>
              <w:rPr>
                <w:sz w:val="20"/>
                <w:szCs w:val="20"/>
              </w:rPr>
            </w:pPr>
            <w:r>
              <w:rPr>
                <w:rFonts w:eastAsia="Times New Roman"/>
                <w:sz w:val="24"/>
                <w:szCs w:val="24"/>
              </w:rPr>
              <w:t>закупки</w:t>
            </w:r>
          </w:p>
        </w:tc>
        <w:tc>
          <w:tcPr>
            <w:tcW w:w="500" w:type="dxa"/>
            <w:vAlign w:val="bottom"/>
          </w:tcPr>
          <w:p w:rsidR="00526245" w:rsidRDefault="00BB5F89">
            <w:pPr>
              <w:jc w:val="right"/>
              <w:rPr>
                <w:sz w:val="20"/>
                <w:szCs w:val="20"/>
              </w:rPr>
            </w:pPr>
            <w:r>
              <w:rPr>
                <w:rFonts w:eastAsia="Times New Roman"/>
                <w:sz w:val="24"/>
                <w:szCs w:val="24"/>
              </w:rPr>
              <w:t>в</w:t>
            </w:r>
          </w:p>
        </w:tc>
        <w:tc>
          <w:tcPr>
            <w:tcW w:w="1260" w:type="dxa"/>
            <w:vAlign w:val="bottom"/>
          </w:tcPr>
          <w:p w:rsidR="00526245" w:rsidRDefault="00BB5F89">
            <w:pPr>
              <w:jc w:val="right"/>
              <w:rPr>
                <w:sz w:val="20"/>
                <w:szCs w:val="20"/>
              </w:rPr>
            </w:pPr>
            <w:r>
              <w:rPr>
                <w:rFonts w:eastAsia="Times New Roman"/>
                <w:sz w:val="24"/>
                <w:szCs w:val="24"/>
              </w:rPr>
              <w:t>реестре</w:t>
            </w:r>
          </w:p>
        </w:tc>
        <w:tc>
          <w:tcPr>
            <w:tcW w:w="7120" w:type="dxa"/>
            <w:gridSpan w:val="6"/>
            <w:vAlign w:val="bottom"/>
          </w:tcPr>
          <w:p w:rsidR="00526245" w:rsidRDefault="00BB5F89">
            <w:pPr>
              <w:spacing w:line="264" w:lineRule="exact"/>
              <w:ind w:left="200"/>
              <w:rPr>
                <w:sz w:val="20"/>
                <w:szCs w:val="20"/>
              </w:rPr>
            </w:pPr>
            <w:r>
              <w:rPr>
                <w:rFonts w:eastAsia="Times New Roman"/>
                <w:sz w:val="24"/>
                <w:szCs w:val="24"/>
              </w:rPr>
              <w:t>учредителях, о членах коллегиального исполнительного органа,</w:t>
            </w:r>
          </w:p>
        </w:tc>
      </w:tr>
      <w:tr w:rsidR="00526245">
        <w:trPr>
          <w:trHeight w:val="276"/>
        </w:trPr>
        <w:tc>
          <w:tcPr>
            <w:tcW w:w="540" w:type="dxa"/>
            <w:vAlign w:val="bottom"/>
          </w:tcPr>
          <w:p w:rsidR="00526245" w:rsidRDefault="00526245">
            <w:pPr>
              <w:rPr>
                <w:sz w:val="24"/>
                <w:szCs w:val="24"/>
              </w:rPr>
            </w:pPr>
          </w:p>
        </w:tc>
        <w:tc>
          <w:tcPr>
            <w:tcW w:w="3060" w:type="dxa"/>
            <w:gridSpan w:val="3"/>
            <w:vAlign w:val="bottom"/>
          </w:tcPr>
          <w:p w:rsidR="00526245" w:rsidRDefault="00BB5F89">
            <w:pPr>
              <w:ind w:left="240"/>
              <w:rPr>
                <w:sz w:val="20"/>
                <w:szCs w:val="20"/>
              </w:rPr>
            </w:pPr>
            <w:r>
              <w:rPr>
                <w:rFonts w:eastAsia="Times New Roman"/>
                <w:sz w:val="24"/>
                <w:szCs w:val="24"/>
              </w:rPr>
              <w:t>недобросовестных</w:t>
            </w:r>
          </w:p>
        </w:tc>
        <w:tc>
          <w:tcPr>
            <w:tcW w:w="7120" w:type="dxa"/>
            <w:gridSpan w:val="6"/>
            <w:vAlign w:val="bottom"/>
          </w:tcPr>
          <w:p w:rsidR="00526245" w:rsidRDefault="00BB5F89">
            <w:pPr>
              <w:spacing w:line="264" w:lineRule="exact"/>
              <w:ind w:left="200"/>
              <w:rPr>
                <w:sz w:val="20"/>
                <w:szCs w:val="20"/>
              </w:rPr>
            </w:pPr>
            <w:r>
              <w:rPr>
                <w:rFonts w:eastAsia="Times New Roman"/>
                <w:sz w:val="24"/>
                <w:szCs w:val="24"/>
              </w:rPr>
              <w:t>лице,  исполняющем  функции  единоличного  исполнительного</w:t>
            </w:r>
          </w:p>
        </w:tc>
      </w:tr>
      <w:tr w:rsidR="00526245">
        <w:trPr>
          <w:trHeight w:val="276"/>
        </w:trPr>
        <w:tc>
          <w:tcPr>
            <w:tcW w:w="540" w:type="dxa"/>
            <w:vAlign w:val="bottom"/>
          </w:tcPr>
          <w:p w:rsidR="00526245" w:rsidRDefault="00526245">
            <w:pPr>
              <w:rPr>
                <w:sz w:val="24"/>
                <w:szCs w:val="24"/>
              </w:rPr>
            </w:pPr>
          </w:p>
        </w:tc>
        <w:tc>
          <w:tcPr>
            <w:tcW w:w="1800" w:type="dxa"/>
            <w:gridSpan w:val="2"/>
            <w:vAlign w:val="bottom"/>
          </w:tcPr>
          <w:p w:rsidR="00526245" w:rsidRDefault="00BB5F89">
            <w:pPr>
              <w:ind w:left="240"/>
              <w:rPr>
                <w:sz w:val="20"/>
                <w:szCs w:val="20"/>
              </w:rPr>
            </w:pPr>
            <w:r>
              <w:rPr>
                <w:rFonts w:eastAsia="Times New Roman"/>
                <w:sz w:val="24"/>
                <w:szCs w:val="24"/>
              </w:rPr>
              <w:t>поставщиков</w:t>
            </w:r>
          </w:p>
        </w:tc>
        <w:tc>
          <w:tcPr>
            <w:tcW w:w="1260" w:type="dxa"/>
            <w:vAlign w:val="bottom"/>
          </w:tcPr>
          <w:p w:rsidR="00526245" w:rsidRDefault="00526245">
            <w:pPr>
              <w:rPr>
                <w:sz w:val="24"/>
                <w:szCs w:val="24"/>
              </w:rPr>
            </w:pPr>
          </w:p>
        </w:tc>
        <w:tc>
          <w:tcPr>
            <w:tcW w:w="7120" w:type="dxa"/>
            <w:gridSpan w:val="6"/>
            <w:vAlign w:val="bottom"/>
          </w:tcPr>
          <w:p w:rsidR="00526245" w:rsidRDefault="00BB5F89">
            <w:pPr>
              <w:spacing w:line="264" w:lineRule="exact"/>
              <w:ind w:left="200"/>
              <w:rPr>
                <w:sz w:val="20"/>
                <w:szCs w:val="20"/>
              </w:rPr>
            </w:pPr>
            <w:r>
              <w:rPr>
                <w:rFonts w:eastAsia="Times New Roman"/>
                <w:sz w:val="24"/>
                <w:szCs w:val="24"/>
              </w:rPr>
              <w:t xml:space="preserve">органа   участника   закупки   -   юридического   лица   </w:t>
            </w:r>
            <w:r>
              <w:rPr>
                <w:rFonts w:eastAsia="Times New Roman"/>
                <w:b/>
                <w:bCs/>
                <w:sz w:val="24"/>
                <w:szCs w:val="24"/>
              </w:rPr>
              <w:t>должна</w:t>
            </w:r>
          </w:p>
        </w:tc>
      </w:tr>
      <w:tr w:rsidR="00526245">
        <w:trPr>
          <w:trHeight w:val="264"/>
        </w:trPr>
        <w:tc>
          <w:tcPr>
            <w:tcW w:w="540" w:type="dxa"/>
            <w:vAlign w:val="bottom"/>
          </w:tcPr>
          <w:p w:rsidR="00526245" w:rsidRDefault="00526245"/>
        </w:tc>
        <w:tc>
          <w:tcPr>
            <w:tcW w:w="1300" w:type="dxa"/>
            <w:vAlign w:val="bottom"/>
          </w:tcPr>
          <w:p w:rsidR="00526245" w:rsidRDefault="00526245"/>
        </w:tc>
        <w:tc>
          <w:tcPr>
            <w:tcW w:w="500" w:type="dxa"/>
            <w:vAlign w:val="bottom"/>
          </w:tcPr>
          <w:p w:rsidR="00526245" w:rsidRDefault="00526245"/>
        </w:tc>
        <w:tc>
          <w:tcPr>
            <w:tcW w:w="1260" w:type="dxa"/>
            <w:vAlign w:val="bottom"/>
          </w:tcPr>
          <w:p w:rsidR="00526245" w:rsidRDefault="00526245"/>
        </w:tc>
        <w:tc>
          <w:tcPr>
            <w:tcW w:w="3360" w:type="dxa"/>
            <w:gridSpan w:val="3"/>
            <w:vAlign w:val="bottom"/>
          </w:tcPr>
          <w:p w:rsidR="00526245" w:rsidRDefault="00BB5F89">
            <w:pPr>
              <w:spacing w:line="264" w:lineRule="exact"/>
              <w:ind w:left="200"/>
              <w:rPr>
                <w:sz w:val="20"/>
                <w:szCs w:val="20"/>
              </w:rPr>
            </w:pPr>
            <w:r>
              <w:rPr>
                <w:rFonts w:eastAsia="Times New Roman"/>
                <w:b/>
                <w:bCs/>
                <w:sz w:val="24"/>
                <w:szCs w:val="24"/>
              </w:rPr>
              <w:t xml:space="preserve">отсутствовать   </w:t>
            </w:r>
            <w:r>
              <w:rPr>
                <w:rFonts w:eastAsia="Times New Roman"/>
                <w:sz w:val="24"/>
                <w:szCs w:val="24"/>
              </w:rPr>
              <w:t>в   реестре</w:t>
            </w:r>
          </w:p>
        </w:tc>
        <w:tc>
          <w:tcPr>
            <w:tcW w:w="2240" w:type="dxa"/>
            <w:gridSpan w:val="2"/>
            <w:vAlign w:val="bottom"/>
          </w:tcPr>
          <w:p w:rsidR="00526245" w:rsidRDefault="00BB5F89">
            <w:pPr>
              <w:spacing w:line="264" w:lineRule="exact"/>
              <w:ind w:left="140"/>
              <w:rPr>
                <w:sz w:val="20"/>
                <w:szCs w:val="20"/>
              </w:rPr>
            </w:pPr>
            <w:r>
              <w:rPr>
                <w:rFonts w:eastAsia="Times New Roman"/>
                <w:sz w:val="24"/>
                <w:szCs w:val="24"/>
              </w:rPr>
              <w:t>недобросовестных</w:t>
            </w:r>
          </w:p>
        </w:tc>
        <w:tc>
          <w:tcPr>
            <w:tcW w:w="1520" w:type="dxa"/>
            <w:vAlign w:val="bottom"/>
          </w:tcPr>
          <w:p w:rsidR="00526245" w:rsidRDefault="00BB5F89">
            <w:pPr>
              <w:spacing w:line="264" w:lineRule="exact"/>
              <w:jc w:val="right"/>
              <w:rPr>
                <w:sz w:val="20"/>
                <w:szCs w:val="20"/>
              </w:rPr>
            </w:pPr>
            <w:r>
              <w:rPr>
                <w:rFonts w:eastAsia="Times New Roman"/>
                <w:sz w:val="24"/>
                <w:szCs w:val="24"/>
              </w:rPr>
              <w:t>поставщиков</w:t>
            </w:r>
          </w:p>
        </w:tc>
      </w:tr>
      <w:tr w:rsidR="00526245">
        <w:trPr>
          <w:trHeight w:val="281"/>
        </w:trPr>
        <w:tc>
          <w:tcPr>
            <w:tcW w:w="540" w:type="dxa"/>
            <w:tcBorders>
              <w:bottom w:val="single" w:sz="8" w:space="0" w:color="auto"/>
            </w:tcBorders>
            <w:vAlign w:val="bottom"/>
          </w:tcPr>
          <w:p w:rsidR="00526245" w:rsidRDefault="00526245">
            <w:pPr>
              <w:rPr>
                <w:sz w:val="24"/>
                <w:szCs w:val="24"/>
              </w:rPr>
            </w:pPr>
          </w:p>
        </w:tc>
        <w:tc>
          <w:tcPr>
            <w:tcW w:w="1300" w:type="dxa"/>
            <w:tcBorders>
              <w:bottom w:val="single" w:sz="8" w:space="0" w:color="auto"/>
            </w:tcBorders>
            <w:vAlign w:val="bottom"/>
          </w:tcPr>
          <w:p w:rsidR="00526245" w:rsidRDefault="00526245">
            <w:pPr>
              <w:rPr>
                <w:sz w:val="24"/>
                <w:szCs w:val="24"/>
              </w:rPr>
            </w:pPr>
          </w:p>
        </w:tc>
        <w:tc>
          <w:tcPr>
            <w:tcW w:w="500" w:type="dxa"/>
            <w:tcBorders>
              <w:bottom w:val="single" w:sz="8" w:space="0" w:color="auto"/>
            </w:tcBorders>
            <w:vAlign w:val="bottom"/>
          </w:tcPr>
          <w:p w:rsidR="00526245" w:rsidRDefault="00526245">
            <w:pPr>
              <w:rPr>
                <w:sz w:val="24"/>
                <w:szCs w:val="24"/>
              </w:rPr>
            </w:pPr>
          </w:p>
        </w:tc>
        <w:tc>
          <w:tcPr>
            <w:tcW w:w="1260" w:type="dxa"/>
            <w:tcBorders>
              <w:bottom w:val="single" w:sz="8" w:space="0" w:color="auto"/>
            </w:tcBorders>
            <w:vAlign w:val="bottom"/>
          </w:tcPr>
          <w:p w:rsidR="00526245" w:rsidRDefault="00526245">
            <w:pPr>
              <w:rPr>
                <w:sz w:val="24"/>
                <w:szCs w:val="24"/>
              </w:rPr>
            </w:pPr>
          </w:p>
        </w:tc>
        <w:tc>
          <w:tcPr>
            <w:tcW w:w="3360" w:type="dxa"/>
            <w:gridSpan w:val="3"/>
            <w:tcBorders>
              <w:bottom w:val="single" w:sz="8" w:space="0" w:color="auto"/>
            </w:tcBorders>
            <w:vAlign w:val="bottom"/>
          </w:tcPr>
          <w:p w:rsidR="00526245" w:rsidRDefault="00BB5F89">
            <w:pPr>
              <w:ind w:left="200"/>
              <w:rPr>
                <w:sz w:val="20"/>
                <w:szCs w:val="20"/>
              </w:rPr>
            </w:pPr>
            <w:r>
              <w:rPr>
                <w:rFonts w:eastAsia="Times New Roman"/>
                <w:sz w:val="24"/>
                <w:szCs w:val="24"/>
              </w:rPr>
              <w:t>(подрядчиков, исполнителей</w:t>
            </w:r>
          </w:p>
        </w:tc>
        <w:tc>
          <w:tcPr>
            <w:tcW w:w="1560" w:type="dxa"/>
            <w:tcBorders>
              <w:bottom w:val="single" w:sz="8" w:space="0" w:color="auto"/>
            </w:tcBorders>
            <w:vAlign w:val="bottom"/>
          </w:tcPr>
          <w:p w:rsidR="00526245" w:rsidRDefault="00526245">
            <w:pPr>
              <w:rPr>
                <w:sz w:val="24"/>
                <w:szCs w:val="24"/>
              </w:rPr>
            </w:pPr>
          </w:p>
        </w:tc>
        <w:tc>
          <w:tcPr>
            <w:tcW w:w="680" w:type="dxa"/>
            <w:tcBorders>
              <w:bottom w:val="single" w:sz="8" w:space="0" w:color="auto"/>
            </w:tcBorders>
            <w:vAlign w:val="bottom"/>
          </w:tcPr>
          <w:p w:rsidR="00526245" w:rsidRDefault="00526245">
            <w:pPr>
              <w:rPr>
                <w:sz w:val="24"/>
                <w:szCs w:val="24"/>
              </w:rPr>
            </w:pPr>
          </w:p>
        </w:tc>
        <w:tc>
          <w:tcPr>
            <w:tcW w:w="1520" w:type="dxa"/>
            <w:tcBorders>
              <w:bottom w:val="single" w:sz="8" w:space="0" w:color="auto"/>
            </w:tcBorders>
            <w:vAlign w:val="bottom"/>
          </w:tcPr>
          <w:p w:rsidR="00526245" w:rsidRDefault="00526245">
            <w:pPr>
              <w:rPr>
                <w:sz w:val="24"/>
                <w:szCs w:val="24"/>
              </w:rPr>
            </w:pPr>
          </w:p>
        </w:tc>
      </w:tr>
      <w:tr w:rsidR="00526245">
        <w:trPr>
          <w:trHeight w:val="273"/>
        </w:trPr>
        <w:tc>
          <w:tcPr>
            <w:tcW w:w="540" w:type="dxa"/>
            <w:vAlign w:val="bottom"/>
          </w:tcPr>
          <w:p w:rsidR="00526245" w:rsidRDefault="00BB5F89">
            <w:pPr>
              <w:spacing w:line="273" w:lineRule="exact"/>
              <w:ind w:right="120"/>
              <w:jc w:val="right"/>
              <w:rPr>
                <w:sz w:val="20"/>
                <w:szCs w:val="20"/>
              </w:rPr>
            </w:pPr>
            <w:r>
              <w:rPr>
                <w:rFonts w:eastAsia="Times New Roman"/>
                <w:sz w:val="24"/>
                <w:szCs w:val="24"/>
              </w:rPr>
              <w:t>3.</w:t>
            </w:r>
          </w:p>
        </w:tc>
        <w:tc>
          <w:tcPr>
            <w:tcW w:w="3060" w:type="dxa"/>
            <w:gridSpan w:val="3"/>
            <w:vAlign w:val="bottom"/>
          </w:tcPr>
          <w:p w:rsidR="00526245" w:rsidRDefault="00BB5F89">
            <w:pPr>
              <w:spacing w:line="264" w:lineRule="exact"/>
              <w:ind w:left="240"/>
              <w:rPr>
                <w:sz w:val="20"/>
                <w:szCs w:val="20"/>
              </w:rPr>
            </w:pPr>
            <w:r>
              <w:rPr>
                <w:rFonts w:eastAsia="Times New Roman"/>
                <w:sz w:val="24"/>
                <w:szCs w:val="24"/>
              </w:rPr>
              <w:t>Дополнительные</w:t>
            </w:r>
          </w:p>
        </w:tc>
        <w:tc>
          <w:tcPr>
            <w:tcW w:w="7120" w:type="dxa"/>
            <w:gridSpan w:val="6"/>
            <w:vAlign w:val="bottom"/>
          </w:tcPr>
          <w:p w:rsidR="00526245" w:rsidRDefault="00BB5F89">
            <w:pPr>
              <w:spacing w:line="264" w:lineRule="exact"/>
              <w:jc w:val="right"/>
              <w:rPr>
                <w:sz w:val="20"/>
                <w:szCs w:val="20"/>
              </w:rPr>
            </w:pPr>
            <w:r>
              <w:rPr>
                <w:rFonts w:eastAsia="Times New Roman"/>
                <w:sz w:val="24"/>
                <w:szCs w:val="24"/>
              </w:rPr>
              <w:t>Наличие   опыта   выполнения   работ,   аналогичных   предмету</w:t>
            </w:r>
          </w:p>
        </w:tc>
      </w:tr>
      <w:tr w:rsidR="00526245">
        <w:trPr>
          <w:trHeight w:val="264"/>
        </w:trPr>
        <w:tc>
          <w:tcPr>
            <w:tcW w:w="540" w:type="dxa"/>
            <w:vAlign w:val="bottom"/>
          </w:tcPr>
          <w:p w:rsidR="00526245" w:rsidRDefault="00526245"/>
        </w:tc>
        <w:tc>
          <w:tcPr>
            <w:tcW w:w="3060" w:type="dxa"/>
            <w:gridSpan w:val="3"/>
            <w:vAlign w:val="bottom"/>
          </w:tcPr>
          <w:p w:rsidR="00526245" w:rsidRDefault="00BB5F89">
            <w:pPr>
              <w:spacing w:line="264" w:lineRule="exact"/>
              <w:ind w:left="240"/>
              <w:rPr>
                <w:sz w:val="20"/>
                <w:szCs w:val="20"/>
              </w:rPr>
            </w:pPr>
            <w:r>
              <w:rPr>
                <w:rFonts w:eastAsia="Times New Roman"/>
                <w:sz w:val="24"/>
                <w:szCs w:val="24"/>
              </w:rPr>
              <w:t>требования к участникам</w:t>
            </w:r>
          </w:p>
        </w:tc>
        <w:tc>
          <w:tcPr>
            <w:tcW w:w="4920" w:type="dxa"/>
            <w:gridSpan w:val="4"/>
            <w:vAlign w:val="bottom"/>
          </w:tcPr>
          <w:p w:rsidR="00526245" w:rsidRDefault="00BB5F89">
            <w:pPr>
              <w:spacing w:line="264" w:lineRule="exact"/>
              <w:ind w:left="100"/>
              <w:rPr>
                <w:sz w:val="20"/>
                <w:szCs w:val="20"/>
              </w:rPr>
            </w:pPr>
            <w:r>
              <w:rPr>
                <w:rFonts w:eastAsia="Times New Roman"/>
                <w:sz w:val="24"/>
                <w:szCs w:val="24"/>
              </w:rPr>
              <w:t>закупки, на территории Республики Крым</w:t>
            </w:r>
          </w:p>
        </w:tc>
        <w:tc>
          <w:tcPr>
            <w:tcW w:w="680" w:type="dxa"/>
            <w:vAlign w:val="bottom"/>
          </w:tcPr>
          <w:p w:rsidR="00526245" w:rsidRDefault="00526245"/>
        </w:tc>
        <w:tc>
          <w:tcPr>
            <w:tcW w:w="1520" w:type="dxa"/>
            <w:vAlign w:val="bottom"/>
          </w:tcPr>
          <w:p w:rsidR="00526245" w:rsidRDefault="00526245"/>
        </w:tc>
      </w:tr>
      <w:tr w:rsidR="00526245">
        <w:trPr>
          <w:trHeight w:val="288"/>
        </w:trPr>
        <w:tc>
          <w:tcPr>
            <w:tcW w:w="540" w:type="dxa"/>
            <w:vAlign w:val="bottom"/>
          </w:tcPr>
          <w:p w:rsidR="00526245" w:rsidRDefault="00526245">
            <w:pPr>
              <w:rPr>
                <w:sz w:val="24"/>
                <w:szCs w:val="24"/>
              </w:rPr>
            </w:pPr>
          </w:p>
        </w:tc>
        <w:tc>
          <w:tcPr>
            <w:tcW w:w="1300" w:type="dxa"/>
            <w:vAlign w:val="bottom"/>
          </w:tcPr>
          <w:p w:rsidR="00526245" w:rsidRDefault="00BB5F89">
            <w:pPr>
              <w:ind w:left="240"/>
              <w:rPr>
                <w:sz w:val="20"/>
                <w:szCs w:val="20"/>
              </w:rPr>
            </w:pPr>
            <w:r>
              <w:rPr>
                <w:rFonts w:eastAsia="Times New Roman"/>
                <w:sz w:val="24"/>
                <w:szCs w:val="24"/>
              </w:rPr>
              <w:t>закупки</w:t>
            </w:r>
          </w:p>
        </w:tc>
        <w:tc>
          <w:tcPr>
            <w:tcW w:w="500" w:type="dxa"/>
            <w:vAlign w:val="bottom"/>
          </w:tcPr>
          <w:p w:rsidR="00526245" w:rsidRDefault="00526245">
            <w:pPr>
              <w:rPr>
                <w:sz w:val="24"/>
                <w:szCs w:val="24"/>
              </w:rPr>
            </w:pPr>
          </w:p>
        </w:tc>
        <w:tc>
          <w:tcPr>
            <w:tcW w:w="1260" w:type="dxa"/>
            <w:vAlign w:val="bottom"/>
          </w:tcPr>
          <w:p w:rsidR="00526245" w:rsidRDefault="00526245">
            <w:pPr>
              <w:rPr>
                <w:sz w:val="24"/>
                <w:szCs w:val="24"/>
              </w:rPr>
            </w:pPr>
          </w:p>
        </w:tc>
        <w:tc>
          <w:tcPr>
            <w:tcW w:w="1520" w:type="dxa"/>
            <w:vAlign w:val="bottom"/>
          </w:tcPr>
          <w:p w:rsidR="00526245" w:rsidRDefault="00526245">
            <w:pPr>
              <w:rPr>
                <w:sz w:val="24"/>
                <w:szCs w:val="24"/>
              </w:rPr>
            </w:pPr>
          </w:p>
        </w:tc>
        <w:tc>
          <w:tcPr>
            <w:tcW w:w="1460" w:type="dxa"/>
            <w:vAlign w:val="bottom"/>
          </w:tcPr>
          <w:p w:rsidR="00526245" w:rsidRDefault="00526245">
            <w:pPr>
              <w:rPr>
                <w:sz w:val="24"/>
                <w:szCs w:val="24"/>
              </w:rPr>
            </w:pPr>
          </w:p>
        </w:tc>
        <w:tc>
          <w:tcPr>
            <w:tcW w:w="380" w:type="dxa"/>
            <w:vAlign w:val="bottom"/>
          </w:tcPr>
          <w:p w:rsidR="00526245" w:rsidRDefault="00526245">
            <w:pPr>
              <w:rPr>
                <w:sz w:val="24"/>
                <w:szCs w:val="24"/>
              </w:rPr>
            </w:pPr>
          </w:p>
        </w:tc>
        <w:tc>
          <w:tcPr>
            <w:tcW w:w="1560" w:type="dxa"/>
            <w:vAlign w:val="bottom"/>
          </w:tcPr>
          <w:p w:rsidR="00526245" w:rsidRDefault="00526245">
            <w:pPr>
              <w:rPr>
                <w:sz w:val="24"/>
                <w:szCs w:val="24"/>
              </w:rPr>
            </w:pPr>
          </w:p>
        </w:tc>
        <w:tc>
          <w:tcPr>
            <w:tcW w:w="680" w:type="dxa"/>
            <w:vAlign w:val="bottom"/>
          </w:tcPr>
          <w:p w:rsidR="00526245" w:rsidRDefault="00526245">
            <w:pPr>
              <w:rPr>
                <w:sz w:val="24"/>
                <w:szCs w:val="24"/>
              </w:rPr>
            </w:pPr>
          </w:p>
        </w:tc>
        <w:tc>
          <w:tcPr>
            <w:tcW w:w="1520" w:type="dxa"/>
            <w:vAlign w:val="bottom"/>
          </w:tcPr>
          <w:p w:rsidR="00526245" w:rsidRDefault="00526245">
            <w:pPr>
              <w:rPr>
                <w:sz w:val="24"/>
                <w:szCs w:val="24"/>
              </w:rPr>
            </w:pPr>
          </w:p>
        </w:tc>
      </w:tr>
    </w:tbl>
    <w:p w:rsidR="00526245" w:rsidRDefault="00526245">
      <w:pPr>
        <w:sectPr w:rsidR="00526245">
          <w:pgSz w:w="11900" w:h="16838"/>
          <w:pgMar w:top="580" w:right="446" w:bottom="1440" w:left="740" w:header="0" w:footer="0" w:gutter="0"/>
          <w:cols w:space="720" w:equalWidth="0">
            <w:col w:w="10720"/>
          </w:cols>
        </w:sectPr>
      </w:pPr>
    </w:p>
    <w:p w:rsidR="00526245" w:rsidRDefault="00BB5F89">
      <w:pPr>
        <w:ind w:left="180"/>
        <w:rPr>
          <w:sz w:val="20"/>
          <w:szCs w:val="20"/>
        </w:rPr>
      </w:pPr>
      <w:r>
        <w:rPr>
          <w:rFonts w:eastAsia="Times New Roman"/>
          <w:b/>
          <w:bCs/>
          <w:sz w:val="20"/>
          <w:szCs w:val="20"/>
        </w:rPr>
        <w:lastRenderedPageBreak/>
        <w:t>II.III. ТРЕБОВАНИЯ К СОДЕРЖАНИЮ И СОСТАВУ ЗАЯВКИ НА УЧАСТИЕ В ЭЛЕКТРОННОМ АУКЦИОНЕ</w:t>
      </w:r>
    </w:p>
    <w:p w:rsidR="00526245" w:rsidRDefault="00526245">
      <w:pPr>
        <w:spacing w:line="224" w:lineRule="exact"/>
        <w:rPr>
          <w:sz w:val="20"/>
          <w:szCs w:val="20"/>
        </w:rPr>
      </w:pPr>
    </w:p>
    <w:p w:rsidR="00526245" w:rsidRDefault="00BB5F89">
      <w:pPr>
        <w:ind w:left="160"/>
        <w:rPr>
          <w:sz w:val="20"/>
          <w:szCs w:val="20"/>
        </w:rPr>
      </w:pPr>
      <w:r>
        <w:rPr>
          <w:rFonts w:eastAsia="Times New Roman"/>
          <w:sz w:val="28"/>
          <w:szCs w:val="28"/>
        </w:rPr>
        <w:t>В соответствии с приложением «Требования к участникам»</w:t>
      </w:r>
    </w:p>
    <w:p w:rsidR="00526245" w:rsidRDefault="00526245">
      <w:pPr>
        <w:spacing w:line="200" w:lineRule="exact"/>
        <w:rPr>
          <w:sz w:val="20"/>
          <w:szCs w:val="20"/>
        </w:rPr>
      </w:pPr>
    </w:p>
    <w:p w:rsidR="00526245" w:rsidRDefault="00526245">
      <w:pPr>
        <w:spacing w:line="200" w:lineRule="exact"/>
        <w:rPr>
          <w:sz w:val="20"/>
          <w:szCs w:val="20"/>
        </w:rPr>
      </w:pPr>
    </w:p>
    <w:p w:rsidR="00526245" w:rsidRDefault="00526245">
      <w:pPr>
        <w:spacing w:line="250" w:lineRule="exact"/>
        <w:rPr>
          <w:sz w:val="20"/>
          <w:szCs w:val="20"/>
        </w:rPr>
      </w:pPr>
    </w:p>
    <w:p w:rsidR="00526245" w:rsidRDefault="00BB5F89">
      <w:pPr>
        <w:ind w:right="-39"/>
        <w:jc w:val="center"/>
        <w:rPr>
          <w:sz w:val="20"/>
          <w:szCs w:val="20"/>
        </w:rPr>
      </w:pPr>
      <w:r>
        <w:rPr>
          <w:rFonts w:eastAsia="Times New Roman"/>
          <w:b/>
          <w:bCs/>
          <w:sz w:val="20"/>
          <w:szCs w:val="20"/>
        </w:rPr>
        <w:t>II.IV. СВЕДЕНИЯ ОБ ОГРАНИЧЕНИИ И ЗАПРЕТЕ УЧАСТИЯ В ЭЛЕКТРОННОМ АУКЦИОНЕ</w:t>
      </w:r>
    </w:p>
    <w:p w:rsidR="00526245" w:rsidRDefault="00526245">
      <w:pPr>
        <w:spacing w:line="14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0"/>
        <w:gridCol w:w="700"/>
        <w:gridCol w:w="3840"/>
        <w:gridCol w:w="1020"/>
        <w:gridCol w:w="5160"/>
        <w:gridCol w:w="30"/>
      </w:tblGrid>
      <w:tr w:rsidR="00526245">
        <w:trPr>
          <w:trHeight w:val="280"/>
        </w:trPr>
        <w:tc>
          <w:tcPr>
            <w:tcW w:w="20" w:type="dxa"/>
            <w:vAlign w:val="bottom"/>
          </w:tcPr>
          <w:p w:rsidR="00526245" w:rsidRDefault="00526245">
            <w:pPr>
              <w:rPr>
                <w:sz w:val="24"/>
                <w:szCs w:val="24"/>
              </w:rPr>
            </w:pPr>
          </w:p>
        </w:tc>
        <w:tc>
          <w:tcPr>
            <w:tcW w:w="700" w:type="dxa"/>
            <w:tcBorders>
              <w:top w:val="single" w:sz="8" w:space="0" w:color="auto"/>
              <w:left w:val="single" w:sz="8" w:space="0" w:color="auto"/>
              <w:right w:val="single" w:sz="8" w:space="0" w:color="auto"/>
            </w:tcBorders>
            <w:shd w:val="clear" w:color="auto" w:fill="D9D9D9"/>
            <w:vAlign w:val="bottom"/>
          </w:tcPr>
          <w:p w:rsidR="00526245" w:rsidRDefault="00BB5F89">
            <w:pPr>
              <w:ind w:left="120"/>
              <w:rPr>
                <w:sz w:val="20"/>
                <w:szCs w:val="20"/>
              </w:rPr>
            </w:pPr>
            <w:r>
              <w:rPr>
                <w:rFonts w:eastAsia="Times New Roman"/>
                <w:b/>
                <w:bCs/>
                <w:sz w:val="24"/>
                <w:szCs w:val="24"/>
              </w:rPr>
              <w:t>№</w:t>
            </w:r>
          </w:p>
        </w:tc>
        <w:tc>
          <w:tcPr>
            <w:tcW w:w="3840" w:type="dxa"/>
            <w:tcBorders>
              <w:top w:val="single" w:sz="8" w:space="0" w:color="auto"/>
              <w:right w:val="single" w:sz="8" w:space="0" w:color="D9D9D9"/>
            </w:tcBorders>
            <w:shd w:val="clear" w:color="auto" w:fill="D9D9D9"/>
            <w:vAlign w:val="bottom"/>
          </w:tcPr>
          <w:p w:rsidR="00526245" w:rsidRDefault="00526245">
            <w:pPr>
              <w:rPr>
                <w:sz w:val="24"/>
                <w:szCs w:val="24"/>
              </w:rPr>
            </w:pPr>
          </w:p>
        </w:tc>
        <w:tc>
          <w:tcPr>
            <w:tcW w:w="1020" w:type="dxa"/>
            <w:tcBorders>
              <w:top w:val="single" w:sz="8" w:space="0" w:color="auto"/>
              <w:right w:val="single" w:sz="8" w:space="0" w:color="auto"/>
            </w:tcBorders>
            <w:shd w:val="clear" w:color="auto" w:fill="D9D9D9"/>
            <w:vAlign w:val="bottom"/>
          </w:tcPr>
          <w:p w:rsidR="00526245" w:rsidRDefault="00526245">
            <w:pPr>
              <w:rPr>
                <w:sz w:val="24"/>
                <w:szCs w:val="24"/>
              </w:rPr>
            </w:pPr>
          </w:p>
        </w:tc>
        <w:tc>
          <w:tcPr>
            <w:tcW w:w="5160" w:type="dxa"/>
            <w:tcBorders>
              <w:top w:val="single" w:sz="8" w:space="0" w:color="auto"/>
              <w:right w:val="single" w:sz="8" w:space="0" w:color="D9D9D9"/>
            </w:tcBorders>
            <w:shd w:val="clear" w:color="auto" w:fill="D9D9D9"/>
            <w:vAlign w:val="bottom"/>
          </w:tcPr>
          <w:p w:rsidR="00526245" w:rsidRDefault="00526245">
            <w:pPr>
              <w:rPr>
                <w:sz w:val="24"/>
                <w:szCs w:val="24"/>
              </w:rPr>
            </w:pPr>
          </w:p>
        </w:tc>
        <w:tc>
          <w:tcPr>
            <w:tcW w:w="20" w:type="dxa"/>
            <w:tcBorders>
              <w:top w:val="single" w:sz="8" w:space="0" w:color="auto"/>
            </w:tcBorders>
            <w:shd w:val="clear" w:color="auto" w:fill="000000"/>
            <w:vAlign w:val="bottom"/>
          </w:tcPr>
          <w:p w:rsidR="00526245" w:rsidRDefault="00526245">
            <w:pPr>
              <w:rPr>
                <w:sz w:val="24"/>
                <w:szCs w:val="24"/>
              </w:rPr>
            </w:pPr>
          </w:p>
        </w:tc>
      </w:tr>
      <w:tr w:rsidR="00526245">
        <w:trPr>
          <w:trHeight w:val="276"/>
        </w:trPr>
        <w:tc>
          <w:tcPr>
            <w:tcW w:w="20" w:type="dxa"/>
            <w:vAlign w:val="bottom"/>
          </w:tcPr>
          <w:p w:rsidR="00526245" w:rsidRDefault="00526245">
            <w:pPr>
              <w:rPr>
                <w:sz w:val="24"/>
                <w:szCs w:val="24"/>
              </w:rPr>
            </w:pPr>
          </w:p>
        </w:tc>
        <w:tc>
          <w:tcPr>
            <w:tcW w:w="700" w:type="dxa"/>
            <w:tcBorders>
              <w:left w:val="single" w:sz="8" w:space="0" w:color="auto"/>
              <w:right w:val="single" w:sz="8" w:space="0" w:color="auto"/>
            </w:tcBorders>
            <w:shd w:val="clear" w:color="auto" w:fill="D9D9D9"/>
            <w:vAlign w:val="bottom"/>
          </w:tcPr>
          <w:p w:rsidR="00526245" w:rsidRDefault="00BB5F89">
            <w:pPr>
              <w:ind w:left="120"/>
              <w:rPr>
                <w:sz w:val="20"/>
                <w:szCs w:val="20"/>
              </w:rPr>
            </w:pPr>
            <w:r>
              <w:rPr>
                <w:rFonts w:eastAsia="Times New Roman"/>
                <w:b/>
                <w:bCs/>
                <w:sz w:val="24"/>
                <w:szCs w:val="24"/>
                <w:highlight w:val="lightGray"/>
              </w:rPr>
              <w:t>пун</w:t>
            </w:r>
          </w:p>
        </w:tc>
        <w:tc>
          <w:tcPr>
            <w:tcW w:w="3840" w:type="dxa"/>
            <w:tcBorders>
              <w:right w:val="single" w:sz="8" w:space="0" w:color="D9D9D9"/>
            </w:tcBorders>
            <w:shd w:val="clear" w:color="auto" w:fill="D9D9D9"/>
            <w:vAlign w:val="bottom"/>
          </w:tcPr>
          <w:p w:rsidR="00526245" w:rsidRDefault="00BB5F89">
            <w:pPr>
              <w:ind w:left="100"/>
              <w:rPr>
                <w:sz w:val="20"/>
                <w:szCs w:val="20"/>
              </w:rPr>
            </w:pPr>
            <w:r>
              <w:rPr>
                <w:rFonts w:eastAsia="Times New Roman"/>
                <w:b/>
                <w:bCs/>
                <w:sz w:val="24"/>
                <w:szCs w:val="24"/>
              </w:rPr>
              <w:t>Наименование</w:t>
            </w:r>
          </w:p>
        </w:tc>
        <w:tc>
          <w:tcPr>
            <w:tcW w:w="1020" w:type="dxa"/>
            <w:tcBorders>
              <w:right w:val="single" w:sz="8" w:space="0" w:color="auto"/>
            </w:tcBorders>
            <w:shd w:val="clear" w:color="auto" w:fill="D9D9D9"/>
            <w:vAlign w:val="bottom"/>
          </w:tcPr>
          <w:p w:rsidR="00526245" w:rsidRDefault="00526245">
            <w:pPr>
              <w:rPr>
                <w:sz w:val="24"/>
                <w:szCs w:val="24"/>
              </w:rPr>
            </w:pPr>
          </w:p>
        </w:tc>
        <w:tc>
          <w:tcPr>
            <w:tcW w:w="5160" w:type="dxa"/>
            <w:tcBorders>
              <w:right w:val="single" w:sz="8" w:space="0" w:color="D9D9D9"/>
            </w:tcBorders>
            <w:shd w:val="clear" w:color="auto" w:fill="D9D9D9"/>
            <w:vAlign w:val="bottom"/>
          </w:tcPr>
          <w:p w:rsidR="00526245" w:rsidRDefault="00BB5F89">
            <w:pPr>
              <w:ind w:left="100"/>
              <w:rPr>
                <w:sz w:val="20"/>
                <w:szCs w:val="20"/>
              </w:rPr>
            </w:pPr>
            <w:r>
              <w:rPr>
                <w:rFonts w:eastAsia="Times New Roman"/>
                <w:b/>
                <w:bCs/>
                <w:sz w:val="24"/>
                <w:szCs w:val="24"/>
              </w:rPr>
              <w:t>Информация</w:t>
            </w:r>
          </w:p>
        </w:tc>
        <w:tc>
          <w:tcPr>
            <w:tcW w:w="20" w:type="dxa"/>
            <w:shd w:val="clear" w:color="auto" w:fill="000000"/>
            <w:vAlign w:val="bottom"/>
          </w:tcPr>
          <w:p w:rsidR="00526245" w:rsidRDefault="00526245">
            <w:pPr>
              <w:rPr>
                <w:sz w:val="24"/>
                <w:szCs w:val="24"/>
              </w:rPr>
            </w:pPr>
          </w:p>
        </w:tc>
      </w:tr>
      <w:tr w:rsidR="00526245">
        <w:trPr>
          <w:trHeight w:val="279"/>
        </w:trPr>
        <w:tc>
          <w:tcPr>
            <w:tcW w:w="20" w:type="dxa"/>
            <w:vAlign w:val="bottom"/>
          </w:tcPr>
          <w:p w:rsidR="00526245" w:rsidRDefault="00526245">
            <w:pPr>
              <w:rPr>
                <w:sz w:val="24"/>
                <w:szCs w:val="24"/>
              </w:rPr>
            </w:pPr>
          </w:p>
        </w:tc>
        <w:tc>
          <w:tcPr>
            <w:tcW w:w="700" w:type="dxa"/>
            <w:tcBorders>
              <w:left w:val="single" w:sz="8" w:space="0" w:color="auto"/>
              <w:bottom w:val="single" w:sz="8" w:space="0" w:color="auto"/>
              <w:right w:val="single" w:sz="8" w:space="0" w:color="auto"/>
            </w:tcBorders>
            <w:shd w:val="clear" w:color="auto" w:fill="D9D9D9"/>
            <w:vAlign w:val="bottom"/>
          </w:tcPr>
          <w:p w:rsidR="00526245" w:rsidRDefault="00BB5F89">
            <w:pPr>
              <w:ind w:left="120"/>
              <w:rPr>
                <w:sz w:val="20"/>
                <w:szCs w:val="20"/>
              </w:rPr>
            </w:pPr>
            <w:r>
              <w:rPr>
                <w:rFonts w:eastAsia="Times New Roman"/>
                <w:b/>
                <w:bCs/>
                <w:sz w:val="24"/>
                <w:szCs w:val="24"/>
                <w:highlight w:val="lightGray"/>
              </w:rPr>
              <w:t>кта</w:t>
            </w:r>
          </w:p>
        </w:tc>
        <w:tc>
          <w:tcPr>
            <w:tcW w:w="3840" w:type="dxa"/>
            <w:tcBorders>
              <w:bottom w:val="single" w:sz="8" w:space="0" w:color="auto"/>
              <w:right w:val="single" w:sz="8" w:space="0" w:color="D9D9D9"/>
            </w:tcBorders>
            <w:shd w:val="clear" w:color="auto" w:fill="D9D9D9"/>
            <w:vAlign w:val="bottom"/>
          </w:tcPr>
          <w:p w:rsidR="00526245" w:rsidRDefault="00526245">
            <w:pPr>
              <w:rPr>
                <w:sz w:val="24"/>
                <w:szCs w:val="24"/>
              </w:rPr>
            </w:pPr>
          </w:p>
        </w:tc>
        <w:tc>
          <w:tcPr>
            <w:tcW w:w="1020" w:type="dxa"/>
            <w:tcBorders>
              <w:bottom w:val="single" w:sz="8" w:space="0" w:color="auto"/>
              <w:right w:val="single" w:sz="8" w:space="0" w:color="auto"/>
            </w:tcBorders>
            <w:shd w:val="clear" w:color="auto" w:fill="D9D9D9"/>
            <w:vAlign w:val="bottom"/>
          </w:tcPr>
          <w:p w:rsidR="00526245" w:rsidRDefault="00526245">
            <w:pPr>
              <w:rPr>
                <w:sz w:val="24"/>
                <w:szCs w:val="24"/>
              </w:rPr>
            </w:pPr>
          </w:p>
        </w:tc>
        <w:tc>
          <w:tcPr>
            <w:tcW w:w="5160" w:type="dxa"/>
            <w:tcBorders>
              <w:bottom w:val="single" w:sz="8" w:space="0" w:color="auto"/>
              <w:right w:val="single" w:sz="8" w:space="0" w:color="D9D9D9"/>
            </w:tcBorders>
            <w:shd w:val="clear" w:color="auto" w:fill="D9D9D9"/>
            <w:vAlign w:val="bottom"/>
          </w:tcPr>
          <w:p w:rsidR="00526245" w:rsidRDefault="00526245">
            <w:pPr>
              <w:rPr>
                <w:sz w:val="24"/>
                <w:szCs w:val="24"/>
              </w:rPr>
            </w:pPr>
          </w:p>
        </w:tc>
        <w:tc>
          <w:tcPr>
            <w:tcW w:w="20" w:type="dxa"/>
            <w:tcBorders>
              <w:bottom w:val="single" w:sz="8" w:space="0" w:color="auto"/>
            </w:tcBorders>
            <w:shd w:val="clear" w:color="auto" w:fill="000000"/>
            <w:vAlign w:val="bottom"/>
          </w:tcPr>
          <w:p w:rsidR="00526245" w:rsidRDefault="00526245">
            <w:pPr>
              <w:rPr>
                <w:sz w:val="24"/>
                <w:szCs w:val="24"/>
              </w:rPr>
            </w:pPr>
          </w:p>
        </w:tc>
      </w:tr>
      <w:tr w:rsidR="00526245">
        <w:trPr>
          <w:trHeight w:val="258"/>
        </w:trPr>
        <w:tc>
          <w:tcPr>
            <w:tcW w:w="20" w:type="dxa"/>
            <w:vAlign w:val="bottom"/>
          </w:tcPr>
          <w:p w:rsidR="00526245" w:rsidRDefault="00526245"/>
        </w:tc>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1.</w:t>
            </w:r>
          </w:p>
        </w:tc>
        <w:tc>
          <w:tcPr>
            <w:tcW w:w="4860" w:type="dxa"/>
            <w:gridSpan w:val="2"/>
            <w:tcBorders>
              <w:right w:val="single" w:sz="8" w:space="0" w:color="auto"/>
            </w:tcBorders>
            <w:vAlign w:val="bottom"/>
          </w:tcPr>
          <w:p w:rsidR="00526245" w:rsidRDefault="00BB5F89">
            <w:pPr>
              <w:spacing w:line="258" w:lineRule="exact"/>
              <w:ind w:left="100"/>
              <w:rPr>
                <w:sz w:val="20"/>
                <w:szCs w:val="20"/>
              </w:rPr>
            </w:pPr>
            <w:r>
              <w:rPr>
                <w:rFonts w:eastAsia="Times New Roman"/>
                <w:sz w:val="24"/>
                <w:szCs w:val="24"/>
              </w:rPr>
              <w:t>Условия, запреты и ограничения допуска</w:t>
            </w:r>
          </w:p>
        </w:tc>
        <w:tc>
          <w:tcPr>
            <w:tcW w:w="5160" w:type="dxa"/>
            <w:vAlign w:val="bottom"/>
          </w:tcPr>
          <w:p w:rsidR="00526245" w:rsidRDefault="00BB5F89">
            <w:pPr>
              <w:spacing w:line="258" w:lineRule="exact"/>
              <w:ind w:left="100"/>
              <w:rPr>
                <w:sz w:val="20"/>
                <w:szCs w:val="20"/>
              </w:rPr>
            </w:pPr>
            <w:r>
              <w:rPr>
                <w:rFonts w:eastAsia="Times New Roman"/>
                <w:sz w:val="24"/>
                <w:szCs w:val="24"/>
              </w:rPr>
              <w:t>соответствие   ст.   14   Закона   44-ФЗ,   если</w:t>
            </w:r>
          </w:p>
        </w:tc>
        <w:tc>
          <w:tcPr>
            <w:tcW w:w="20" w:type="dxa"/>
            <w:shd w:val="clear" w:color="auto" w:fill="000000"/>
            <w:vAlign w:val="bottom"/>
          </w:tcPr>
          <w:p w:rsidR="00526245" w:rsidRDefault="00526245"/>
        </w:tc>
      </w:tr>
      <w:tr w:rsidR="00526245">
        <w:trPr>
          <w:trHeight w:val="276"/>
        </w:trPr>
        <w:tc>
          <w:tcPr>
            <w:tcW w:w="20" w:type="dxa"/>
            <w:vAlign w:val="bottom"/>
          </w:tcPr>
          <w:p w:rsidR="00526245" w:rsidRDefault="00526245">
            <w:pPr>
              <w:rPr>
                <w:sz w:val="24"/>
                <w:szCs w:val="24"/>
              </w:rPr>
            </w:pPr>
          </w:p>
        </w:tc>
        <w:tc>
          <w:tcPr>
            <w:tcW w:w="700" w:type="dxa"/>
            <w:tcBorders>
              <w:left w:val="single" w:sz="8" w:space="0" w:color="auto"/>
              <w:right w:val="single" w:sz="8" w:space="0" w:color="auto"/>
            </w:tcBorders>
            <w:vAlign w:val="bottom"/>
          </w:tcPr>
          <w:p w:rsidR="00526245" w:rsidRDefault="00526245">
            <w:pPr>
              <w:rPr>
                <w:sz w:val="24"/>
                <w:szCs w:val="24"/>
              </w:rPr>
            </w:pPr>
          </w:p>
        </w:tc>
        <w:tc>
          <w:tcPr>
            <w:tcW w:w="4860" w:type="dxa"/>
            <w:gridSpan w:val="2"/>
            <w:tcBorders>
              <w:right w:val="single" w:sz="8" w:space="0" w:color="auto"/>
            </w:tcBorders>
            <w:vAlign w:val="bottom"/>
          </w:tcPr>
          <w:p w:rsidR="00526245" w:rsidRDefault="00BB5F89">
            <w:pPr>
              <w:ind w:left="100"/>
              <w:rPr>
                <w:sz w:val="20"/>
                <w:szCs w:val="20"/>
              </w:rPr>
            </w:pPr>
            <w:r>
              <w:rPr>
                <w:rFonts w:eastAsia="Times New Roman"/>
                <w:sz w:val="24"/>
                <w:szCs w:val="24"/>
              </w:rPr>
              <w:t>товаров, происходящих из иностранного</w:t>
            </w:r>
          </w:p>
        </w:tc>
        <w:tc>
          <w:tcPr>
            <w:tcW w:w="5160" w:type="dxa"/>
            <w:vAlign w:val="bottom"/>
          </w:tcPr>
          <w:p w:rsidR="00526245" w:rsidRDefault="00BB5F89">
            <w:pPr>
              <w:ind w:left="100"/>
              <w:rPr>
                <w:sz w:val="20"/>
                <w:szCs w:val="20"/>
              </w:rPr>
            </w:pPr>
            <w:r>
              <w:rPr>
                <w:rFonts w:eastAsia="Times New Roman"/>
                <w:sz w:val="24"/>
                <w:szCs w:val="24"/>
              </w:rPr>
              <w:t>правительством РФ установлены ограничения к</w:t>
            </w:r>
          </w:p>
        </w:tc>
        <w:tc>
          <w:tcPr>
            <w:tcW w:w="20" w:type="dxa"/>
            <w:shd w:val="clear" w:color="auto" w:fill="000000"/>
            <w:vAlign w:val="bottom"/>
          </w:tcPr>
          <w:p w:rsidR="00526245" w:rsidRDefault="00526245">
            <w:pPr>
              <w:rPr>
                <w:sz w:val="24"/>
                <w:szCs w:val="24"/>
              </w:rPr>
            </w:pPr>
          </w:p>
        </w:tc>
      </w:tr>
      <w:tr w:rsidR="00526245">
        <w:trPr>
          <w:trHeight w:val="276"/>
        </w:trPr>
        <w:tc>
          <w:tcPr>
            <w:tcW w:w="20" w:type="dxa"/>
            <w:vAlign w:val="bottom"/>
          </w:tcPr>
          <w:p w:rsidR="00526245" w:rsidRDefault="00526245">
            <w:pPr>
              <w:rPr>
                <w:sz w:val="24"/>
                <w:szCs w:val="24"/>
              </w:rPr>
            </w:pPr>
          </w:p>
        </w:tc>
        <w:tc>
          <w:tcPr>
            <w:tcW w:w="700" w:type="dxa"/>
            <w:tcBorders>
              <w:left w:val="single" w:sz="8" w:space="0" w:color="auto"/>
              <w:right w:val="single" w:sz="8" w:space="0" w:color="auto"/>
            </w:tcBorders>
            <w:vAlign w:val="bottom"/>
          </w:tcPr>
          <w:p w:rsidR="00526245" w:rsidRDefault="00526245">
            <w:pPr>
              <w:rPr>
                <w:sz w:val="24"/>
                <w:szCs w:val="24"/>
              </w:rPr>
            </w:pPr>
          </w:p>
        </w:tc>
        <w:tc>
          <w:tcPr>
            <w:tcW w:w="4860" w:type="dxa"/>
            <w:gridSpan w:val="2"/>
            <w:tcBorders>
              <w:right w:val="single" w:sz="8" w:space="0" w:color="auto"/>
            </w:tcBorders>
            <w:vAlign w:val="bottom"/>
          </w:tcPr>
          <w:p w:rsidR="00526245" w:rsidRDefault="00BB5F89">
            <w:pPr>
              <w:ind w:left="100"/>
              <w:rPr>
                <w:sz w:val="20"/>
                <w:szCs w:val="20"/>
              </w:rPr>
            </w:pPr>
            <w:r>
              <w:rPr>
                <w:rFonts w:eastAsia="Times New Roman"/>
                <w:sz w:val="24"/>
                <w:szCs w:val="24"/>
              </w:rPr>
              <w:t>государства или группы иностранных</w:t>
            </w:r>
          </w:p>
        </w:tc>
        <w:tc>
          <w:tcPr>
            <w:tcW w:w="5160" w:type="dxa"/>
            <w:vAlign w:val="bottom"/>
          </w:tcPr>
          <w:p w:rsidR="00526245" w:rsidRDefault="00BB5F89">
            <w:pPr>
              <w:ind w:left="100"/>
              <w:rPr>
                <w:sz w:val="20"/>
                <w:szCs w:val="20"/>
              </w:rPr>
            </w:pPr>
            <w:r>
              <w:rPr>
                <w:rFonts w:eastAsia="Times New Roman"/>
                <w:sz w:val="24"/>
                <w:szCs w:val="24"/>
              </w:rPr>
              <w:t>предмету закупки.</w:t>
            </w:r>
          </w:p>
        </w:tc>
        <w:tc>
          <w:tcPr>
            <w:tcW w:w="20" w:type="dxa"/>
            <w:shd w:val="clear" w:color="auto" w:fill="000000"/>
            <w:vAlign w:val="bottom"/>
          </w:tcPr>
          <w:p w:rsidR="00526245" w:rsidRDefault="00526245">
            <w:pPr>
              <w:rPr>
                <w:sz w:val="24"/>
                <w:szCs w:val="24"/>
              </w:rPr>
            </w:pPr>
          </w:p>
        </w:tc>
      </w:tr>
      <w:tr w:rsidR="00526245">
        <w:trPr>
          <w:trHeight w:val="276"/>
        </w:trPr>
        <w:tc>
          <w:tcPr>
            <w:tcW w:w="20" w:type="dxa"/>
            <w:vAlign w:val="bottom"/>
          </w:tcPr>
          <w:p w:rsidR="00526245" w:rsidRDefault="00526245">
            <w:pPr>
              <w:rPr>
                <w:sz w:val="24"/>
                <w:szCs w:val="24"/>
              </w:rPr>
            </w:pPr>
          </w:p>
        </w:tc>
        <w:tc>
          <w:tcPr>
            <w:tcW w:w="700" w:type="dxa"/>
            <w:tcBorders>
              <w:left w:val="single" w:sz="8" w:space="0" w:color="auto"/>
              <w:right w:val="single" w:sz="8" w:space="0" w:color="auto"/>
            </w:tcBorders>
            <w:vAlign w:val="bottom"/>
          </w:tcPr>
          <w:p w:rsidR="00526245" w:rsidRDefault="00526245">
            <w:pPr>
              <w:rPr>
                <w:sz w:val="24"/>
                <w:szCs w:val="24"/>
              </w:rPr>
            </w:pPr>
          </w:p>
        </w:tc>
        <w:tc>
          <w:tcPr>
            <w:tcW w:w="4860" w:type="dxa"/>
            <w:gridSpan w:val="2"/>
            <w:tcBorders>
              <w:right w:val="single" w:sz="8" w:space="0" w:color="auto"/>
            </w:tcBorders>
            <w:vAlign w:val="bottom"/>
          </w:tcPr>
          <w:p w:rsidR="00526245" w:rsidRDefault="00BB5F89">
            <w:pPr>
              <w:ind w:left="100"/>
              <w:rPr>
                <w:sz w:val="20"/>
                <w:szCs w:val="20"/>
              </w:rPr>
            </w:pPr>
            <w:r>
              <w:rPr>
                <w:rFonts w:eastAsia="Times New Roman"/>
                <w:sz w:val="24"/>
                <w:szCs w:val="24"/>
              </w:rPr>
              <w:t>государств, работ, услуг, соответственно</w:t>
            </w:r>
          </w:p>
        </w:tc>
        <w:tc>
          <w:tcPr>
            <w:tcW w:w="5160" w:type="dxa"/>
            <w:vAlign w:val="bottom"/>
          </w:tcPr>
          <w:p w:rsidR="00526245" w:rsidRDefault="00526245">
            <w:pPr>
              <w:rPr>
                <w:sz w:val="24"/>
                <w:szCs w:val="24"/>
              </w:rPr>
            </w:pPr>
          </w:p>
        </w:tc>
        <w:tc>
          <w:tcPr>
            <w:tcW w:w="20" w:type="dxa"/>
            <w:shd w:val="clear" w:color="auto" w:fill="000000"/>
            <w:vAlign w:val="bottom"/>
          </w:tcPr>
          <w:p w:rsidR="00526245" w:rsidRDefault="00526245">
            <w:pPr>
              <w:rPr>
                <w:sz w:val="24"/>
                <w:szCs w:val="24"/>
              </w:rPr>
            </w:pPr>
          </w:p>
        </w:tc>
      </w:tr>
      <w:tr w:rsidR="00526245">
        <w:trPr>
          <w:trHeight w:val="276"/>
        </w:trPr>
        <w:tc>
          <w:tcPr>
            <w:tcW w:w="20" w:type="dxa"/>
            <w:vAlign w:val="bottom"/>
          </w:tcPr>
          <w:p w:rsidR="00526245" w:rsidRDefault="00526245">
            <w:pPr>
              <w:rPr>
                <w:sz w:val="24"/>
                <w:szCs w:val="24"/>
              </w:rPr>
            </w:pPr>
          </w:p>
        </w:tc>
        <w:tc>
          <w:tcPr>
            <w:tcW w:w="700" w:type="dxa"/>
            <w:tcBorders>
              <w:left w:val="single" w:sz="8" w:space="0" w:color="auto"/>
              <w:right w:val="single" w:sz="8" w:space="0" w:color="auto"/>
            </w:tcBorders>
            <w:vAlign w:val="bottom"/>
          </w:tcPr>
          <w:p w:rsidR="00526245" w:rsidRDefault="00526245">
            <w:pPr>
              <w:rPr>
                <w:sz w:val="24"/>
                <w:szCs w:val="24"/>
              </w:rPr>
            </w:pPr>
          </w:p>
        </w:tc>
        <w:tc>
          <w:tcPr>
            <w:tcW w:w="4860" w:type="dxa"/>
            <w:gridSpan w:val="2"/>
            <w:tcBorders>
              <w:right w:val="single" w:sz="8" w:space="0" w:color="auto"/>
            </w:tcBorders>
            <w:vAlign w:val="bottom"/>
          </w:tcPr>
          <w:p w:rsidR="00526245" w:rsidRDefault="00BB5F89">
            <w:pPr>
              <w:ind w:left="100"/>
              <w:rPr>
                <w:sz w:val="20"/>
                <w:szCs w:val="20"/>
              </w:rPr>
            </w:pPr>
            <w:r>
              <w:rPr>
                <w:rFonts w:eastAsia="Times New Roman"/>
                <w:sz w:val="24"/>
                <w:szCs w:val="24"/>
              </w:rPr>
              <w:t>выполняемых, оказываемых иностранными</w:t>
            </w:r>
          </w:p>
        </w:tc>
        <w:tc>
          <w:tcPr>
            <w:tcW w:w="5160" w:type="dxa"/>
            <w:vAlign w:val="bottom"/>
          </w:tcPr>
          <w:p w:rsidR="00526245" w:rsidRDefault="00526245">
            <w:pPr>
              <w:rPr>
                <w:sz w:val="24"/>
                <w:szCs w:val="24"/>
              </w:rPr>
            </w:pPr>
          </w:p>
        </w:tc>
        <w:tc>
          <w:tcPr>
            <w:tcW w:w="20" w:type="dxa"/>
            <w:shd w:val="clear" w:color="auto" w:fill="000000"/>
            <w:vAlign w:val="bottom"/>
          </w:tcPr>
          <w:p w:rsidR="00526245" w:rsidRDefault="00526245">
            <w:pPr>
              <w:rPr>
                <w:sz w:val="24"/>
                <w:szCs w:val="24"/>
              </w:rPr>
            </w:pPr>
          </w:p>
        </w:tc>
      </w:tr>
      <w:tr w:rsidR="00526245">
        <w:trPr>
          <w:trHeight w:val="281"/>
        </w:trPr>
        <w:tc>
          <w:tcPr>
            <w:tcW w:w="20" w:type="dxa"/>
            <w:vAlign w:val="bottom"/>
          </w:tcPr>
          <w:p w:rsidR="00526245" w:rsidRDefault="00526245">
            <w:pPr>
              <w:rPr>
                <w:sz w:val="24"/>
                <w:szCs w:val="24"/>
              </w:rPr>
            </w:pPr>
          </w:p>
        </w:tc>
        <w:tc>
          <w:tcPr>
            <w:tcW w:w="70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3840" w:type="dxa"/>
            <w:tcBorders>
              <w:bottom w:val="single" w:sz="8" w:space="0" w:color="auto"/>
            </w:tcBorders>
            <w:vAlign w:val="bottom"/>
          </w:tcPr>
          <w:p w:rsidR="00526245" w:rsidRDefault="00BB5F89">
            <w:pPr>
              <w:ind w:left="100"/>
              <w:rPr>
                <w:sz w:val="20"/>
                <w:szCs w:val="20"/>
              </w:rPr>
            </w:pPr>
            <w:r>
              <w:rPr>
                <w:rFonts w:eastAsia="Times New Roman"/>
                <w:sz w:val="24"/>
                <w:szCs w:val="24"/>
              </w:rPr>
              <w:t>лицами</w:t>
            </w:r>
          </w:p>
        </w:tc>
        <w:tc>
          <w:tcPr>
            <w:tcW w:w="1020" w:type="dxa"/>
            <w:tcBorders>
              <w:bottom w:val="single" w:sz="8" w:space="0" w:color="auto"/>
              <w:right w:val="single" w:sz="8" w:space="0" w:color="auto"/>
            </w:tcBorders>
            <w:vAlign w:val="bottom"/>
          </w:tcPr>
          <w:p w:rsidR="00526245" w:rsidRDefault="00526245">
            <w:pPr>
              <w:rPr>
                <w:sz w:val="24"/>
                <w:szCs w:val="24"/>
              </w:rPr>
            </w:pPr>
          </w:p>
        </w:tc>
        <w:tc>
          <w:tcPr>
            <w:tcW w:w="5160" w:type="dxa"/>
            <w:tcBorders>
              <w:bottom w:val="single" w:sz="8" w:space="0" w:color="auto"/>
            </w:tcBorders>
            <w:vAlign w:val="bottom"/>
          </w:tcPr>
          <w:p w:rsidR="00526245" w:rsidRDefault="00526245">
            <w:pPr>
              <w:rPr>
                <w:sz w:val="24"/>
                <w:szCs w:val="24"/>
              </w:rPr>
            </w:pPr>
          </w:p>
        </w:tc>
        <w:tc>
          <w:tcPr>
            <w:tcW w:w="20" w:type="dxa"/>
            <w:tcBorders>
              <w:bottom w:val="single" w:sz="8" w:space="0" w:color="auto"/>
            </w:tcBorders>
            <w:shd w:val="clear" w:color="auto" w:fill="000000"/>
            <w:vAlign w:val="bottom"/>
          </w:tcPr>
          <w:p w:rsidR="00526245" w:rsidRDefault="00526245">
            <w:pPr>
              <w:rPr>
                <w:sz w:val="24"/>
                <w:szCs w:val="24"/>
              </w:rPr>
            </w:pPr>
          </w:p>
        </w:tc>
      </w:tr>
      <w:tr w:rsidR="00526245">
        <w:trPr>
          <w:trHeight w:val="913"/>
        </w:trPr>
        <w:tc>
          <w:tcPr>
            <w:tcW w:w="20" w:type="dxa"/>
            <w:vAlign w:val="bottom"/>
          </w:tcPr>
          <w:p w:rsidR="00526245" w:rsidRDefault="00526245">
            <w:pPr>
              <w:rPr>
                <w:sz w:val="24"/>
                <w:szCs w:val="24"/>
              </w:rPr>
            </w:pPr>
          </w:p>
        </w:tc>
        <w:tc>
          <w:tcPr>
            <w:tcW w:w="10720" w:type="dxa"/>
            <w:gridSpan w:val="4"/>
            <w:vAlign w:val="bottom"/>
          </w:tcPr>
          <w:p w:rsidR="00526245" w:rsidRDefault="00BB5F89">
            <w:pPr>
              <w:ind w:left="360"/>
              <w:rPr>
                <w:sz w:val="20"/>
                <w:szCs w:val="20"/>
              </w:rPr>
            </w:pPr>
            <w:r>
              <w:rPr>
                <w:rFonts w:eastAsia="Times New Roman"/>
                <w:b/>
                <w:bCs/>
                <w:sz w:val="20"/>
                <w:szCs w:val="20"/>
              </w:rPr>
              <w:t>II.V. СВЕДЕНИЯ О ПРЕДОСТАВЛЕНИИ ПРЕИМУЩЕСТВ И ПРЕФЕРЕНЦИЙ УЧАСТНИКАМ ЗАКУПКИ</w:t>
            </w:r>
          </w:p>
        </w:tc>
        <w:tc>
          <w:tcPr>
            <w:tcW w:w="20" w:type="dxa"/>
            <w:vAlign w:val="bottom"/>
          </w:tcPr>
          <w:p w:rsidR="00526245" w:rsidRDefault="00526245">
            <w:pPr>
              <w:rPr>
                <w:sz w:val="24"/>
                <w:szCs w:val="24"/>
              </w:rPr>
            </w:pPr>
          </w:p>
        </w:tc>
      </w:tr>
      <w:tr w:rsidR="00526245">
        <w:trPr>
          <w:trHeight w:val="232"/>
        </w:trPr>
        <w:tc>
          <w:tcPr>
            <w:tcW w:w="20" w:type="dxa"/>
            <w:tcBorders>
              <w:bottom w:val="single" w:sz="8" w:space="0" w:color="auto"/>
            </w:tcBorders>
            <w:vAlign w:val="bottom"/>
          </w:tcPr>
          <w:p w:rsidR="00526245" w:rsidRDefault="00526245">
            <w:pPr>
              <w:rPr>
                <w:sz w:val="20"/>
                <w:szCs w:val="20"/>
              </w:rPr>
            </w:pPr>
          </w:p>
        </w:tc>
        <w:tc>
          <w:tcPr>
            <w:tcW w:w="700" w:type="dxa"/>
            <w:tcBorders>
              <w:bottom w:val="single" w:sz="8" w:space="0" w:color="auto"/>
            </w:tcBorders>
            <w:vAlign w:val="bottom"/>
          </w:tcPr>
          <w:p w:rsidR="00526245" w:rsidRDefault="00526245">
            <w:pPr>
              <w:rPr>
                <w:sz w:val="20"/>
                <w:szCs w:val="20"/>
              </w:rPr>
            </w:pPr>
          </w:p>
        </w:tc>
        <w:tc>
          <w:tcPr>
            <w:tcW w:w="3840" w:type="dxa"/>
            <w:tcBorders>
              <w:bottom w:val="single" w:sz="8" w:space="0" w:color="auto"/>
            </w:tcBorders>
            <w:vAlign w:val="bottom"/>
          </w:tcPr>
          <w:p w:rsidR="00526245" w:rsidRDefault="00526245">
            <w:pPr>
              <w:rPr>
                <w:sz w:val="20"/>
                <w:szCs w:val="20"/>
              </w:rPr>
            </w:pPr>
          </w:p>
        </w:tc>
        <w:tc>
          <w:tcPr>
            <w:tcW w:w="1020" w:type="dxa"/>
            <w:tcBorders>
              <w:bottom w:val="single" w:sz="8" w:space="0" w:color="auto"/>
            </w:tcBorders>
            <w:vAlign w:val="bottom"/>
          </w:tcPr>
          <w:p w:rsidR="00526245" w:rsidRDefault="00526245">
            <w:pPr>
              <w:rPr>
                <w:sz w:val="20"/>
                <w:szCs w:val="20"/>
              </w:rPr>
            </w:pPr>
          </w:p>
        </w:tc>
        <w:tc>
          <w:tcPr>
            <w:tcW w:w="5160" w:type="dxa"/>
            <w:tcBorders>
              <w:bottom w:val="single" w:sz="8" w:space="0" w:color="auto"/>
            </w:tcBorders>
            <w:vAlign w:val="bottom"/>
          </w:tcPr>
          <w:p w:rsidR="00526245" w:rsidRDefault="00526245">
            <w:pPr>
              <w:rPr>
                <w:sz w:val="20"/>
                <w:szCs w:val="20"/>
              </w:rPr>
            </w:pPr>
          </w:p>
        </w:tc>
        <w:tc>
          <w:tcPr>
            <w:tcW w:w="20" w:type="dxa"/>
            <w:vAlign w:val="bottom"/>
          </w:tcPr>
          <w:p w:rsidR="00526245" w:rsidRDefault="00526245">
            <w:pPr>
              <w:rPr>
                <w:sz w:val="20"/>
                <w:szCs w:val="20"/>
              </w:rPr>
            </w:pPr>
          </w:p>
        </w:tc>
      </w:tr>
      <w:tr w:rsidR="00526245">
        <w:trPr>
          <w:trHeight w:val="260"/>
        </w:trPr>
        <w:tc>
          <w:tcPr>
            <w:tcW w:w="20" w:type="dxa"/>
            <w:shd w:val="clear" w:color="auto" w:fill="000000"/>
            <w:vAlign w:val="bottom"/>
          </w:tcPr>
          <w:p w:rsidR="00526245" w:rsidRDefault="00526245"/>
        </w:tc>
        <w:tc>
          <w:tcPr>
            <w:tcW w:w="700" w:type="dxa"/>
            <w:tcBorders>
              <w:left w:val="single" w:sz="8" w:space="0" w:color="D9D9D9"/>
              <w:right w:val="single" w:sz="8" w:space="0" w:color="auto"/>
            </w:tcBorders>
            <w:shd w:val="clear" w:color="auto" w:fill="D9D9D9"/>
            <w:vAlign w:val="bottom"/>
          </w:tcPr>
          <w:p w:rsidR="00526245" w:rsidRDefault="00BB5F89">
            <w:pPr>
              <w:spacing w:line="260" w:lineRule="exact"/>
              <w:ind w:left="100"/>
              <w:rPr>
                <w:sz w:val="20"/>
                <w:szCs w:val="20"/>
              </w:rPr>
            </w:pPr>
            <w:r>
              <w:rPr>
                <w:rFonts w:eastAsia="Times New Roman"/>
                <w:b/>
                <w:bCs/>
                <w:sz w:val="24"/>
                <w:szCs w:val="24"/>
              </w:rPr>
              <w:t>№</w:t>
            </w:r>
          </w:p>
        </w:tc>
        <w:tc>
          <w:tcPr>
            <w:tcW w:w="3840" w:type="dxa"/>
            <w:tcBorders>
              <w:right w:val="single" w:sz="8" w:space="0" w:color="auto"/>
            </w:tcBorders>
            <w:shd w:val="clear" w:color="auto" w:fill="D9D9D9"/>
            <w:vAlign w:val="bottom"/>
          </w:tcPr>
          <w:p w:rsidR="00526245" w:rsidRDefault="00526245"/>
        </w:tc>
        <w:tc>
          <w:tcPr>
            <w:tcW w:w="1020" w:type="dxa"/>
            <w:tcBorders>
              <w:right w:val="single" w:sz="8" w:space="0" w:color="D9D9D9"/>
            </w:tcBorders>
            <w:shd w:val="clear" w:color="auto" w:fill="D9D9D9"/>
            <w:vAlign w:val="bottom"/>
          </w:tcPr>
          <w:p w:rsidR="00526245" w:rsidRDefault="00526245"/>
        </w:tc>
        <w:tc>
          <w:tcPr>
            <w:tcW w:w="5160" w:type="dxa"/>
            <w:tcBorders>
              <w:right w:val="single" w:sz="8" w:space="0" w:color="auto"/>
            </w:tcBorders>
            <w:shd w:val="clear" w:color="auto" w:fill="D9D9D9"/>
            <w:vAlign w:val="bottom"/>
          </w:tcPr>
          <w:p w:rsidR="00526245" w:rsidRDefault="00526245"/>
        </w:tc>
        <w:tc>
          <w:tcPr>
            <w:tcW w:w="20" w:type="dxa"/>
            <w:vAlign w:val="bottom"/>
          </w:tcPr>
          <w:p w:rsidR="00526245" w:rsidRDefault="00526245"/>
        </w:tc>
      </w:tr>
      <w:tr w:rsidR="00526245">
        <w:trPr>
          <w:trHeight w:val="276"/>
        </w:trPr>
        <w:tc>
          <w:tcPr>
            <w:tcW w:w="20" w:type="dxa"/>
            <w:shd w:val="clear" w:color="auto" w:fill="000000"/>
            <w:vAlign w:val="bottom"/>
          </w:tcPr>
          <w:p w:rsidR="00526245" w:rsidRDefault="00526245">
            <w:pPr>
              <w:rPr>
                <w:sz w:val="24"/>
                <w:szCs w:val="24"/>
              </w:rPr>
            </w:pPr>
          </w:p>
        </w:tc>
        <w:tc>
          <w:tcPr>
            <w:tcW w:w="700" w:type="dxa"/>
            <w:tcBorders>
              <w:left w:val="single" w:sz="8" w:space="0" w:color="D9D9D9"/>
              <w:right w:val="single" w:sz="8" w:space="0" w:color="auto"/>
            </w:tcBorders>
            <w:shd w:val="clear" w:color="auto" w:fill="D9D9D9"/>
            <w:vAlign w:val="bottom"/>
          </w:tcPr>
          <w:p w:rsidR="00526245" w:rsidRDefault="00BB5F89">
            <w:pPr>
              <w:ind w:left="100"/>
              <w:rPr>
                <w:sz w:val="20"/>
                <w:szCs w:val="20"/>
              </w:rPr>
            </w:pPr>
            <w:r>
              <w:rPr>
                <w:rFonts w:eastAsia="Times New Roman"/>
                <w:b/>
                <w:bCs/>
                <w:sz w:val="24"/>
                <w:szCs w:val="24"/>
                <w:highlight w:val="lightGray"/>
              </w:rPr>
              <w:t>пун</w:t>
            </w:r>
          </w:p>
        </w:tc>
        <w:tc>
          <w:tcPr>
            <w:tcW w:w="3840" w:type="dxa"/>
            <w:tcBorders>
              <w:right w:val="single" w:sz="8" w:space="0" w:color="auto"/>
            </w:tcBorders>
            <w:shd w:val="clear" w:color="auto" w:fill="D9D9D9"/>
            <w:vAlign w:val="bottom"/>
          </w:tcPr>
          <w:p w:rsidR="00526245" w:rsidRDefault="00BB5F89">
            <w:pPr>
              <w:ind w:left="80"/>
              <w:rPr>
                <w:sz w:val="20"/>
                <w:szCs w:val="20"/>
              </w:rPr>
            </w:pPr>
            <w:r>
              <w:rPr>
                <w:rFonts w:eastAsia="Times New Roman"/>
                <w:b/>
                <w:bCs/>
                <w:sz w:val="24"/>
                <w:szCs w:val="24"/>
              </w:rPr>
              <w:t>Наименование</w:t>
            </w:r>
          </w:p>
        </w:tc>
        <w:tc>
          <w:tcPr>
            <w:tcW w:w="6180" w:type="dxa"/>
            <w:gridSpan w:val="2"/>
            <w:tcBorders>
              <w:right w:val="single" w:sz="8" w:space="0" w:color="auto"/>
            </w:tcBorders>
            <w:shd w:val="clear" w:color="auto" w:fill="D9D9D9"/>
            <w:vAlign w:val="bottom"/>
          </w:tcPr>
          <w:p w:rsidR="00526245" w:rsidRDefault="00BB5F89">
            <w:pPr>
              <w:ind w:left="100"/>
              <w:rPr>
                <w:sz w:val="20"/>
                <w:szCs w:val="20"/>
              </w:rPr>
            </w:pPr>
            <w:r>
              <w:rPr>
                <w:rFonts w:eastAsia="Times New Roman"/>
                <w:b/>
                <w:bCs/>
                <w:sz w:val="24"/>
                <w:szCs w:val="24"/>
              </w:rPr>
              <w:t>Информация</w:t>
            </w:r>
          </w:p>
        </w:tc>
        <w:tc>
          <w:tcPr>
            <w:tcW w:w="20" w:type="dxa"/>
            <w:vAlign w:val="bottom"/>
          </w:tcPr>
          <w:p w:rsidR="00526245" w:rsidRDefault="00526245">
            <w:pPr>
              <w:rPr>
                <w:sz w:val="24"/>
                <w:szCs w:val="24"/>
              </w:rPr>
            </w:pPr>
          </w:p>
        </w:tc>
      </w:tr>
      <w:tr w:rsidR="00526245">
        <w:trPr>
          <w:trHeight w:val="280"/>
        </w:trPr>
        <w:tc>
          <w:tcPr>
            <w:tcW w:w="20" w:type="dxa"/>
            <w:tcBorders>
              <w:bottom w:val="single" w:sz="8" w:space="0" w:color="auto"/>
            </w:tcBorders>
            <w:shd w:val="clear" w:color="auto" w:fill="000000"/>
            <w:vAlign w:val="bottom"/>
          </w:tcPr>
          <w:p w:rsidR="00526245" w:rsidRDefault="00526245">
            <w:pPr>
              <w:rPr>
                <w:sz w:val="24"/>
                <w:szCs w:val="24"/>
              </w:rPr>
            </w:pPr>
          </w:p>
        </w:tc>
        <w:tc>
          <w:tcPr>
            <w:tcW w:w="700" w:type="dxa"/>
            <w:tcBorders>
              <w:left w:val="single" w:sz="8" w:space="0" w:color="D9D9D9"/>
              <w:bottom w:val="single" w:sz="8" w:space="0" w:color="auto"/>
              <w:right w:val="single" w:sz="8" w:space="0" w:color="auto"/>
            </w:tcBorders>
            <w:shd w:val="clear" w:color="auto" w:fill="D9D9D9"/>
            <w:vAlign w:val="bottom"/>
          </w:tcPr>
          <w:p w:rsidR="00526245" w:rsidRDefault="00BB5F89">
            <w:pPr>
              <w:ind w:left="100"/>
              <w:rPr>
                <w:sz w:val="20"/>
                <w:szCs w:val="20"/>
              </w:rPr>
            </w:pPr>
            <w:r>
              <w:rPr>
                <w:rFonts w:eastAsia="Times New Roman"/>
                <w:b/>
                <w:bCs/>
                <w:sz w:val="24"/>
                <w:szCs w:val="24"/>
                <w:highlight w:val="lightGray"/>
              </w:rPr>
              <w:t>кта</w:t>
            </w:r>
          </w:p>
        </w:tc>
        <w:tc>
          <w:tcPr>
            <w:tcW w:w="3840" w:type="dxa"/>
            <w:tcBorders>
              <w:bottom w:val="single" w:sz="8" w:space="0" w:color="auto"/>
              <w:right w:val="single" w:sz="8" w:space="0" w:color="auto"/>
            </w:tcBorders>
            <w:shd w:val="clear" w:color="auto" w:fill="D9D9D9"/>
            <w:vAlign w:val="bottom"/>
          </w:tcPr>
          <w:p w:rsidR="00526245" w:rsidRDefault="00526245">
            <w:pPr>
              <w:rPr>
                <w:sz w:val="24"/>
                <w:szCs w:val="24"/>
              </w:rPr>
            </w:pPr>
          </w:p>
        </w:tc>
        <w:tc>
          <w:tcPr>
            <w:tcW w:w="1020" w:type="dxa"/>
            <w:tcBorders>
              <w:bottom w:val="single" w:sz="8" w:space="0" w:color="auto"/>
              <w:right w:val="single" w:sz="8" w:space="0" w:color="D9D9D9"/>
            </w:tcBorders>
            <w:shd w:val="clear" w:color="auto" w:fill="D9D9D9"/>
            <w:vAlign w:val="bottom"/>
          </w:tcPr>
          <w:p w:rsidR="00526245" w:rsidRDefault="00526245">
            <w:pPr>
              <w:rPr>
                <w:sz w:val="24"/>
                <w:szCs w:val="24"/>
              </w:rPr>
            </w:pPr>
          </w:p>
        </w:tc>
        <w:tc>
          <w:tcPr>
            <w:tcW w:w="5160" w:type="dxa"/>
            <w:tcBorders>
              <w:bottom w:val="single" w:sz="8" w:space="0" w:color="auto"/>
              <w:right w:val="single" w:sz="8" w:space="0" w:color="auto"/>
            </w:tcBorders>
            <w:shd w:val="clear" w:color="auto" w:fill="D9D9D9"/>
            <w:vAlign w:val="bottom"/>
          </w:tcPr>
          <w:p w:rsidR="00526245" w:rsidRDefault="00526245">
            <w:pPr>
              <w:rPr>
                <w:sz w:val="24"/>
                <w:szCs w:val="24"/>
              </w:rPr>
            </w:pPr>
          </w:p>
        </w:tc>
        <w:tc>
          <w:tcPr>
            <w:tcW w:w="20" w:type="dxa"/>
            <w:vAlign w:val="bottom"/>
          </w:tcPr>
          <w:p w:rsidR="00526245" w:rsidRDefault="00526245">
            <w:pPr>
              <w:rPr>
                <w:sz w:val="24"/>
                <w:szCs w:val="24"/>
              </w:rPr>
            </w:pPr>
          </w:p>
        </w:tc>
      </w:tr>
      <w:tr w:rsidR="00526245">
        <w:trPr>
          <w:trHeight w:val="259"/>
        </w:trPr>
        <w:tc>
          <w:tcPr>
            <w:tcW w:w="20" w:type="dxa"/>
            <w:shd w:val="clear" w:color="auto" w:fill="000000"/>
            <w:vAlign w:val="bottom"/>
          </w:tcPr>
          <w:p w:rsidR="00526245" w:rsidRDefault="00526245"/>
        </w:tc>
        <w:tc>
          <w:tcPr>
            <w:tcW w:w="700" w:type="dxa"/>
            <w:tcBorders>
              <w:right w:val="single" w:sz="8" w:space="0" w:color="auto"/>
            </w:tcBorders>
            <w:vAlign w:val="bottom"/>
          </w:tcPr>
          <w:p w:rsidR="00526245" w:rsidRDefault="00BB5F89">
            <w:pPr>
              <w:ind w:left="100"/>
              <w:rPr>
                <w:sz w:val="20"/>
                <w:szCs w:val="20"/>
              </w:rPr>
            </w:pPr>
            <w:r>
              <w:rPr>
                <w:rFonts w:eastAsia="Times New Roman"/>
              </w:rPr>
              <w:t>1.</w:t>
            </w:r>
          </w:p>
        </w:tc>
        <w:tc>
          <w:tcPr>
            <w:tcW w:w="3840" w:type="dxa"/>
            <w:tcBorders>
              <w:right w:val="single" w:sz="8" w:space="0" w:color="auto"/>
            </w:tcBorders>
            <w:vAlign w:val="bottom"/>
          </w:tcPr>
          <w:p w:rsidR="00526245" w:rsidRDefault="00BB5F89">
            <w:pPr>
              <w:spacing w:line="259" w:lineRule="exact"/>
              <w:ind w:left="80"/>
              <w:rPr>
                <w:sz w:val="20"/>
                <w:szCs w:val="20"/>
              </w:rPr>
            </w:pPr>
            <w:r>
              <w:rPr>
                <w:rFonts w:eastAsia="Times New Roman"/>
                <w:sz w:val="24"/>
                <w:szCs w:val="24"/>
              </w:rPr>
              <w:t>Преимущества, предоставляемые</w:t>
            </w:r>
          </w:p>
        </w:tc>
        <w:tc>
          <w:tcPr>
            <w:tcW w:w="6180" w:type="dxa"/>
            <w:gridSpan w:val="2"/>
            <w:tcBorders>
              <w:right w:val="single" w:sz="8" w:space="0" w:color="auto"/>
            </w:tcBorders>
            <w:vAlign w:val="bottom"/>
          </w:tcPr>
          <w:p w:rsidR="00526245" w:rsidRDefault="00BB5F89">
            <w:pPr>
              <w:spacing w:line="259" w:lineRule="exact"/>
              <w:ind w:left="100"/>
              <w:rPr>
                <w:sz w:val="20"/>
                <w:szCs w:val="20"/>
              </w:rPr>
            </w:pPr>
            <w:r>
              <w:rPr>
                <w:rFonts w:eastAsia="Times New Roman"/>
                <w:sz w:val="24"/>
                <w:szCs w:val="24"/>
              </w:rPr>
              <w:t>Не установлено</w:t>
            </w:r>
          </w:p>
        </w:tc>
        <w:tc>
          <w:tcPr>
            <w:tcW w:w="20" w:type="dxa"/>
            <w:vAlign w:val="bottom"/>
          </w:tcPr>
          <w:p w:rsidR="00526245" w:rsidRDefault="00526245"/>
        </w:tc>
      </w:tr>
      <w:tr w:rsidR="00526245">
        <w:trPr>
          <w:trHeight w:val="276"/>
        </w:trPr>
        <w:tc>
          <w:tcPr>
            <w:tcW w:w="20" w:type="dxa"/>
            <w:shd w:val="clear" w:color="auto" w:fill="000000"/>
            <w:vAlign w:val="bottom"/>
          </w:tcPr>
          <w:p w:rsidR="00526245" w:rsidRDefault="00526245">
            <w:pPr>
              <w:rPr>
                <w:sz w:val="24"/>
                <w:szCs w:val="24"/>
              </w:rPr>
            </w:pPr>
          </w:p>
        </w:tc>
        <w:tc>
          <w:tcPr>
            <w:tcW w:w="700" w:type="dxa"/>
            <w:tcBorders>
              <w:right w:val="single" w:sz="8" w:space="0" w:color="auto"/>
            </w:tcBorders>
            <w:vAlign w:val="bottom"/>
          </w:tcPr>
          <w:p w:rsidR="00526245" w:rsidRDefault="00526245">
            <w:pPr>
              <w:rPr>
                <w:sz w:val="24"/>
                <w:szCs w:val="24"/>
              </w:rPr>
            </w:pPr>
          </w:p>
        </w:tc>
        <w:tc>
          <w:tcPr>
            <w:tcW w:w="3840" w:type="dxa"/>
            <w:tcBorders>
              <w:right w:val="single" w:sz="8" w:space="0" w:color="auto"/>
            </w:tcBorders>
            <w:vAlign w:val="bottom"/>
          </w:tcPr>
          <w:p w:rsidR="00526245" w:rsidRDefault="00BB5F89">
            <w:pPr>
              <w:ind w:left="80"/>
              <w:rPr>
                <w:sz w:val="20"/>
                <w:szCs w:val="20"/>
              </w:rPr>
            </w:pPr>
            <w:r>
              <w:rPr>
                <w:rFonts w:eastAsia="Times New Roman"/>
                <w:sz w:val="24"/>
                <w:szCs w:val="24"/>
              </w:rPr>
              <w:t>учреждениям и предприятиям</w:t>
            </w:r>
          </w:p>
        </w:tc>
        <w:tc>
          <w:tcPr>
            <w:tcW w:w="1020" w:type="dxa"/>
            <w:vAlign w:val="bottom"/>
          </w:tcPr>
          <w:p w:rsidR="00526245" w:rsidRDefault="00526245">
            <w:pPr>
              <w:rPr>
                <w:sz w:val="24"/>
                <w:szCs w:val="24"/>
              </w:rPr>
            </w:pPr>
          </w:p>
        </w:tc>
        <w:tc>
          <w:tcPr>
            <w:tcW w:w="5160" w:type="dxa"/>
            <w:tcBorders>
              <w:right w:val="single" w:sz="8" w:space="0" w:color="auto"/>
            </w:tcBorders>
            <w:vAlign w:val="bottom"/>
          </w:tcPr>
          <w:p w:rsidR="00526245" w:rsidRDefault="00526245">
            <w:pPr>
              <w:rPr>
                <w:sz w:val="24"/>
                <w:szCs w:val="24"/>
              </w:rPr>
            </w:pPr>
          </w:p>
        </w:tc>
        <w:tc>
          <w:tcPr>
            <w:tcW w:w="20" w:type="dxa"/>
            <w:vAlign w:val="bottom"/>
          </w:tcPr>
          <w:p w:rsidR="00526245" w:rsidRDefault="00526245">
            <w:pPr>
              <w:rPr>
                <w:sz w:val="24"/>
                <w:szCs w:val="24"/>
              </w:rPr>
            </w:pPr>
          </w:p>
        </w:tc>
      </w:tr>
      <w:tr w:rsidR="00526245">
        <w:trPr>
          <w:trHeight w:val="276"/>
        </w:trPr>
        <w:tc>
          <w:tcPr>
            <w:tcW w:w="20" w:type="dxa"/>
            <w:shd w:val="clear" w:color="auto" w:fill="000000"/>
            <w:vAlign w:val="bottom"/>
          </w:tcPr>
          <w:p w:rsidR="00526245" w:rsidRDefault="00526245">
            <w:pPr>
              <w:rPr>
                <w:sz w:val="24"/>
                <w:szCs w:val="24"/>
              </w:rPr>
            </w:pPr>
          </w:p>
        </w:tc>
        <w:tc>
          <w:tcPr>
            <w:tcW w:w="700" w:type="dxa"/>
            <w:tcBorders>
              <w:right w:val="single" w:sz="8" w:space="0" w:color="auto"/>
            </w:tcBorders>
            <w:vAlign w:val="bottom"/>
          </w:tcPr>
          <w:p w:rsidR="00526245" w:rsidRDefault="00526245">
            <w:pPr>
              <w:rPr>
                <w:sz w:val="24"/>
                <w:szCs w:val="24"/>
              </w:rPr>
            </w:pPr>
          </w:p>
        </w:tc>
        <w:tc>
          <w:tcPr>
            <w:tcW w:w="3840" w:type="dxa"/>
            <w:tcBorders>
              <w:right w:val="single" w:sz="8" w:space="0" w:color="auto"/>
            </w:tcBorders>
            <w:vAlign w:val="bottom"/>
          </w:tcPr>
          <w:p w:rsidR="00526245" w:rsidRDefault="00BB5F89">
            <w:pPr>
              <w:ind w:left="80"/>
              <w:rPr>
                <w:sz w:val="20"/>
                <w:szCs w:val="20"/>
              </w:rPr>
            </w:pPr>
            <w:r>
              <w:rPr>
                <w:rFonts w:eastAsia="Times New Roman"/>
                <w:sz w:val="24"/>
                <w:szCs w:val="24"/>
              </w:rPr>
              <w:t>уголовно исполнительной системы</w:t>
            </w:r>
          </w:p>
        </w:tc>
        <w:tc>
          <w:tcPr>
            <w:tcW w:w="1020" w:type="dxa"/>
            <w:vAlign w:val="bottom"/>
          </w:tcPr>
          <w:p w:rsidR="00526245" w:rsidRDefault="00526245">
            <w:pPr>
              <w:rPr>
                <w:sz w:val="24"/>
                <w:szCs w:val="24"/>
              </w:rPr>
            </w:pPr>
          </w:p>
        </w:tc>
        <w:tc>
          <w:tcPr>
            <w:tcW w:w="5160" w:type="dxa"/>
            <w:tcBorders>
              <w:right w:val="single" w:sz="8" w:space="0" w:color="auto"/>
            </w:tcBorders>
            <w:vAlign w:val="bottom"/>
          </w:tcPr>
          <w:p w:rsidR="00526245" w:rsidRDefault="00526245">
            <w:pPr>
              <w:rPr>
                <w:sz w:val="24"/>
                <w:szCs w:val="24"/>
              </w:rPr>
            </w:pPr>
          </w:p>
        </w:tc>
        <w:tc>
          <w:tcPr>
            <w:tcW w:w="20" w:type="dxa"/>
            <w:vAlign w:val="bottom"/>
          </w:tcPr>
          <w:p w:rsidR="00526245" w:rsidRDefault="00526245">
            <w:pPr>
              <w:rPr>
                <w:sz w:val="24"/>
                <w:szCs w:val="24"/>
              </w:rPr>
            </w:pPr>
          </w:p>
        </w:tc>
      </w:tr>
      <w:tr w:rsidR="00526245">
        <w:trPr>
          <w:trHeight w:val="276"/>
        </w:trPr>
        <w:tc>
          <w:tcPr>
            <w:tcW w:w="20" w:type="dxa"/>
            <w:shd w:val="clear" w:color="auto" w:fill="000000"/>
            <w:vAlign w:val="bottom"/>
          </w:tcPr>
          <w:p w:rsidR="00526245" w:rsidRDefault="00526245">
            <w:pPr>
              <w:rPr>
                <w:sz w:val="24"/>
                <w:szCs w:val="24"/>
              </w:rPr>
            </w:pPr>
          </w:p>
        </w:tc>
        <w:tc>
          <w:tcPr>
            <w:tcW w:w="700" w:type="dxa"/>
            <w:tcBorders>
              <w:right w:val="single" w:sz="8" w:space="0" w:color="auto"/>
            </w:tcBorders>
            <w:vAlign w:val="bottom"/>
          </w:tcPr>
          <w:p w:rsidR="00526245" w:rsidRDefault="00526245">
            <w:pPr>
              <w:rPr>
                <w:sz w:val="24"/>
                <w:szCs w:val="24"/>
              </w:rPr>
            </w:pPr>
          </w:p>
        </w:tc>
        <w:tc>
          <w:tcPr>
            <w:tcW w:w="3840" w:type="dxa"/>
            <w:tcBorders>
              <w:right w:val="single" w:sz="8" w:space="0" w:color="auto"/>
            </w:tcBorders>
            <w:vAlign w:val="bottom"/>
          </w:tcPr>
          <w:p w:rsidR="00526245" w:rsidRDefault="00BB5F89">
            <w:pPr>
              <w:ind w:left="80"/>
              <w:rPr>
                <w:sz w:val="20"/>
                <w:szCs w:val="20"/>
              </w:rPr>
            </w:pPr>
            <w:r>
              <w:rPr>
                <w:rFonts w:eastAsia="Times New Roman"/>
                <w:i/>
                <w:iCs/>
                <w:sz w:val="24"/>
                <w:szCs w:val="24"/>
              </w:rPr>
              <w:t>*в соответствии со ст. 28</w:t>
            </w:r>
          </w:p>
        </w:tc>
        <w:tc>
          <w:tcPr>
            <w:tcW w:w="1020" w:type="dxa"/>
            <w:vAlign w:val="bottom"/>
          </w:tcPr>
          <w:p w:rsidR="00526245" w:rsidRDefault="00526245">
            <w:pPr>
              <w:rPr>
                <w:sz w:val="24"/>
                <w:szCs w:val="24"/>
              </w:rPr>
            </w:pPr>
          </w:p>
        </w:tc>
        <w:tc>
          <w:tcPr>
            <w:tcW w:w="5160" w:type="dxa"/>
            <w:tcBorders>
              <w:right w:val="single" w:sz="8" w:space="0" w:color="auto"/>
            </w:tcBorders>
            <w:vAlign w:val="bottom"/>
          </w:tcPr>
          <w:p w:rsidR="00526245" w:rsidRDefault="00526245">
            <w:pPr>
              <w:rPr>
                <w:sz w:val="24"/>
                <w:szCs w:val="24"/>
              </w:rPr>
            </w:pPr>
          </w:p>
        </w:tc>
        <w:tc>
          <w:tcPr>
            <w:tcW w:w="20" w:type="dxa"/>
            <w:vAlign w:val="bottom"/>
          </w:tcPr>
          <w:p w:rsidR="00526245" w:rsidRDefault="00526245">
            <w:pPr>
              <w:rPr>
                <w:sz w:val="24"/>
                <w:szCs w:val="24"/>
              </w:rPr>
            </w:pPr>
          </w:p>
        </w:tc>
      </w:tr>
      <w:tr w:rsidR="00526245">
        <w:trPr>
          <w:trHeight w:val="279"/>
        </w:trPr>
        <w:tc>
          <w:tcPr>
            <w:tcW w:w="20" w:type="dxa"/>
            <w:tcBorders>
              <w:bottom w:val="single" w:sz="8" w:space="0" w:color="auto"/>
            </w:tcBorders>
            <w:shd w:val="clear" w:color="auto" w:fill="000000"/>
            <w:vAlign w:val="bottom"/>
          </w:tcPr>
          <w:p w:rsidR="00526245" w:rsidRDefault="00526245">
            <w:pPr>
              <w:rPr>
                <w:sz w:val="24"/>
                <w:szCs w:val="24"/>
              </w:rPr>
            </w:pPr>
          </w:p>
        </w:tc>
        <w:tc>
          <w:tcPr>
            <w:tcW w:w="700" w:type="dxa"/>
            <w:tcBorders>
              <w:bottom w:val="single" w:sz="8" w:space="0" w:color="auto"/>
              <w:right w:val="single" w:sz="8" w:space="0" w:color="auto"/>
            </w:tcBorders>
            <w:vAlign w:val="bottom"/>
          </w:tcPr>
          <w:p w:rsidR="00526245" w:rsidRDefault="00526245">
            <w:pPr>
              <w:rPr>
                <w:sz w:val="24"/>
                <w:szCs w:val="24"/>
              </w:rPr>
            </w:pPr>
          </w:p>
        </w:tc>
        <w:tc>
          <w:tcPr>
            <w:tcW w:w="3840" w:type="dxa"/>
            <w:tcBorders>
              <w:bottom w:val="single" w:sz="8" w:space="0" w:color="auto"/>
              <w:right w:val="single" w:sz="8" w:space="0" w:color="auto"/>
            </w:tcBorders>
            <w:vAlign w:val="bottom"/>
          </w:tcPr>
          <w:p w:rsidR="00526245" w:rsidRDefault="00BB5F89">
            <w:pPr>
              <w:spacing w:line="274" w:lineRule="exact"/>
              <w:ind w:left="80"/>
              <w:rPr>
                <w:sz w:val="20"/>
                <w:szCs w:val="20"/>
              </w:rPr>
            </w:pPr>
            <w:r>
              <w:rPr>
                <w:rFonts w:eastAsia="Times New Roman"/>
                <w:i/>
                <w:iCs/>
                <w:sz w:val="24"/>
                <w:szCs w:val="24"/>
              </w:rPr>
              <w:t>Федерального закона</w:t>
            </w:r>
            <w:r>
              <w:rPr>
                <w:rFonts w:eastAsia="Times New Roman"/>
                <w:sz w:val="24"/>
                <w:szCs w:val="24"/>
              </w:rPr>
              <w:t>:</w:t>
            </w:r>
          </w:p>
        </w:tc>
        <w:tc>
          <w:tcPr>
            <w:tcW w:w="1020" w:type="dxa"/>
            <w:tcBorders>
              <w:bottom w:val="single" w:sz="8" w:space="0" w:color="auto"/>
            </w:tcBorders>
            <w:vAlign w:val="bottom"/>
          </w:tcPr>
          <w:p w:rsidR="00526245" w:rsidRDefault="00526245">
            <w:pPr>
              <w:rPr>
                <w:sz w:val="24"/>
                <w:szCs w:val="24"/>
              </w:rPr>
            </w:pPr>
          </w:p>
        </w:tc>
        <w:tc>
          <w:tcPr>
            <w:tcW w:w="5160" w:type="dxa"/>
            <w:tcBorders>
              <w:bottom w:val="single" w:sz="8" w:space="0" w:color="auto"/>
              <w:right w:val="single" w:sz="8" w:space="0" w:color="auto"/>
            </w:tcBorders>
            <w:vAlign w:val="bottom"/>
          </w:tcPr>
          <w:p w:rsidR="00526245" w:rsidRDefault="00526245">
            <w:pPr>
              <w:rPr>
                <w:sz w:val="24"/>
                <w:szCs w:val="24"/>
              </w:rPr>
            </w:pPr>
          </w:p>
        </w:tc>
        <w:tc>
          <w:tcPr>
            <w:tcW w:w="20" w:type="dxa"/>
            <w:vAlign w:val="bottom"/>
          </w:tcPr>
          <w:p w:rsidR="00526245" w:rsidRDefault="00526245">
            <w:pPr>
              <w:rPr>
                <w:sz w:val="24"/>
                <w:szCs w:val="24"/>
              </w:rPr>
            </w:pPr>
          </w:p>
        </w:tc>
      </w:tr>
      <w:tr w:rsidR="00526245">
        <w:trPr>
          <w:trHeight w:val="263"/>
        </w:trPr>
        <w:tc>
          <w:tcPr>
            <w:tcW w:w="20" w:type="dxa"/>
            <w:shd w:val="clear" w:color="auto" w:fill="000000"/>
            <w:vAlign w:val="bottom"/>
          </w:tcPr>
          <w:p w:rsidR="00526245" w:rsidRDefault="00526245"/>
        </w:tc>
        <w:tc>
          <w:tcPr>
            <w:tcW w:w="700" w:type="dxa"/>
            <w:tcBorders>
              <w:right w:val="single" w:sz="8" w:space="0" w:color="auto"/>
            </w:tcBorders>
            <w:vAlign w:val="bottom"/>
          </w:tcPr>
          <w:p w:rsidR="00526245" w:rsidRDefault="00BB5F89">
            <w:pPr>
              <w:ind w:left="100"/>
              <w:rPr>
                <w:sz w:val="20"/>
                <w:szCs w:val="20"/>
              </w:rPr>
            </w:pPr>
            <w:r>
              <w:rPr>
                <w:rFonts w:eastAsia="Times New Roman"/>
              </w:rPr>
              <w:t>2.</w:t>
            </w:r>
          </w:p>
        </w:tc>
        <w:tc>
          <w:tcPr>
            <w:tcW w:w="3840" w:type="dxa"/>
            <w:tcBorders>
              <w:right w:val="single" w:sz="8" w:space="0" w:color="auto"/>
            </w:tcBorders>
            <w:vAlign w:val="bottom"/>
          </w:tcPr>
          <w:p w:rsidR="00526245" w:rsidRDefault="00BB5F89">
            <w:pPr>
              <w:spacing w:line="263" w:lineRule="exact"/>
              <w:ind w:left="80"/>
              <w:rPr>
                <w:sz w:val="20"/>
                <w:szCs w:val="20"/>
              </w:rPr>
            </w:pPr>
            <w:r>
              <w:rPr>
                <w:rFonts w:eastAsia="Times New Roman"/>
                <w:sz w:val="24"/>
                <w:szCs w:val="24"/>
              </w:rPr>
              <w:t>Преимущества, предоставляемые</w:t>
            </w:r>
          </w:p>
        </w:tc>
        <w:tc>
          <w:tcPr>
            <w:tcW w:w="6180" w:type="dxa"/>
            <w:gridSpan w:val="2"/>
            <w:tcBorders>
              <w:right w:val="single" w:sz="8" w:space="0" w:color="auto"/>
            </w:tcBorders>
            <w:vAlign w:val="bottom"/>
          </w:tcPr>
          <w:p w:rsidR="00526245" w:rsidRDefault="00BB5F89">
            <w:pPr>
              <w:spacing w:line="263" w:lineRule="exact"/>
              <w:ind w:left="100"/>
              <w:rPr>
                <w:sz w:val="20"/>
                <w:szCs w:val="20"/>
              </w:rPr>
            </w:pPr>
            <w:r>
              <w:rPr>
                <w:rFonts w:eastAsia="Times New Roman"/>
                <w:sz w:val="24"/>
                <w:szCs w:val="24"/>
              </w:rPr>
              <w:t>Не установлено</w:t>
            </w:r>
          </w:p>
        </w:tc>
        <w:tc>
          <w:tcPr>
            <w:tcW w:w="20" w:type="dxa"/>
            <w:vAlign w:val="bottom"/>
          </w:tcPr>
          <w:p w:rsidR="00526245" w:rsidRDefault="00526245"/>
        </w:tc>
      </w:tr>
      <w:tr w:rsidR="00526245">
        <w:trPr>
          <w:trHeight w:val="276"/>
        </w:trPr>
        <w:tc>
          <w:tcPr>
            <w:tcW w:w="20" w:type="dxa"/>
            <w:shd w:val="clear" w:color="auto" w:fill="000000"/>
            <w:vAlign w:val="bottom"/>
          </w:tcPr>
          <w:p w:rsidR="00526245" w:rsidRDefault="00526245">
            <w:pPr>
              <w:rPr>
                <w:sz w:val="24"/>
                <w:szCs w:val="24"/>
              </w:rPr>
            </w:pPr>
          </w:p>
        </w:tc>
        <w:tc>
          <w:tcPr>
            <w:tcW w:w="700" w:type="dxa"/>
            <w:tcBorders>
              <w:right w:val="single" w:sz="8" w:space="0" w:color="auto"/>
            </w:tcBorders>
            <w:vAlign w:val="bottom"/>
          </w:tcPr>
          <w:p w:rsidR="00526245" w:rsidRDefault="00526245">
            <w:pPr>
              <w:rPr>
                <w:sz w:val="24"/>
                <w:szCs w:val="24"/>
              </w:rPr>
            </w:pPr>
          </w:p>
        </w:tc>
        <w:tc>
          <w:tcPr>
            <w:tcW w:w="3840" w:type="dxa"/>
            <w:tcBorders>
              <w:right w:val="single" w:sz="8" w:space="0" w:color="auto"/>
            </w:tcBorders>
            <w:vAlign w:val="bottom"/>
          </w:tcPr>
          <w:p w:rsidR="00526245" w:rsidRDefault="00BB5F89">
            <w:pPr>
              <w:ind w:left="80"/>
              <w:rPr>
                <w:sz w:val="20"/>
                <w:szCs w:val="20"/>
              </w:rPr>
            </w:pPr>
            <w:r>
              <w:rPr>
                <w:rFonts w:eastAsia="Times New Roman"/>
                <w:sz w:val="24"/>
                <w:szCs w:val="24"/>
              </w:rPr>
              <w:t>организациям инвалидов.</w:t>
            </w:r>
          </w:p>
        </w:tc>
        <w:tc>
          <w:tcPr>
            <w:tcW w:w="1020" w:type="dxa"/>
            <w:vAlign w:val="bottom"/>
          </w:tcPr>
          <w:p w:rsidR="00526245" w:rsidRDefault="00526245">
            <w:pPr>
              <w:rPr>
                <w:sz w:val="24"/>
                <w:szCs w:val="24"/>
              </w:rPr>
            </w:pPr>
          </w:p>
        </w:tc>
        <w:tc>
          <w:tcPr>
            <w:tcW w:w="5160" w:type="dxa"/>
            <w:tcBorders>
              <w:right w:val="single" w:sz="8" w:space="0" w:color="auto"/>
            </w:tcBorders>
            <w:vAlign w:val="bottom"/>
          </w:tcPr>
          <w:p w:rsidR="00526245" w:rsidRDefault="00526245">
            <w:pPr>
              <w:rPr>
                <w:sz w:val="24"/>
                <w:szCs w:val="24"/>
              </w:rPr>
            </w:pPr>
          </w:p>
        </w:tc>
        <w:tc>
          <w:tcPr>
            <w:tcW w:w="20" w:type="dxa"/>
            <w:vAlign w:val="bottom"/>
          </w:tcPr>
          <w:p w:rsidR="00526245" w:rsidRDefault="00526245">
            <w:pPr>
              <w:rPr>
                <w:sz w:val="24"/>
                <w:szCs w:val="24"/>
              </w:rPr>
            </w:pPr>
          </w:p>
        </w:tc>
      </w:tr>
      <w:tr w:rsidR="00526245">
        <w:trPr>
          <w:trHeight w:val="276"/>
        </w:trPr>
        <w:tc>
          <w:tcPr>
            <w:tcW w:w="20" w:type="dxa"/>
            <w:shd w:val="clear" w:color="auto" w:fill="000000"/>
            <w:vAlign w:val="bottom"/>
          </w:tcPr>
          <w:p w:rsidR="00526245" w:rsidRDefault="00526245">
            <w:pPr>
              <w:rPr>
                <w:sz w:val="24"/>
                <w:szCs w:val="24"/>
              </w:rPr>
            </w:pPr>
          </w:p>
        </w:tc>
        <w:tc>
          <w:tcPr>
            <w:tcW w:w="700" w:type="dxa"/>
            <w:tcBorders>
              <w:right w:val="single" w:sz="8" w:space="0" w:color="auto"/>
            </w:tcBorders>
            <w:vAlign w:val="bottom"/>
          </w:tcPr>
          <w:p w:rsidR="00526245" w:rsidRDefault="00526245">
            <w:pPr>
              <w:rPr>
                <w:sz w:val="24"/>
                <w:szCs w:val="24"/>
              </w:rPr>
            </w:pPr>
          </w:p>
        </w:tc>
        <w:tc>
          <w:tcPr>
            <w:tcW w:w="3840" w:type="dxa"/>
            <w:tcBorders>
              <w:right w:val="single" w:sz="8" w:space="0" w:color="auto"/>
            </w:tcBorders>
            <w:vAlign w:val="bottom"/>
          </w:tcPr>
          <w:p w:rsidR="00526245" w:rsidRDefault="00BB5F89">
            <w:pPr>
              <w:ind w:left="80"/>
              <w:rPr>
                <w:sz w:val="20"/>
                <w:szCs w:val="20"/>
              </w:rPr>
            </w:pPr>
            <w:r>
              <w:rPr>
                <w:rFonts w:eastAsia="Times New Roman"/>
                <w:i/>
                <w:iCs/>
                <w:sz w:val="24"/>
                <w:szCs w:val="24"/>
              </w:rPr>
              <w:t>*в соответствии со ст. 29</w:t>
            </w:r>
          </w:p>
        </w:tc>
        <w:tc>
          <w:tcPr>
            <w:tcW w:w="1020" w:type="dxa"/>
            <w:vAlign w:val="bottom"/>
          </w:tcPr>
          <w:p w:rsidR="00526245" w:rsidRDefault="00526245">
            <w:pPr>
              <w:rPr>
                <w:sz w:val="24"/>
                <w:szCs w:val="24"/>
              </w:rPr>
            </w:pPr>
          </w:p>
        </w:tc>
        <w:tc>
          <w:tcPr>
            <w:tcW w:w="5160" w:type="dxa"/>
            <w:tcBorders>
              <w:right w:val="single" w:sz="8" w:space="0" w:color="auto"/>
            </w:tcBorders>
            <w:vAlign w:val="bottom"/>
          </w:tcPr>
          <w:p w:rsidR="00526245" w:rsidRDefault="00526245">
            <w:pPr>
              <w:rPr>
                <w:sz w:val="24"/>
                <w:szCs w:val="24"/>
              </w:rPr>
            </w:pPr>
          </w:p>
        </w:tc>
        <w:tc>
          <w:tcPr>
            <w:tcW w:w="20" w:type="dxa"/>
            <w:vAlign w:val="bottom"/>
          </w:tcPr>
          <w:p w:rsidR="00526245" w:rsidRDefault="00526245">
            <w:pPr>
              <w:rPr>
                <w:sz w:val="24"/>
                <w:szCs w:val="24"/>
              </w:rPr>
            </w:pPr>
          </w:p>
        </w:tc>
      </w:tr>
      <w:tr w:rsidR="00526245">
        <w:trPr>
          <w:trHeight w:val="281"/>
        </w:trPr>
        <w:tc>
          <w:tcPr>
            <w:tcW w:w="20" w:type="dxa"/>
            <w:tcBorders>
              <w:bottom w:val="single" w:sz="8" w:space="0" w:color="auto"/>
            </w:tcBorders>
            <w:shd w:val="clear" w:color="auto" w:fill="000000"/>
            <w:vAlign w:val="bottom"/>
          </w:tcPr>
          <w:p w:rsidR="00526245" w:rsidRDefault="00526245">
            <w:pPr>
              <w:rPr>
                <w:sz w:val="24"/>
                <w:szCs w:val="24"/>
              </w:rPr>
            </w:pPr>
          </w:p>
        </w:tc>
        <w:tc>
          <w:tcPr>
            <w:tcW w:w="700" w:type="dxa"/>
            <w:tcBorders>
              <w:bottom w:val="single" w:sz="8" w:space="0" w:color="auto"/>
              <w:right w:val="single" w:sz="8" w:space="0" w:color="auto"/>
            </w:tcBorders>
            <w:vAlign w:val="bottom"/>
          </w:tcPr>
          <w:p w:rsidR="00526245" w:rsidRDefault="00526245">
            <w:pPr>
              <w:rPr>
                <w:sz w:val="24"/>
                <w:szCs w:val="24"/>
              </w:rPr>
            </w:pPr>
          </w:p>
        </w:tc>
        <w:tc>
          <w:tcPr>
            <w:tcW w:w="3840" w:type="dxa"/>
            <w:tcBorders>
              <w:bottom w:val="single" w:sz="8" w:space="0" w:color="auto"/>
              <w:right w:val="single" w:sz="8" w:space="0" w:color="auto"/>
            </w:tcBorders>
            <w:vAlign w:val="bottom"/>
          </w:tcPr>
          <w:p w:rsidR="00526245" w:rsidRDefault="00BB5F89">
            <w:pPr>
              <w:ind w:left="80"/>
              <w:rPr>
                <w:sz w:val="20"/>
                <w:szCs w:val="20"/>
              </w:rPr>
            </w:pPr>
            <w:r>
              <w:rPr>
                <w:rFonts w:eastAsia="Times New Roman"/>
                <w:i/>
                <w:iCs/>
                <w:sz w:val="24"/>
                <w:szCs w:val="24"/>
              </w:rPr>
              <w:t>Федерального закона</w:t>
            </w:r>
            <w:r>
              <w:rPr>
                <w:rFonts w:eastAsia="Times New Roman"/>
                <w:sz w:val="24"/>
                <w:szCs w:val="24"/>
              </w:rPr>
              <w:t>:</w:t>
            </w:r>
          </w:p>
        </w:tc>
        <w:tc>
          <w:tcPr>
            <w:tcW w:w="1020" w:type="dxa"/>
            <w:tcBorders>
              <w:bottom w:val="single" w:sz="8" w:space="0" w:color="auto"/>
            </w:tcBorders>
            <w:vAlign w:val="bottom"/>
          </w:tcPr>
          <w:p w:rsidR="00526245" w:rsidRDefault="00526245">
            <w:pPr>
              <w:rPr>
                <w:sz w:val="24"/>
                <w:szCs w:val="24"/>
              </w:rPr>
            </w:pPr>
          </w:p>
        </w:tc>
        <w:tc>
          <w:tcPr>
            <w:tcW w:w="5160" w:type="dxa"/>
            <w:tcBorders>
              <w:bottom w:val="single" w:sz="8" w:space="0" w:color="auto"/>
              <w:right w:val="single" w:sz="8" w:space="0" w:color="auto"/>
            </w:tcBorders>
            <w:vAlign w:val="bottom"/>
          </w:tcPr>
          <w:p w:rsidR="00526245" w:rsidRDefault="00526245">
            <w:pPr>
              <w:rPr>
                <w:sz w:val="24"/>
                <w:szCs w:val="24"/>
              </w:rPr>
            </w:pPr>
          </w:p>
        </w:tc>
        <w:tc>
          <w:tcPr>
            <w:tcW w:w="20" w:type="dxa"/>
            <w:vAlign w:val="bottom"/>
          </w:tcPr>
          <w:p w:rsidR="00526245" w:rsidRDefault="00526245">
            <w:pPr>
              <w:rPr>
                <w:sz w:val="24"/>
                <w:szCs w:val="24"/>
              </w:rPr>
            </w:pPr>
          </w:p>
        </w:tc>
      </w:tr>
      <w:tr w:rsidR="00526245">
        <w:trPr>
          <w:trHeight w:val="261"/>
        </w:trPr>
        <w:tc>
          <w:tcPr>
            <w:tcW w:w="20" w:type="dxa"/>
            <w:shd w:val="clear" w:color="auto" w:fill="000000"/>
            <w:vAlign w:val="bottom"/>
          </w:tcPr>
          <w:p w:rsidR="00526245" w:rsidRDefault="00526245"/>
        </w:tc>
        <w:tc>
          <w:tcPr>
            <w:tcW w:w="700" w:type="dxa"/>
            <w:tcBorders>
              <w:right w:val="single" w:sz="8" w:space="0" w:color="auto"/>
            </w:tcBorders>
            <w:vAlign w:val="bottom"/>
          </w:tcPr>
          <w:p w:rsidR="00526245" w:rsidRDefault="00BB5F89">
            <w:pPr>
              <w:ind w:left="100"/>
              <w:rPr>
                <w:sz w:val="20"/>
                <w:szCs w:val="20"/>
              </w:rPr>
            </w:pPr>
            <w:r>
              <w:rPr>
                <w:rFonts w:eastAsia="Times New Roman"/>
              </w:rPr>
              <w:t>3.</w:t>
            </w:r>
          </w:p>
        </w:tc>
        <w:tc>
          <w:tcPr>
            <w:tcW w:w="3840" w:type="dxa"/>
            <w:tcBorders>
              <w:right w:val="single" w:sz="8" w:space="0" w:color="auto"/>
            </w:tcBorders>
            <w:vAlign w:val="bottom"/>
          </w:tcPr>
          <w:p w:rsidR="00526245" w:rsidRDefault="00BB5F89">
            <w:pPr>
              <w:spacing w:line="260" w:lineRule="exact"/>
              <w:ind w:left="80"/>
              <w:rPr>
                <w:sz w:val="20"/>
                <w:szCs w:val="20"/>
              </w:rPr>
            </w:pPr>
            <w:r>
              <w:rPr>
                <w:rFonts w:eastAsia="Times New Roman"/>
                <w:sz w:val="24"/>
                <w:szCs w:val="24"/>
              </w:rPr>
              <w:t>Преференции участникам, по</w:t>
            </w:r>
          </w:p>
        </w:tc>
        <w:tc>
          <w:tcPr>
            <w:tcW w:w="6180" w:type="dxa"/>
            <w:gridSpan w:val="2"/>
            <w:tcBorders>
              <w:right w:val="single" w:sz="8" w:space="0" w:color="auto"/>
            </w:tcBorders>
            <w:vAlign w:val="bottom"/>
          </w:tcPr>
          <w:p w:rsidR="00526245" w:rsidRDefault="00BB5F89">
            <w:pPr>
              <w:spacing w:line="260" w:lineRule="exact"/>
              <w:ind w:left="100"/>
              <w:rPr>
                <w:sz w:val="20"/>
                <w:szCs w:val="20"/>
              </w:rPr>
            </w:pPr>
            <w:r>
              <w:rPr>
                <w:rFonts w:eastAsia="Times New Roman"/>
                <w:sz w:val="24"/>
                <w:szCs w:val="24"/>
              </w:rPr>
              <w:t>Не установлено</w:t>
            </w:r>
          </w:p>
        </w:tc>
        <w:tc>
          <w:tcPr>
            <w:tcW w:w="20" w:type="dxa"/>
            <w:vAlign w:val="bottom"/>
          </w:tcPr>
          <w:p w:rsidR="00526245" w:rsidRDefault="00526245"/>
        </w:tc>
      </w:tr>
      <w:tr w:rsidR="00526245">
        <w:trPr>
          <w:trHeight w:val="276"/>
        </w:trPr>
        <w:tc>
          <w:tcPr>
            <w:tcW w:w="20" w:type="dxa"/>
            <w:shd w:val="clear" w:color="auto" w:fill="000000"/>
            <w:vAlign w:val="bottom"/>
          </w:tcPr>
          <w:p w:rsidR="00526245" w:rsidRDefault="00526245">
            <w:pPr>
              <w:rPr>
                <w:sz w:val="24"/>
                <w:szCs w:val="24"/>
              </w:rPr>
            </w:pPr>
          </w:p>
        </w:tc>
        <w:tc>
          <w:tcPr>
            <w:tcW w:w="700" w:type="dxa"/>
            <w:tcBorders>
              <w:right w:val="single" w:sz="8" w:space="0" w:color="auto"/>
            </w:tcBorders>
            <w:vAlign w:val="bottom"/>
          </w:tcPr>
          <w:p w:rsidR="00526245" w:rsidRDefault="00526245">
            <w:pPr>
              <w:rPr>
                <w:sz w:val="24"/>
                <w:szCs w:val="24"/>
              </w:rPr>
            </w:pPr>
          </w:p>
        </w:tc>
        <w:tc>
          <w:tcPr>
            <w:tcW w:w="3840" w:type="dxa"/>
            <w:tcBorders>
              <w:right w:val="single" w:sz="8" w:space="0" w:color="auto"/>
            </w:tcBorders>
            <w:vAlign w:val="bottom"/>
          </w:tcPr>
          <w:p w:rsidR="00526245" w:rsidRDefault="00BB5F89">
            <w:pPr>
              <w:ind w:left="80"/>
              <w:rPr>
                <w:sz w:val="20"/>
                <w:szCs w:val="20"/>
              </w:rPr>
            </w:pPr>
            <w:r>
              <w:rPr>
                <w:rFonts w:eastAsia="Times New Roman"/>
                <w:sz w:val="24"/>
                <w:szCs w:val="24"/>
              </w:rPr>
              <w:t>отношению к которым</w:t>
            </w:r>
          </w:p>
        </w:tc>
        <w:tc>
          <w:tcPr>
            <w:tcW w:w="1020" w:type="dxa"/>
            <w:vAlign w:val="bottom"/>
          </w:tcPr>
          <w:p w:rsidR="00526245" w:rsidRDefault="00526245">
            <w:pPr>
              <w:rPr>
                <w:sz w:val="24"/>
                <w:szCs w:val="24"/>
              </w:rPr>
            </w:pPr>
          </w:p>
        </w:tc>
        <w:tc>
          <w:tcPr>
            <w:tcW w:w="5160" w:type="dxa"/>
            <w:tcBorders>
              <w:right w:val="single" w:sz="8" w:space="0" w:color="auto"/>
            </w:tcBorders>
            <w:vAlign w:val="bottom"/>
          </w:tcPr>
          <w:p w:rsidR="00526245" w:rsidRDefault="00526245">
            <w:pPr>
              <w:rPr>
                <w:sz w:val="24"/>
                <w:szCs w:val="24"/>
              </w:rPr>
            </w:pPr>
          </w:p>
        </w:tc>
        <w:tc>
          <w:tcPr>
            <w:tcW w:w="20" w:type="dxa"/>
            <w:vAlign w:val="bottom"/>
          </w:tcPr>
          <w:p w:rsidR="00526245" w:rsidRDefault="00526245">
            <w:pPr>
              <w:rPr>
                <w:sz w:val="24"/>
                <w:szCs w:val="24"/>
              </w:rPr>
            </w:pPr>
          </w:p>
        </w:tc>
      </w:tr>
      <w:tr w:rsidR="00526245">
        <w:trPr>
          <w:trHeight w:val="276"/>
        </w:trPr>
        <w:tc>
          <w:tcPr>
            <w:tcW w:w="20" w:type="dxa"/>
            <w:shd w:val="clear" w:color="auto" w:fill="000000"/>
            <w:vAlign w:val="bottom"/>
          </w:tcPr>
          <w:p w:rsidR="00526245" w:rsidRDefault="00526245">
            <w:pPr>
              <w:rPr>
                <w:sz w:val="24"/>
                <w:szCs w:val="24"/>
              </w:rPr>
            </w:pPr>
          </w:p>
        </w:tc>
        <w:tc>
          <w:tcPr>
            <w:tcW w:w="700" w:type="dxa"/>
            <w:tcBorders>
              <w:right w:val="single" w:sz="8" w:space="0" w:color="auto"/>
            </w:tcBorders>
            <w:vAlign w:val="bottom"/>
          </w:tcPr>
          <w:p w:rsidR="00526245" w:rsidRDefault="00526245">
            <w:pPr>
              <w:rPr>
                <w:sz w:val="24"/>
                <w:szCs w:val="24"/>
              </w:rPr>
            </w:pPr>
          </w:p>
        </w:tc>
        <w:tc>
          <w:tcPr>
            <w:tcW w:w="3840" w:type="dxa"/>
            <w:tcBorders>
              <w:right w:val="single" w:sz="8" w:space="0" w:color="auto"/>
            </w:tcBorders>
            <w:vAlign w:val="bottom"/>
          </w:tcPr>
          <w:p w:rsidR="00526245" w:rsidRDefault="00BB5F89">
            <w:pPr>
              <w:ind w:left="80"/>
              <w:rPr>
                <w:sz w:val="20"/>
                <w:szCs w:val="20"/>
              </w:rPr>
            </w:pPr>
            <w:r>
              <w:rPr>
                <w:rFonts w:eastAsia="Times New Roman"/>
                <w:sz w:val="24"/>
                <w:szCs w:val="24"/>
              </w:rPr>
              <w:t>применяется национальный режим</w:t>
            </w:r>
          </w:p>
        </w:tc>
        <w:tc>
          <w:tcPr>
            <w:tcW w:w="1020" w:type="dxa"/>
            <w:vAlign w:val="bottom"/>
          </w:tcPr>
          <w:p w:rsidR="00526245" w:rsidRDefault="00526245">
            <w:pPr>
              <w:rPr>
                <w:sz w:val="24"/>
                <w:szCs w:val="24"/>
              </w:rPr>
            </w:pPr>
          </w:p>
        </w:tc>
        <w:tc>
          <w:tcPr>
            <w:tcW w:w="5160" w:type="dxa"/>
            <w:tcBorders>
              <w:right w:val="single" w:sz="8" w:space="0" w:color="auto"/>
            </w:tcBorders>
            <w:vAlign w:val="bottom"/>
          </w:tcPr>
          <w:p w:rsidR="00526245" w:rsidRDefault="00526245">
            <w:pPr>
              <w:rPr>
                <w:sz w:val="24"/>
                <w:szCs w:val="24"/>
              </w:rPr>
            </w:pPr>
          </w:p>
        </w:tc>
        <w:tc>
          <w:tcPr>
            <w:tcW w:w="20" w:type="dxa"/>
            <w:vAlign w:val="bottom"/>
          </w:tcPr>
          <w:p w:rsidR="00526245" w:rsidRDefault="00526245">
            <w:pPr>
              <w:rPr>
                <w:sz w:val="24"/>
                <w:szCs w:val="24"/>
              </w:rPr>
            </w:pPr>
          </w:p>
        </w:tc>
      </w:tr>
      <w:tr w:rsidR="00526245">
        <w:trPr>
          <w:trHeight w:val="276"/>
        </w:trPr>
        <w:tc>
          <w:tcPr>
            <w:tcW w:w="20" w:type="dxa"/>
            <w:shd w:val="clear" w:color="auto" w:fill="000000"/>
            <w:vAlign w:val="bottom"/>
          </w:tcPr>
          <w:p w:rsidR="00526245" w:rsidRDefault="00526245">
            <w:pPr>
              <w:rPr>
                <w:sz w:val="24"/>
                <w:szCs w:val="24"/>
              </w:rPr>
            </w:pPr>
          </w:p>
        </w:tc>
        <w:tc>
          <w:tcPr>
            <w:tcW w:w="700" w:type="dxa"/>
            <w:tcBorders>
              <w:right w:val="single" w:sz="8" w:space="0" w:color="auto"/>
            </w:tcBorders>
            <w:vAlign w:val="bottom"/>
          </w:tcPr>
          <w:p w:rsidR="00526245" w:rsidRDefault="00526245">
            <w:pPr>
              <w:rPr>
                <w:sz w:val="24"/>
                <w:szCs w:val="24"/>
              </w:rPr>
            </w:pPr>
          </w:p>
        </w:tc>
        <w:tc>
          <w:tcPr>
            <w:tcW w:w="3840" w:type="dxa"/>
            <w:tcBorders>
              <w:right w:val="single" w:sz="8" w:space="0" w:color="auto"/>
            </w:tcBorders>
            <w:vAlign w:val="bottom"/>
          </w:tcPr>
          <w:p w:rsidR="00526245" w:rsidRDefault="00BB5F89">
            <w:pPr>
              <w:ind w:left="80"/>
              <w:rPr>
                <w:sz w:val="20"/>
                <w:szCs w:val="20"/>
              </w:rPr>
            </w:pPr>
            <w:r>
              <w:rPr>
                <w:rFonts w:eastAsia="Times New Roman"/>
                <w:i/>
                <w:iCs/>
                <w:sz w:val="24"/>
                <w:szCs w:val="24"/>
              </w:rPr>
              <w:t>*в соответствии с ч.1 ст.14</w:t>
            </w:r>
          </w:p>
        </w:tc>
        <w:tc>
          <w:tcPr>
            <w:tcW w:w="1020" w:type="dxa"/>
            <w:vAlign w:val="bottom"/>
          </w:tcPr>
          <w:p w:rsidR="00526245" w:rsidRDefault="00526245">
            <w:pPr>
              <w:rPr>
                <w:sz w:val="24"/>
                <w:szCs w:val="24"/>
              </w:rPr>
            </w:pPr>
          </w:p>
        </w:tc>
        <w:tc>
          <w:tcPr>
            <w:tcW w:w="5160" w:type="dxa"/>
            <w:tcBorders>
              <w:right w:val="single" w:sz="8" w:space="0" w:color="auto"/>
            </w:tcBorders>
            <w:vAlign w:val="bottom"/>
          </w:tcPr>
          <w:p w:rsidR="00526245" w:rsidRDefault="00526245">
            <w:pPr>
              <w:rPr>
                <w:sz w:val="24"/>
                <w:szCs w:val="24"/>
              </w:rPr>
            </w:pPr>
          </w:p>
        </w:tc>
        <w:tc>
          <w:tcPr>
            <w:tcW w:w="20" w:type="dxa"/>
            <w:vAlign w:val="bottom"/>
          </w:tcPr>
          <w:p w:rsidR="00526245" w:rsidRDefault="00526245">
            <w:pPr>
              <w:rPr>
                <w:sz w:val="24"/>
                <w:szCs w:val="24"/>
              </w:rPr>
            </w:pPr>
          </w:p>
        </w:tc>
      </w:tr>
      <w:tr w:rsidR="00526245">
        <w:trPr>
          <w:trHeight w:val="281"/>
        </w:trPr>
        <w:tc>
          <w:tcPr>
            <w:tcW w:w="20" w:type="dxa"/>
            <w:tcBorders>
              <w:bottom w:val="single" w:sz="8" w:space="0" w:color="auto"/>
            </w:tcBorders>
            <w:shd w:val="clear" w:color="auto" w:fill="000000"/>
            <w:vAlign w:val="bottom"/>
          </w:tcPr>
          <w:p w:rsidR="00526245" w:rsidRDefault="00526245">
            <w:pPr>
              <w:rPr>
                <w:sz w:val="24"/>
                <w:szCs w:val="24"/>
              </w:rPr>
            </w:pPr>
          </w:p>
        </w:tc>
        <w:tc>
          <w:tcPr>
            <w:tcW w:w="700" w:type="dxa"/>
            <w:tcBorders>
              <w:bottom w:val="single" w:sz="8" w:space="0" w:color="auto"/>
              <w:right w:val="single" w:sz="8" w:space="0" w:color="auto"/>
            </w:tcBorders>
            <w:vAlign w:val="bottom"/>
          </w:tcPr>
          <w:p w:rsidR="00526245" w:rsidRDefault="00526245">
            <w:pPr>
              <w:rPr>
                <w:sz w:val="24"/>
                <w:szCs w:val="24"/>
              </w:rPr>
            </w:pPr>
          </w:p>
        </w:tc>
        <w:tc>
          <w:tcPr>
            <w:tcW w:w="3840" w:type="dxa"/>
            <w:tcBorders>
              <w:bottom w:val="single" w:sz="8" w:space="0" w:color="auto"/>
              <w:right w:val="single" w:sz="8" w:space="0" w:color="auto"/>
            </w:tcBorders>
            <w:vAlign w:val="bottom"/>
          </w:tcPr>
          <w:p w:rsidR="00526245" w:rsidRDefault="00BB5F89">
            <w:pPr>
              <w:ind w:left="80"/>
              <w:rPr>
                <w:sz w:val="20"/>
                <w:szCs w:val="20"/>
              </w:rPr>
            </w:pPr>
            <w:r>
              <w:rPr>
                <w:rFonts w:eastAsia="Times New Roman"/>
                <w:i/>
                <w:iCs/>
                <w:sz w:val="24"/>
                <w:szCs w:val="24"/>
              </w:rPr>
              <w:t>Федерального закона</w:t>
            </w:r>
          </w:p>
        </w:tc>
        <w:tc>
          <w:tcPr>
            <w:tcW w:w="1020" w:type="dxa"/>
            <w:tcBorders>
              <w:bottom w:val="single" w:sz="8" w:space="0" w:color="auto"/>
            </w:tcBorders>
            <w:vAlign w:val="bottom"/>
          </w:tcPr>
          <w:p w:rsidR="00526245" w:rsidRDefault="00526245">
            <w:pPr>
              <w:rPr>
                <w:sz w:val="24"/>
                <w:szCs w:val="24"/>
              </w:rPr>
            </w:pPr>
          </w:p>
        </w:tc>
        <w:tc>
          <w:tcPr>
            <w:tcW w:w="5160" w:type="dxa"/>
            <w:tcBorders>
              <w:bottom w:val="single" w:sz="8" w:space="0" w:color="auto"/>
              <w:right w:val="single" w:sz="8" w:space="0" w:color="auto"/>
            </w:tcBorders>
            <w:vAlign w:val="bottom"/>
          </w:tcPr>
          <w:p w:rsidR="00526245" w:rsidRDefault="00526245">
            <w:pPr>
              <w:rPr>
                <w:sz w:val="24"/>
                <w:szCs w:val="24"/>
              </w:rPr>
            </w:pPr>
          </w:p>
        </w:tc>
        <w:tc>
          <w:tcPr>
            <w:tcW w:w="20" w:type="dxa"/>
            <w:vAlign w:val="bottom"/>
          </w:tcPr>
          <w:p w:rsidR="00526245" w:rsidRDefault="00526245">
            <w:pPr>
              <w:rPr>
                <w:sz w:val="24"/>
                <w:szCs w:val="24"/>
              </w:rPr>
            </w:pPr>
          </w:p>
        </w:tc>
      </w:tr>
    </w:tbl>
    <w:p w:rsidR="00526245" w:rsidRDefault="00526245">
      <w:pPr>
        <w:sectPr w:rsidR="00526245">
          <w:pgSz w:w="11900" w:h="16838"/>
          <w:pgMar w:top="565" w:right="446" w:bottom="1440" w:left="700" w:header="0" w:footer="0" w:gutter="0"/>
          <w:cols w:space="720" w:equalWidth="0">
            <w:col w:w="10760"/>
          </w:cols>
        </w:sectPr>
      </w:pPr>
    </w:p>
    <w:tbl>
      <w:tblPr>
        <w:tblW w:w="10740" w:type="dxa"/>
        <w:tblInd w:w="10" w:type="dxa"/>
        <w:tblLayout w:type="fixed"/>
        <w:tblCellMar>
          <w:left w:w="0" w:type="dxa"/>
          <w:right w:w="0" w:type="dxa"/>
        </w:tblCellMar>
        <w:tblLook w:val="04A0" w:firstRow="1" w:lastRow="0" w:firstColumn="1" w:lastColumn="0" w:noHBand="0" w:noVBand="1"/>
      </w:tblPr>
      <w:tblGrid>
        <w:gridCol w:w="680"/>
        <w:gridCol w:w="2160"/>
        <w:gridCol w:w="7900"/>
      </w:tblGrid>
      <w:tr w:rsidR="00526245" w:rsidTr="00A62C83">
        <w:trPr>
          <w:trHeight w:val="230"/>
        </w:trPr>
        <w:tc>
          <w:tcPr>
            <w:tcW w:w="680" w:type="dxa"/>
            <w:vAlign w:val="bottom"/>
          </w:tcPr>
          <w:p w:rsidR="00526245" w:rsidRDefault="00526245">
            <w:pPr>
              <w:rPr>
                <w:sz w:val="19"/>
                <w:szCs w:val="19"/>
              </w:rPr>
            </w:pPr>
          </w:p>
        </w:tc>
        <w:tc>
          <w:tcPr>
            <w:tcW w:w="2160" w:type="dxa"/>
            <w:vAlign w:val="bottom"/>
          </w:tcPr>
          <w:p w:rsidR="00526245" w:rsidRDefault="00526245">
            <w:pPr>
              <w:rPr>
                <w:sz w:val="19"/>
                <w:szCs w:val="19"/>
              </w:rPr>
            </w:pPr>
          </w:p>
        </w:tc>
        <w:tc>
          <w:tcPr>
            <w:tcW w:w="7900" w:type="dxa"/>
            <w:vAlign w:val="bottom"/>
          </w:tcPr>
          <w:p w:rsidR="00526245" w:rsidRDefault="00BB5F89">
            <w:pPr>
              <w:ind w:left="60"/>
              <w:rPr>
                <w:sz w:val="20"/>
                <w:szCs w:val="20"/>
              </w:rPr>
            </w:pPr>
            <w:r>
              <w:rPr>
                <w:rFonts w:eastAsia="Times New Roman"/>
                <w:b/>
                <w:bCs/>
                <w:sz w:val="20"/>
                <w:szCs w:val="20"/>
              </w:rPr>
              <w:t>II.VI. УСЛОВИЯ ФИНАНСОВОГО ОБЕСПЕЧЕНИЯ</w:t>
            </w:r>
          </w:p>
        </w:tc>
      </w:tr>
      <w:tr w:rsidR="00526245" w:rsidTr="00A62C83">
        <w:trPr>
          <w:trHeight w:val="164"/>
        </w:trPr>
        <w:tc>
          <w:tcPr>
            <w:tcW w:w="680" w:type="dxa"/>
            <w:tcBorders>
              <w:bottom w:val="single" w:sz="8" w:space="0" w:color="auto"/>
            </w:tcBorders>
            <w:vAlign w:val="bottom"/>
          </w:tcPr>
          <w:p w:rsidR="00526245" w:rsidRDefault="00526245">
            <w:pPr>
              <w:rPr>
                <w:sz w:val="14"/>
                <w:szCs w:val="14"/>
              </w:rPr>
            </w:pPr>
          </w:p>
        </w:tc>
        <w:tc>
          <w:tcPr>
            <w:tcW w:w="2160" w:type="dxa"/>
            <w:tcBorders>
              <w:bottom w:val="single" w:sz="8" w:space="0" w:color="auto"/>
            </w:tcBorders>
            <w:vAlign w:val="bottom"/>
          </w:tcPr>
          <w:p w:rsidR="00526245" w:rsidRDefault="00526245">
            <w:pPr>
              <w:rPr>
                <w:sz w:val="14"/>
                <w:szCs w:val="14"/>
              </w:rPr>
            </w:pPr>
          </w:p>
        </w:tc>
        <w:tc>
          <w:tcPr>
            <w:tcW w:w="7900" w:type="dxa"/>
            <w:tcBorders>
              <w:bottom w:val="single" w:sz="8" w:space="0" w:color="auto"/>
            </w:tcBorders>
            <w:vAlign w:val="bottom"/>
          </w:tcPr>
          <w:p w:rsidR="00526245" w:rsidRDefault="00526245">
            <w:pPr>
              <w:rPr>
                <w:sz w:val="14"/>
                <w:szCs w:val="14"/>
              </w:rPr>
            </w:pPr>
          </w:p>
        </w:tc>
      </w:tr>
      <w:tr w:rsidR="00526245" w:rsidTr="00A62C83">
        <w:trPr>
          <w:trHeight w:val="260"/>
        </w:trPr>
        <w:tc>
          <w:tcPr>
            <w:tcW w:w="680" w:type="dxa"/>
            <w:tcBorders>
              <w:left w:val="single" w:sz="8" w:space="0" w:color="auto"/>
              <w:right w:val="single" w:sz="8" w:space="0" w:color="auto"/>
            </w:tcBorders>
            <w:shd w:val="clear" w:color="auto" w:fill="D9D9D9"/>
            <w:vAlign w:val="bottom"/>
          </w:tcPr>
          <w:p w:rsidR="00526245" w:rsidRDefault="00BB5F89">
            <w:pPr>
              <w:spacing w:line="260" w:lineRule="exact"/>
              <w:ind w:left="100"/>
              <w:rPr>
                <w:sz w:val="20"/>
                <w:szCs w:val="20"/>
              </w:rPr>
            </w:pPr>
            <w:r>
              <w:rPr>
                <w:rFonts w:eastAsia="Times New Roman"/>
                <w:b/>
                <w:bCs/>
                <w:sz w:val="24"/>
                <w:szCs w:val="24"/>
              </w:rPr>
              <w:t>№</w:t>
            </w:r>
          </w:p>
        </w:tc>
        <w:tc>
          <w:tcPr>
            <w:tcW w:w="2160" w:type="dxa"/>
            <w:tcBorders>
              <w:right w:val="single" w:sz="8" w:space="0" w:color="auto"/>
            </w:tcBorders>
            <w:shd w:val="clear" w:color="auto" w:fill="D9D9D9"/>
            <w:vAlign w:val="bottom"/>
          </w:tcPr>
          <w:p w:rsidR="00526245" w:rsidRDefault="00526245"/>
        </w:tc>
        <w:tc>
          <w:tcPr>
            <w:tcW w:w="7900" w:type="dxa"/>
            <w:tcBorders>
              <w:right w:val="single" w:sz="8" w:space="0" w:color="auto"/>
            </w:tcBorders>
            <w:shd w:val="clear" w:color="auto" w:fill="D9D9D9"/>
            <w:vAlign w:val="bottom"/>
          </w:tcPr>
          <w:p w:rsidR="00526245" w:rsidRDefault="00526245"/>
        </w:tc>
      </w:tr>
      <w:tr w:rsidR="00526245" w:rsidTr="00A62C83">
        <w:trPr>
          <w:trHeight w:val="276"/>
        </w:trPr>
        <w:tc>
          <w:tcPr>
            <w:tcW w:w="680" w:type="dxa"/>
            <w:tcBorders>
              <w:left w:val="single" w:sz="8" w:space="0" w:color="auto"/>
              <w:right w:val="single" w:sz="8" w:space="0" w:color="auto"/>
            </w:tcBorders>
            <w:shd w:val="clear" w:color="auto" w:fill="D9D9D9"/>
            <w:vAlign w:val="bottom"/>
          </w:tcPr>
          <w:p w:rsidR="00526245" w:rsidRDefault="00BB5F89">
            <w:pPr>
              <w:ind w:left="100"/>
              <w:rPr>
                <w:sz w:val="20"/>
                <w:szCs w:val="20"/>
              </w:rPr>
            </w:pPr>
            <w:r>
              <w:rPr>
                <w:rFonts w:eastAsia="Times New Roman"/>
                <w:b/>
                <w:bCs/>
                <w:sz w:val="24"/>
                <w:szCs w:val="24"/>
                <w:highlight w:val="lightGray"/>
              </w:rPr>
              <w:t>пун</w:t>
            </w:r>
          </w:p>
        </w:tc>
        <w:tc>
          <w:tcPr>
            <w:tcW w:w="2160" w:type="dxa"/>
            <w:tcBorders>
              <w:right w:val="single" w:sz="8" w:space="0" w:color="auto"/>
            </w:tcBorders>
            <w:shd w:val="clear" w:color="auto" w:fill="D9D9D9"/>
            <w:vAlign w:val="bottom"/>
          </w:tcPr>
          <w:p w:rsidR="00526245" w:rsidRDefault="00BB5F89">
            <w:pPr>
              <w:ind w:left="100"/>
              <w:rPr>
                <w:sz w:val="20"/>
                <w:szCs w:val="20"/>
              </w:rPr>
            </w:pPr>
            <w:r>
              <w:rPr>
                <w:rFonts w:eastAsia="Times New Roman"/>
                <w:b/>
                <w:bCs/>
                <w:sz w:val="24"/>
                <w:szCs w:val="24"/>
              </w:rPr>
              <w:t>Наименование</w:t>
            </w:r>
          </w:p>
        </w:tc>
        <w:tc>
          <w:tcPr>
            <w:tcW w:w="7900" w:type="dxa"/>
            <w:tcBorders>
              <w:right w:val="single" w:sz="8" w:space="0" w:color="auto"/>
            </w:tcBorders>
            <w:shd w:val="clear" w:color="auto" w:fill="D9D9D9"/>
            <w:vAlign w:val="bottom"/>
          </w:tcPr>
          <w:p w:rsidR="00526245" w:rsidRDefault="00BB5F89">
            <w:pPr>
              <w:ind w:left="100"/>
              <w:rPr>
                <w:sz w:val="20"/>
                <w:szCs w:val="20"/>
              </w:rPr>
            </w:pPr>
            <w:r>
              <w:rPr>
                <w:rFonts w:eastAsia="Times New Roman"/>
                <w:b/>
                <w:bCs/>
                <w:sz w:val="24"/>
                <w:szCs w:val="24"/>
              </w:rPr>
              <w:t>Информация</w:t>
            </w:r>
          </w:p>
        </w:tc>
      </w:tr>
      <w:tr w:rsidR="00526245" w:rsidTr="00A62C83">
        <w:trPr>
          <w:trHeight w:val="279"/>
        </w:trPr>
        <w:tc>
          <w:tcPr>
            <w:tcW w:w="680" w:type="dxa"/>
            <w:tcBorders>
              <w:left w:val="single" w:sz="8" w:space="0" w:color="auto"/>
              <w:bottom w:val="single" w:sz="8" w:space="0" w:color="auto"/>
              <w:right w:val="single" w:sz="8" w:space="0" w:color="auto"/>
            </w:tcBorders>
            <w:shd w:val="clear" w:color="auto" w:fill="D9D9D9"/>
            <w:vAlign w:val="bottom"/>
          </w:tcPr>
          <w:p w:rsidR="00526245" w:rsidRDefault="00BB5F89">
            <w:pPr>
              <w:ind w:left="100"/>
              <w:rPr>
                <w:sz w:val="20"/>
                <w:szCs w:val="20"/>
              </w:rPr>
            </w:pPr>
            <w:r>
              <w:rPr>
                <w:rFonts w:eastAsia="Times New Roman"/>
                <w:b/>
                <w:bCs/>
                <w:sz w:val="24"/>
                <w:szCs w:val="24"/>
                <w:highlight w:val="lightGray"/>
              </w:rPr>
              <w:t>кта</w:t>
            </w:r>
          </w:p>
        </w:tc>
        <w:tc>
          <w:tcPr>
            <w:tcW w:w="2160" w:type="dxa"/>
            <w:tcBorders>
              <w:bottom w:val="single" w:sz="8" w:space="0" w:color="auto"/>
              <w:right w:val="single" w:sz="8" w:space="0" w:color="auto"/>
            </w:tcBorders>
            <w:shd w:val="clear" w:color="auto" w:fill="D9D9D9"/>
            <w:vAlign w:val="bottom"/>
          </w:tcPr>
          <w:p w:rsidR="00526245" w:rsidRDefault="00526245">
            <w:pPr>
              <w:rPr>
                <w:sz w:val="24"/>
                <w:szCs w:val="24"/>
              </w:rPr>
            </w:pPr>
          </w:p>
        </w:tc>
        <w:tc>
          <w:tcPr>
            <w:tcW w:w="7900" w:type="dxa"/>
            <w:tcBorders>
              <w:bottom w:val="single" w:sz="8" w:space="0" w:color="auto"/>
              <w:right w:val="single" w:sz="8" w:space="0" w:color="auto"/>
            </w:tcBorders>
            <w:shd w:val="clear" w:color="auto" w:fill="D9D9D9"/>
            <w:vAlign w:val="bottom"/>
          </w:tcPr>
          <w:p w:rsidR="00526245" w:rsidRDefault="00526245">
            <w:pPr>
              <w:rPr>
                <w:sz w:val="24"/>
                <w:szCs w:val="24"/>
              </w:rPr>
            </w:pPr>
          </w:p>
        </w:tc>
      </w:tr>
      <w:tr w:rsidR="00526245" w:rsidTr="00A62C83">
        <w:trPr>
          <w:trHeight w:val="258"/>
        </w:trPr>
        <w:tc>
          <w:tcPr>
            <w:tcW w:w="680" w:type="dxa"/>
            <w:tcBorders>
              <w:left w:val="single" w:sz="8" w:space="0" w:color="auto"/>
              <w:right w:val="single" w:sz="8" w:space="0" w:color="auto"/>
            </w:tcBorders>
            <w:vAlign w:val="bottom"/>
          </w:tcPr>
          <w:p w:rsidR="00526245" w:rsidRDefault="00BB5F89">
            <w:pPr>
              <w:spacing w:line="258" w:lineRule="exact"/>
              <w:ind w:left="100"/>
              <w:rPr>
                <w:sz w:val="20"/>
                <w:szCs w:val="20"/>
              </w:rPr>
            </w:pPr>
            <w:r>
              <w:rPr>
                <w:rFonts w:eastAsia="Times New Roman"/>
                <w:sz w:val="24"/>
                <w:szCs w:val="24"/>
              </w:rPr>
              <w:t>1.</w:t>
            </w:r>
          </w:p>
        </w:tc>
        <w:tc>
          <w:tcPr>
            <w:tcW w:w="2160" w:type="dxa"/>
            <w:tcBorders>
              <w:right w:val="single" w:sz="8" w:space="0" w:color="auto"/>
            </w:tcBorders>
            <w:vAlign w:val="bottom"/>
          </w:tcPr>
          <w:p w:rsidR="00526245" w:rsidRDefault="00BB5F89">
            <w:pPr>
              <w:spacing w:line="258" w:lineRule="exact"/>
              <w:ind w:left="100"/>
              <w:rPr>
                <w:sz w:val="20"/>
                <w:szCs w:val="20"/>
              </w:rPr>
            </w:pPr>
            <w:r>
              <w:rPr>
                <w:rFonts w:eastAsia="Times New Roman"/>
                <w:sz w:val="24"/>
                <w:szCs w:val="24"/>
              </w:rPr>
              <w:t>Размер</w:t>
            </w:r>
          </w:p>
        </w:tc>
        <w:tc>
          <w:tcPr>
            <w:tcW w:w="7900" w:type="dxa"/>
            <w:tcBorders>
              <w:right w:val="single" w:sz="8" w:space="0" w:color="auto"/>
            </w:tcBorders>
            <w:vAlign w:val="bottom"/>
          </w:tcPr>
          <w:p w:rsidR="00526245" w:rsidRDefault="00BB5F89">
            <w:pPr>
              <w:spacing w:line="258" w:lineRule="exact"/>
              <w:ind w:left="100"/>
              <w:rPr>
                <w:sz w:val="20"/>
                <w:szCs w:val="20"/>
              </w:rPr>
            </w:pPr>
            <w:r>
              <w:rPr>
                <w:rFonts w:eastAsia="Times New Roman"/>
                <w:sz w:val="24"/>
                <w:szCs w:val="24"/>
              </w:rPr>
              <w:t>Не требуется</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BB5F89">
            <w:pPr>
              <w:ind w:left="100"/>
              <w:rPr>
                <w:sz w:val="20"/>
                <w:szCs w:val="20"/>
              </w:rPr>
            </w:pPr>
            <w:r>
              <w:rPr>
                <w:rFonts w:eastAsia="Times New Roman"/>
                <w:sz w:val="24"/>
                <w:szCs w:val="24"/>
              </w:rPr>
              <w:t>обеспечения</w:t>
            </w:r>
          </w:p>
        </w:tc>
        <w:tc>
          <w:tcPr>
            <w:tcW w:w="7900" w:type="dxa"/>
            <w:tcBorders>
              <w:right w:val="single" w:sz="8" w:space="0" w:color="auto"/>
            </w:tcBorders>
            <w:vAlign w:val="bottom"/>
          </w:tcPr>
          <w:p w:rsidR="00526245" w:rsidRDefault="00526245">
            <w:pPr>
              <w:rPr>
                <w:sz w:val="24"/>
                <w:szCs w:val="24"/>
              </w:rPr>
            </w:pPr>
          </w:p>
        </w:tc>
      </w:tr>
      <w:tr w:rsidR="00526245" w:rsidTr="00A62C83">
        <w:trPr>
          <w:trHeight w:val="281"/>
        </w:trPr>
        <w:tc>
          <w:tcPr>
            <w:tcW w:w="68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160" w:type="dxa"/>
            <w:tcBorders>
              <w:bottom w:val="single" w:sz="8" w:space="0" w:color="auto"/>
              <w:right w:val="single" w:sz="8" w:space="0" w:color="auto"/>
            </w:tcBorders>
            <w:vAlign w:val="bottom"/>
          </w:tcPr>
          <w:p w:rsidR="00526245" w:rsidRDefault="00BB5F89">
            <w:pPr>
              <w:ind w:left="100"/>
              <w:rPr>
                <w:sz w:val="20"/>
                <w:szCs w:val="20"/>
              </w:rPr>
            </w:pPr>
            <w:r>
              <w:rPr>
                <w:rFonts w:eastAsia="Times New Roman"/>
                <w:sz w:val="24"/>
                <w:szCs w:val="24"/>
              </w:rPr>
              <w:t>заявок</w:t>
            </w:r>
          </w:p>
        </w:tc>
        <w:tc>
          <w:tcPr>
            <w:tcW w:w="7900" w:type="dxa"/>
            <w:tcBorders>
              <w:bottom w:val="single" w:sz="8" w:space="0" w:color="auto"/>
              <w:right w:val="single" w:sz="8" w:space="0" w:color="auto"/>
            </w:tcBorders>
            <w:vAlign w:val="bottom"/>
          </w:tcPr>
          <w:p w:rsidR="00526245" w:rsidRDefault="00526245">
            <w:pPr>
              <w:rPr>
                <w:sz w:val="24"/>
                <w:szCs w:val="24"/>
              </w:rPr>
            </w:pPr>
          </w:p>
        </w:tc>
      </w:tr>
      <w:tr w:rsidR="00526245" w:rsidTr="00A62C83">
        <w:trPr>
          <w:trHeight w:val="265"/>
        </w:trPr>
        <w:tc>
          <w:tcPr>
            <w:tcW w:w="680" w:type="dxa"/>
            <w:tcBorders>
              <w:left w:val="single" w:sz="8" w:space="0" w:color="auto"/>
              <w:right w:val="single" w:sz="8" w:space="0" w:color="auto"/>
            </w:tcBorders>
            <w:vAlign w:val="bottom"/>
          </w:tcPr>
          <w:p w:rsidR="00526245" w:rsidRDefault="00BB5F89">
            <w:pPr>
              <w:spacing w:line="265" w:lineRule="exact"/>
              <w:ind w:left="100"/>
              <w:rPr>
                <w:sz w:val="20"/>
                <w:szCs w:val="20"/>
              </w:rPr>
            </w:pPr>
            <w:r>
              <w:rPr>
                <w:rFonts w:eastAsia="Times New Roman"/>
                <w:b/>
                <w:bCs/>
                <w:sz w:val="24"/>
                <w:szCs w:val="24"/>
              </w:rPr>
              <w:t>2.</w:t>
            </w:r>
          </w:p>
        </w:tc>
        <w:tc>
          <w:tcPr>
            <w:tcW w:w="2160" w:type="dxa"/>
            <w:tcBorders>
              <w:right w:val="single" w:sz="8" w:space="0" w:color="auto"/>
            </w:tcBorders>
            <w:vAlign w:val="bottom"/>
          </w:tcPr>
          <w:p w:rsidR="00526245" w:rsidRDefault="00BB5F89">
            <w:pPr>
              <w:spacing w:line="264" w:lineRule="exact"/>
              <w:ind w:left="100"/>
              <w:rPr>
                <w:sz w:val="20"/>
                <w:szCs w:val="20"/>
              </w:rPr>
            </w:pPr>
            <w:r>
              <w:rPr>
                <w:rFonts w:eastAsia="Times New Roman"/>
                <w:sz w:val="24"/>
                <w:szCs w:val="24"/>
              </w:rPr>
              <w:t>Размер и способ</w:t>
            </w:r>
          </w:p>
        </w:tc>
        <w:tc>
          <w:tcPr>
            <w:tcW w:w="7900" w:type="dxa"/>
            <w:tcBorders>
              <w:right w:val="single" w:sz="8" w:space="0" w:color="auto"/>
            </w:tcBorders>
            <w:vAlign w:val="bottom"/>
          </w:tcPr>
          <w:p w:rsidR="00526245" w:rsidRDefault="00BB5F89" w:rsidP="00F72E0C">
            <w:pPr>
              <w:spacing w:line="264" w:lineRule="exact"/>
              <w:ind w:left="100"/>
              <w:rPr>
                <w:sz w:val="20"/>
                <w:szCs w:val="20"/>
              </w:rPr>
            </w:pPr>
            <w:r>
              <w:rPr>
                <w:rFonts w:eastAsia="Times New Roman"/>
                <w:sz w:val="24"/>
                <w:szCs w:val="24"/>
              </w:rPr>
              <w:t xml:space="preserve">Размер обеспечения исполнения Контракта составляет </w:t>
            </w:r>
            <w:r w:rsidR="00F72E0C">
              <w:rPr>
                <w:rFonts w:eastAsia="Times New Roman"/>
                <w:sz w:val="24"/>
                <w:szCs w:val="24"/>
              </w:rPr>
              <w:t>29 450</w:t>
            </w:r>
            <w:r w:rsidR="009B5519" w:rsidRPr="009B5519">
              <w:rPr>
                <w:rFonts w:eastAsia="Times New Roman"/>
                <w:sz w:val="24"/>
                <w:szCs w:val="24"/>
              </w:rPr>
              <w:t>,</w:t>
            </w:r>
            <w:r w:rsidR="00F72E0C">
              <w:rPr>
                <w:rFonts w:eastAsia="Times New Roman"/>
                <w:sz w:val="24"/>
                <w:szCs w:val="24"/>
              </w:rPr>
              <w:t>00</w:t>
            </w:r>
            <w:r w:rsidR="009B5519" w:rsidRPr="009B5519">
              <w:rPr>
                <w:rFonts w:eastAsia="Times New Roman"/>
                <w:sz w:val="24"/>
                <w:szCs w:val="24"/>
              </w:rPr>
              <w:t xml:space="preserve"> </w:t>
            </w:r>
            <w:r w:rsidRPr="009B5519">
              <w:rPr>
                <w:rFonts w:eastAsia="Times New Roman"/>
                <w:sz w:val="24"/>
                <w:szCs w:val="24"/>
              </w:rPr>
              <w:t>(</w:t>
            </w:r>
            <w:r w:rsidR="00F72E0C">
              <w:rPr>
                <w:rFonts w:eastAsia="Times New Roman"/>
                <w:sz w:val="24"/>
                <w:szCs w:val="24"/>
              </w:rPr>
              <w:t>Двадцать девять</w:t>
            </w:r>
            <w:r w:rsidR="009B5519">
              <w:rPr>
                <w:rFonts w:eastAsia="Times New Roman"/>
                <w:sz w:val="24"/>
                <w:szCs w:val="24"/>
              </w:rPr>
              <w:t xml:space="preserve"> </w:t>
            </w:r>
            <w:r w:rsidR="00F72E0C">
              <w:rPr>
                <w:rFonts w:eastAsia="Times New Roman"/>
                <w:sz w:val="24"/>
                <w:szCs w:val="24"/>
              </w:rPr>
              <w:t xml:space="preserve"> тысяч четыреста </w:t>
            </w:r>
            <w:r w:rsidR="00FD401B" w:rsidRPr="00611531">
              <w:rPr>
                <w:rFonts w:eastAsia="Times New Roman"/>
                <w:sz w:val="24"/>
                <w:szCs w:val="24"/>
              </w:rPr>
              <w:t xml:space="preserve"> </w:t>
            </w:r>
            <w:r w:rsidR="009B5519">
              <w:rPr>
                <w:rFonts w:eastAsia="Times New Roman"/>
                <w:sz w:val="24"/>
                <w:szCs w:val="24"/>
              </w:rPr>
              <w:t>пятьдесят</w:t>
            </w:r>
            <w:r w:rsidR="00A62C83" w:rsidRPr="00611531">
              <w:rPr>
                <w:rFonts w:eastAsia="Times New Roman"/>
                <w:sz w:val="24"/>
                <w:szCs w:val="24"/>
              </w:rPr>
              <w:t>) рублей</w:t>
            </w:r>
            <w:r w:rsidR="00F72E0C">
              <w:rPr>
                <w:rFonts w:eastAsia="Times New Roman"/>
                <w:sz w:val="24"/>
                <w:szCs w:val="24"/>
              </w:rPr>
              <w:t xml:space="preserve"> 00</w:t>
            </w:r>
            <w:r w:rsidR="005B0649" w:rsidRPr="00611531">
              <w:rPr>
                <w:rFonts w:eastAsia="Times New Roman"/>
                <w:sz w:val="24"/>
                <w:szCs w:val="24"/>
              </w:rPr>
              <w:t xml:space="preserve"> копе</w:t>
            </w:r>
            <w:r w:rsidR="009B5519">
              <w:rPr>
                <w:rFonts w:eastAsia="Times New Roman"/>
                <w:sz w:val="24"/>
                <w:szCs w:val="24"/>
              </w:rPr>
              <w:t>ек</w:t>
            </w:r>
            <w:r w:rsidR="00A62C83" w:rsidRPr="00611531">
              <w:rPr>
                <w:rFonts w:eastAsia="Times New Roman"/>
                <w:sz w:val="24"/>
                <w:szCs w:val="24"/>
              </w:rPr>
              <w:t xml:space="preserve"> (</w:t>
            </w:r>
            <w:r w:rsidR="005B0649" w:rsidRPr="00611531">
              <w:rPr>
                <w:rFonts w:eastAsia="Times New Roman"/>
                <w:sz w:val="24"/>
                <w:szCs w:val="24"/>
              </w:rPr>
              <w:t>1</w:t>
            </w:r>
            <w:r w:rsidR="00A62C83" w:rsidRPr="00611531">
              <w:rPr>
                <w:rFonts w:eastAsia="Times New Roman"/>
                <w:sz w:val="24"/>
                <w:szCs w:val="24"/>
              </w:rPr>
              <w:t>% от НМЦК).</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BB5F89">
            <w:pPr>
              <w:ind w:left="100"/>
              <w:rPr>
                <w:sz w:val="20"/>
                <w:szCs w:val="20"/>
              </w:rPr>
            </w:pPr>
            <w:r>
              <w:rPr>
                <w:rFonts w:eastAsia="Times New Roman"/>
                <w:sz w:val="24"/>
                <w:szCs w:val="24"/>
              </w:rPr>
              <w:t>контракта</w:t>
            </w:r>
          </w:p>
        </w:tc>
        <w:tc>
          <w:tcPr>
            <w:tcW w:w="7900" w:type="dxa"/>
            <w:tcBorders>
              <w:right w:val="single" w:sz="8" w:space="0" w:color="auto"/>
            </w:tcBorders>
            <w:vAlign w:val="bottom"/>
          </w:tcPr>
          <w:p w:rsidR="00526245" w:rsidRDefault="00BB5F89" w:rsidP="00A62C83">
            <w:pPr>
              <w:ind w:right="30"/>
              <w:jc w:val="center"/>
              <w:rPr>
                <w:sz w:val="20"/>
                <w:szCs w:val="20"/>
              </w:rPr>
            </w:pPr>
            <w:r>
              <w:rPr>
                <w:rFonts w:eastAsia="Times New Roman"/>
                <w:sz w:val="24"/>
                <w:szCs w:val="24"/>
              </w:rPr>
              <w:t>Контракт заключается после предоставления участником закупки, с</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которым  заключается  контракт,  обеспечения  исполнения  контракта  в</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соответствии с Федеральным законом.</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460"/>
              <w:rPr>
                <w:sz w:val="20"/>
                <w:szCs w:val="20"/>
              </w:rPr>
            </w:pPr>
            <w:r>
              <w:rPr>
                <w:rFonts w:eastAsia="Times New Roman"/>
                <w:sz w:val="24"/>
                <w:szCs w:val="24"/>
              </w:rPr>
              <w:t>Исполнение   контракта   может   обеспечиваться   предоставлением</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банковской гарантии, выданной банком и соответствующей требованиям</w:t>
            </w:r>
          </w:p>
        </w:tc>
      </w:tr>
      <w:tr w:rsidR="00526245" w:rsidTr="00A62C83">
        <w:trPr>
          <w:trHeight w:val="277"/>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ст.  45  Федерального  закона,  или  внесением  денежных  средств  на</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указанный    заказчиком    счет,    на    котором    в    соответствии    с</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законодательством  Российской  Федерации  учитываются  операции  со</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средствами, поступающими заказчику. Способ обеспечения исполнения</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контракта,   срок   действия   банковской   гарантии   определяются   в</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соответствии с требованиями Федерального закона участником закупки, с</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которым заключается контракт, самостоятельно. При этом срок действия</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банковской  гарантии  должен  превышать  предусмотренный  контрактом</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срок исполнения обязательств, которые должны быть обеспечены такой</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банковской гарантией, не менее чем на один месяц, в том числе в случае</w:t>
            </w:r>
          </w:p>
        </w:tc>
      </w:tr>
      <w:tr w:rsidR="00526245" w:rsidTr="00A62C83">
        <w:trPr>
          <w:trHeight w:val="281"/>
        </w:trPr>
        <w:tc>
          <w:tcPr>
            <w:tcW w:w="68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160" w:type="dxa"/>
            <w:tcBorders>
              <w:bottom w:val="single" w:sz="8" w:space="0" w:color="auto"/>
              <w:right w:val="single" w:sz="8" w:space="0" w:color="auto"/>
            </w:tcBorders>
            <w:vAlign w:val="bottom"/>
          </w:tcPr>
          <w:p w:rsidR="00526245" w:rsidRDefault="00526245">
            <w:pPr>
              <w:rPr>
                <w:sz w:val="24"/>
                <w:szCs w:val="24"/>
              </w:rPr>
            </w:pPr>
          </w:p>
        </w:tc>
        <w:tc>
          <w:tcPr>
            <w:tcW w:w="7900" w:type="dxa"/>
            <w:tcBorders>
              <w:bottom w:val="single" w:sz="8" w:space="0" w:color="auto"/>
              <w:right w:val="single" w:sz="8" w:space="0" w:color="auto"/>
            </w:tcBorders>
            <w:vAlign w:val="bottom"/>
          </w:tcPr>
          <w:p w:rsidR="00526245" w:rsidRDefault="00BB5F89">
            <w:pPr>
              <w:ind w:left="100"/>
              <w:rPr>
                <w:sz w:val="20"/>
                <w:szCs w:val="20"/>
              </w:rPr>
            </w:pPr>
            <w:r>
              <w:rPr>
                <w:rFonts w:eastAsia="Times New Roman"/>
                <w:sz w:val="24"/>
                <w:szCs w:val="24"/>
              </w:rPr>
              <w:t>его изменения в соответствии со ст. 95 Федерального закона.</w:t>
            </w:r>
          </w:p>
        </w:tc>
      </w:tr>
      <w:tr w:rsidR="00526245" w:rsidTr="00A62C83">
        <w:trPr>
          <w:trHeight w:val="265"/>
        </w:trPr>
        <w:tc>
          <w:tcPr>
            <w:tcW w:w="680" w:type="dxa"/>
            <w:tcBorders>
              <w:left w:val="single" w:sz="8" w:space="0" w:color="auto"/>
              <w:right w:val="single" w:sz="8" w:space="0" w:color="auto"/>
            </w:tcBorders>
            <w:vAlign w:val="bottom"/>
          </w:tcPr>
          <w:p w:rsidR="00526245" w:rsidRDefault="00BB5F89">
            <w:pPr>
              <w:spacing w:line="265" w:lineRule="exact"/>
              <w:ind w:left="100"/>
              <w:rPr>
                <w:sz w:val="20"/>
                <w:szCs w:val="20"/>
              </w:rPr>
            </w:pPr>
            <w:r>
              <w:rPr>
                <w:rFonts w:eastAsia="Times New Roman"/>
                <w:b/>
                <w:bCs/>
                <w:sz w:val="24"/>
                <w:szCs w:val="24"/>
              </w:rPr>
              <w:t>3.</w:t>
            </w:r>
          </w:p>
        </w:tc>
        <w:tc>
          <w:tcPr>
            <w:tcW w:w="2160" w:type="dxa"/>
            <w:tcBorders>
              <w:right w:val="single" w:sz="8" w:space="0" w:color="auto"/>
            </w:tcBorders>
            <w:vAlign w:val="bottom"/>
          </w:tcPr>
          <w:p w:rsidR="00526245" w:rsidRDefault="00BB5F89">
            <w:pPr>
              <w:spacing w:line="264" w:lineRule="exact"/>
              <w:ind w:left="100"/>
              <w:rPr>
                <w:sz w:val="20"/>
                <w:szCs w:val="20"/>
              </w:rPr>
            </w:pPr>
            <w:r>
              <w:rPr>
                <w:rFonts w:eastAsia="Times New Roman"/>
                <w:sz w:val="24"/>
                <w:szCs w:val="24"/>
              </w:rPr>
              <w:t>Срок и порядок</w:t>
            </w:r>
          </w:p>
        </w:tc>
        <w:tc>
          <w:tcPr>
            <w:tcW w:w="7900" w:type="dxa"/>
            <w:tcBorders>
              <w:right w:val="single" w:sz="8" w:space="0" w:color="auto"/>
            </w:tcBorders>
            <w:vAlign w:val="bottom"/>
          </w:tcPr>
          <w:p w:rsidR="00526245" w:rsidRDefault="00BB5F89">
            <w:pPr>
              <w:spacing w:line="264" w:lineRule="exact"/>
              <w:ind w:right="30"/>
              <w:jc w:val="right"/>
              <w:rPr>
                <w:sz w:val="20"/>
                <w:szCs w:val="20"/>
              </w:rPr>
            </w:pPr>
            <w:r>
              <w:rPr>
                <w:rFonts w:eastAsia="Times New Roman"/>
                <w:sz w:val="24"/>
                <w:szCs w:val="24"/>
              </w:rPr>
              <w:t>Денежные средства, вносимые в обеспечение исполнения контракта,</w:t>
            </w:r>
          </w:p>
        </w:tc>
      </w:tr>
      <w:tr w:rsidR="00526245" w:rsidTr="00A62C83">
        <w:trPr>
          <w:trHeight w:val="272"/>
        </w:trPr>
        <w:tc>
          <w:tcPr>
            <w:tcW w:w="680" w:type="dxa"/>
            <w:tcBorders>
              <w:left w:val="single" w:sz="8" w:space="0" w:color="auto"/>
              <w:right w:val="single" w:sz="8" w:space="0" w:color="auto"/>
            </w:tcBorders>
            <w:vAlign w:val="bottom"/>
          </w:tcPr>
          <w:p w:rsidR="00526245" w:rsidRDefault="00526245">
            <w:pPr>
              <w:rPr>
                <w:sz w:val="23"/>
                <w:szCs w:val="23"/>
              </w:rPr>
            </w:pPr>
          </w:p>
        </w:tc>
        <w:tc>
          <w:tcPr>
            <w:tcW w:w="2160" w:type="dxa"/>
            <w:tcBorders>
              <w:right w:val="single" w:sz="8" w:space="0" w:color="auto"/>
            </w:tcBorders>
            <w:vAlign w:val="bottom"/>
          </w:tcPr>
          <w:p w:rsidR="00526245" w:rsidRDefault="00BB5F89">
            <w:pPr>
              <w:spacing w:line="272" w:lineRule="exact"/>
              <w:ind w:left="100"/>
              <w:rPr>
                <w:sz w:val="20"/>
                <w:szCs w:val="20"/>
              </w:rPr>
            </w:pPr>
            <w:r>
              <w:rPr>
                <w:rFonts w:eastAsia="Times New Roman"/>
                <w:sz w:val="24"/>
                <w:szCs w:val="24"/>
              </w:rPr>
              <w:t>предоставления</w:t>
            </w:r>
          </w:p>
        </w:tc>
        <w:tc>
          <w:tcPr>
            <w:tcW w:w="7900" w:type="dxa"/>
            <w:tcBorders>
              <w:right w:val="single" w:sz="8" w:space="0" w:color="auto"/>
            </w:tcBorders>
            <w:vAlign w:val="bottom"/>
          </w:tcPr>
          <w:p w:rsidR="00526245" w:rsidRDefault="00BB5F89">
            <w:pPr>
              <w:spacing w:line="272" w:lineRule="exact"/>
              <w:ind w:left="100"/>
              <w:rPr>
                <w:sz w:val="20"/>
                <w:szCs w:val="20"/>
              </w:rPr>
            </w:pPr>
            <w:r>
              <w:rPr>
                <w:rFonts w:eastAsia="Times New Roman"/>
                <w:sz w:val="24"/>
                <w:szCs w:val="24"/>
              </w:rPr>
              <w:t>должны  быть  перечислены  на  расчетный  счет  заказчика,  указанный  в</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BB5F89">
            <w:pPr>
              <w:ind w:left="100"/>
              <w:rPr>
                <w:sz w:val="20"/>
                <w:szCs w:val="20"/>
              </w:rPr>
            </w:pPr>
            <w:r>
              <w:rPr>
                <w:rFonts w:eastAsia="Times New Roman"/>
                <w:sz w:val="24"/>
                <w:szCs w:val="24"/>
              </w:rPr>
              <w:t>обеспечения</w:t>
            </w: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данном извещении</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BB5F89">
            <w:pPr>
              <w:ind w:left="100"/>
              <w:rPr>
                <w:sz w:val="20"/>
                <w:szCs w:val="20"/>
              </w:rPr>
            </w:pPr>
            <w:r>
              <w:rPr>
                <w:rFonts w:eastAsia="Times New Roman"/>
                <w:sz w:val="24"/>
                <w:szCs w:val="24"/>
              </w:rPr>
              <w:t>исполнения</w:t>
            </w:r>
          </w:p>
        </w:tc>
        <w:tc>
          <w:tcPr>
            <w:tcW w:w="7900" w:type="dxa"/>
            <w:tcBorders>
              <w:right w:val="single" w:sz="8" w:space="0" w:color="auto"/>
            </w:tcBorders>
            <w:vAlign w:val="bottom"/>
          </w:tcPr>
          <w:p w:rsidR="00526245" w:rsidRDefault="00BB5F89">
            <w:pPr>
              <w:ind w:left="700"/>
              <w:rPr>
                <w:sz w:val="20"/>
                <w:szCs w:val="20"/>
              </w:rPr>
            </w:pPr>
            <w:r>
              <w:rPr>
                <w:rFonts w:eastAsia="Times New Roman"/>
                <w:sz w:val="24"/>
                <w:szCs w:val="24"/>
              </w:rPr>
              <w:t>Денежные средства возвращаются поставщику (подрядчику,</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BB5F89">
            <w:pPr>
              <w:ind w:left="100"/>
              <w:rPr>
                <w:sz w:val="20"/>
                <w:szCs w:val="20"/>
              </w:rPr>
            </w:pPr>
            <w:r>
              <w:rPr>
                <w:rFonts w:eastAsia="Times New Roman"/>
                <w:sz w:val="24"/>
                <w:szCs w:val="24"/>
              </w:rPr>
              <w:t>контракта</w:t>
            </w: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исполнителю), с которым заключен контракт, при условии надлежащего</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исполнения им всех своих обязательств по контракту в течение срока,</w:t>
            </w:r>
          </w:p>
        </w:tc>
      </w:tr>
      <w:tr w:rsidR="00526245" w:rsidTr="00A62C83">
        <w:trPr>
          <w:trHeight w:val="281"/>
        </w:trPr>
        <w:tc>
          <w:tcPr>
            <w:tcW w:w="68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160" w:type="dxa"/>
            <w:tcBorders>
              <w:bottom w:val="single" w:sz="8" w:space="0" w:color="auto"/>
              <w:right w:val="single" w:sz="8" w:space="0" w:color="auto"/>
            </w:tcBorders>
            <w:vAlign w:val="bottom"/>
          </w:tcPr>
          <w:p w:rsidR="00526245" w:rsidRDefault="00526245">
            <w:pPr>
              <w:rPr>
                <w:sz w:val="24"/>
                <w:szCs w:val="24"/>
              </w:rPr>
            </w:pPr>
          </w:p>
        </w:tc>
        <w:tc>
          <w:tcPr>
            <w:tcW w:w="7900" w:type="dxa"/>
            <w:tcBorders>
              <w:bottom w:val="single" w:sz="8" w:space="0" w:color="auto"/>
              <w:right w:val="single" w:sz="8" w:space="0" w:color="auto"/>
            </w:tcBorders>
            <w:vAlign w:val="bottom"/>
          </w:tcPr>
          <w:p w:rsidR="00526245" w:rsidRDefault="00BB5F89">
            <w:pPr>
              <w:ind w:left="100"/>
              <w:rPr>
                <w:sz w:val="20"/>
                <w:szCs w:val="20"/>
              </w:rPr>
            </w:pPr>
            <w:r>
              <w:rPr>
                <w:rFonts w:eastAsia="Times New Roman"/>
                <w:sz w:val="24"/>
                <w:szCs w:val="24"/>
              </w:rPr>
              <w:t>установленного в проекте контракта</w:t>
            </w:r>
          </w:p>
        </w:tc>
      </w:tr>
      <w:tr w:rsidR="00526245" w:rsidTr="00A62C83">
        <w:trPr>
          <w:trHeight w:val="265"/>
        </w:trPr>
        <w:tc>
          <w:tcPr>
            <w:tcW w:w="680" w:type="dxa"/>
            <w:tcBorders>
              <w:left w:val="single" w:sz="8" w:space="0" w:color="auto"/>
              <w:right w:val="single" w:sz="8" w:space="0" w:color="auto"/>
            </w:tcBorders>
            <w:vAlign w:val="bottom"/>
          </w:tcPr>
          <w:p w:rsidR="00526245" w:rsidRDefault="00BB5F89">
            <w:pPr>
              <w:spacing w:line="265" w:lineRule="exact"/>
              <w:ind w:left="100"/>
              <w:rPr>
                <w:sz w:val="20"/>
                <w:szCs w:val="20"/>
              </w:rPr>
            </w:pPr>
            <w:r>
              <w:rPr>
                <w:rFonts w:eastAsia="Times New Roman"/>
                <w:b/>
                <w:bCs/>
                <w:sz w:val="24"/>
                <w:szCs w:val="24"/>
              </w:rPr>
              <w:t>4.</w:t>
            </w:r>
          </w:p>
        </w:tc>
        <w:tc>
          <w:tcPr>
            <w:tcW w:w="2160" w:type="dxa"/>
            <w:tcBorders>
              <w:right w:val="single" w:sz="8" w:space="0" w:color="auto"/>
            </w:tcBorders>
            <w:vAlign w:val="bottom"/>
          </w:tcPr>
          <w:p w:rsidR="00526245" w:rsidRDefault="00BB5F89">
            <w:pPr>
              <w:spacing w:line="264" w:lineRule="exact"/>
              <w:ind w:left="100"/>
              <w:rPr>
                <w:sz w:val="20"/>
                <w:szCs w:val="20"/>
              </w:rPr>
            </w:pPr>
            <w:r>
              <w:rPr>
                <w:rFonts w:eastAsia="Times New Roman"/>
                <w:sz w:val="24"/>
                <w:szCs w:val="24"/>
              </w:rPr>
              <w:t>Антидемпинговые</w:t>
            </w:r>
          </w:p>
        </w:tc>
        <w:tc>
          <w:tcPr>
            <w:tcW w:w="7900" w:type="dxa"/>
            <w:tcBorders>
              <w:right w:val="single" w:sz="8" w:space="0" w:color="auto"/>
            </w:tcBorders>
            <w:vAlign w:val="bottom"/>
          </w:tcPr>
          <w:p w:rsidR="00526245" w:rsidRDefault="00BB5F89">
            <w:pPr>
              <w:spacing w:line="264" w:lineRule="exact"/>
              <w:ind w:right="30"/>
              <w:jc w:val="right"/>
              <w:rPr>
                <w:sz w:val="20"/>
                <w:szCs w:val="20"/>
              </w:rPr>
            </w:pPr>
            <w:r>
              <w:rPr>
                <w:rFonts w:eastAsia="Times New Roman"/>
                <w:sz w:val="24"/>
                <w:szCs w:val="24"/>
              </w:rPr>
              <w:t>Если при проведении конкурса или аукциона начальная (максимальная)</w:t>
            </w:r>
          </w:p>
        </w:tc>
      </w:tr>
      <w:tr w:rsidR="00526245" w:rsidTr="00A62C83">
        <w:trPr>
          <w:trHeight w:val="271"/>
        </w:trPr>
        <w:tc>
          <w:tcPr>
            <w:tcW w:w="680" w:type="dxa"/>
            <w:tcBorders>
              <w:left w:val="single" w:sz="8" w:space="0" w:color="auto"/>
              <w:right w:val="single" w:sz="8" w:space="0" w:color="auto"/>
            </w:tcBorders>
            <w:vAlign w:val="bottom"/>
          </w:tcPr>
          <w:p w:rsidR="00526245" w:rsidRDefault="00526245">
            <w:pPr>
              <w:rPr>
                <w:sz w:val="23"/>
                <w:szCs w:val="23"/>
              </w:rPr>
            </w:pPr>
          </w:p>
        </w:tc>
        <w:tc>
          <w:tcPr>
            <w:tcW w:w="2160" w:type="dxa"/>
            <w:tcBorders>
              <w:right w:val="single" w:sz="8" w:space="0" w:color="auto"/>
            </w:tcBorders>
            <w:vAlign w:val="bottom"/>
          </w:tcPr>
          <w:p w:rsidR="00526245" w:rsidRDefault="00BB5F89">
            <w:pPr>
              <w:spacing w:line="271" w:lineRule="exact"/>
              <w:ind w:left="100"/>
              <w:rPr>
                <w:sz w:val="20"/>
                <w:szCs w:val="20"/>
              </w:rPr>
            </w:pPr>
            <w:r>
              <w:rPr>
                <w:rFonts w:eastAsia="Times New Roman"/>
                <w:sz w:val="24"/>
                <w:szCs w:val="24"/>
              </w:rPr>
              <w:t>меры</w:t>
            </w:r>
          </w:p>
        </w:tc>
        <w:tc>
          <w:tcPr>
            <w:tcW w:w="7900" w:type="dxa"/>
            <w:tcBorders>
              <w:right w:val="single" w:sz="8" w:space="0" w:color="auto"/>
            </w:tcBorders>
            <w:vAlign w:val="bottom"/>
          </w:tcPr>
          <w:p w:rsidR="00526245" w:rsidRDefault="00BB5F89">
            <w:pPr>
              <w:spacing w:line="271" w:lineRule="exact"/>
              <w:ind w:left="100"/>
              <w:rPr>
                <w:sz w:val="20"/>
                <w:szCs w:val="20"/>
              </w:rPr>
            </w:pPr>
            <w:r>
              <w:rPr>
                <w:rFonts w:eastAsia="Times New Roman"/>
                <w:sz w:val="24"/>
                <w:szCs w:val="24"/>
              </w:rPr>
              <w:t>цена  контракта  составляет  пятнадцать  миллионов  рублей  и  менее  и</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BB5F89">
            <w:pPr>
              <w:ind w:left="100"/>
              <w:rPr>
                <w:sz w:val="20"/>
                <w:szCs w:val="20"/>
              </w:rPr>
            </w:pPr>
            <w:r>
              <w:rPr>
                <w:rFonts w:eastAsia="Times New Roman"/>
                <w:i/>
                <w:iCs/>
                <w:sz w:val="24"/>
                <w:szCs w:val="24"/>
              </w:rPr>
              <w:t>в соответствии</w:t>
            </w: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участником закупки, с которым заключается контракт, предложена цена</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BB5F89">
            <w:pPr>
              <w:ind w:left="100"/>
              <w:rPr>
                <w:sz w:val="20"/>
                <w:szCs w:val="20"/>
              </w:rPr>
            </w:pPr>
            <w:r>
              <w:rPr>
                <w:rFonts w:eastAsia="Times New Roman"/>
                <w:i/>
                <w:iCs/>
                <w:sz w:val="24"/>
                <w:szCs w:val="24"/>
              </w:rPr>
              <w:t>со статьей 37</w:t>
            </w: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контракта, которая на двадцать пять и более процентов ниже начальной</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BB5F89">
            <w:pPr>
              <w:ind w:left="100"/>
              <w:rPr>
                <w:sz w:val="20"/>
                <w:szCs w:val="20"/>
              </w:rPr>
            </w:pPr>
            <w:r>
              <w:rPr>
                <w:rFonts w:eastAsia="Times New Roman"/>
                <w:i/>
                <w:iCs/>
                <w:sz w:val="24"/>
                <w:szCs w:val="24"/>
              </w:rPr>
              <w:t>Федерального</w:t>
            </w: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(максимальной)  цены  контракта,  контракт  заключается  только  после</w:t>
            </w:r>
          </w:p>
        </w:tc>
      </w:tr>
      <w:tr w:rsidR="00526245" w:rsidTr="00A62C83">
        <w:trPr>
          <w:trHeight w:val="281"/>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BB5F89">
            <w:pPr>
              <w:ind w:left="100"/>
              <w:rPr>
                <w:sz w:val="20"/>
                <w:szCs w:val="20"/>
              </w:rPr>
            </w:pPr>
            <w:r>
              <w:rPr>
                <w:rFonts w:eastAsia="Times New Roman"/>
                <w:b/>
                <w:bCs/>
                <w:i/>
                <w:iCs/>
                <w:sz w:val="24"/>
                <w:szCs w:val="24"/>
              </w:rPr>
              <w:t>закона</w:t>
            </w: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предоставления таким участником обеспечения исполнения контракта в</w:t>
            </w:r>
          </w:p>
        </w:tc>
      </w:tr>
      <w:tr w:rsidR="00526245" w:rsidTr="00A62C83">
        <w:trPr>
          <w:trHeight w:val="271"/>
        </w:trPr>
        <w:tc>
          <w:tcPr>
            <w:tcW w:w="680" w:type="dxa"/>
            <w:tcBorders>
              <w:left w:val="single" w:sz="8" w:space="0" w:color="auto"/>
              <w:right w:val="single" w:sz="8" w:space="0" w:color="auto"/>
            </w:tcBorders>
            <w:vAlign w:val="bottom"/>
          </w:tcPr>
          <w:p w:rsidR="00526245" w:rsidRDefault="00526245">
            <w:pPr>
              <w:rPr>
                <w:sz w:val="23"/>
                <w:szCs w:val="23"/>
              </w:rPr>
            </w:pPr>
          </w:p>
        </w:tc>
        <w:tc>
          <w:tcPr>
            <w:tcW w:w="2160" w:type="dxa"/>
            <w:tcBorders>
              <w:right w:val="single" w:sz="8" w:space="0" w:color="auto"/>
            </w:tcBorders>
            <w:vAlign w:val="bottom"/>
          </w:tcPr>
          <w:p w:rsidR="00526245" w:rsidRDefault="00526245">
            <w:pPr>
              <w:rPr>
                <w:sz w:val="23"/>
                <w:szCs w:val="23"/>
              </w:rPr>
            </w:pPr>
          </w:p>
        </w:tc>
        <w:tc>
          <w:tcPr>
            <w:tcW w:w="7900" w:type="dxa"/>
            <w:tcBorders>
              <w:right w:val="single" w:sz="8" w:space="0" w:color="auto"/>
            </w:tcBorders>
            <w:vAlign w:val="bottom"/>
          </w:tcPr>
          <w:p w:rsidR="00526245" w:rsidRDefault="00BB5F89">
            <w:pPr>
              <w:spacing w:line="271" w:lineRule="exact"/>
              <w:ind w:left="100"/>
              <w:rPr>
                <w:sz w:val="20"/>
                <w:szCs w:val="20"/>
              </w:rPr>
            </w:pPr>
            <w:r>
              <w:rPr>
                <w:rFonts w:eastAsia="Times New Roman"/>
                <w:sz w:val="24"/>
                <w:szCs w:val="24"/>
              </w:rPr>
              <w:t>размере, превышающем в полтора раза размер обеспечения исполнения</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контракта,  указанный  в  документации  о  проведении  конкурса  или</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аукциона,  но  не  менее  чем  в  размере  аванса  (если  контрактом</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предусмотрена  выплата  аванса),  или  информации,  подтверждающей</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добросовестность такого участника, с одновременным предоставлением</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таким   участником   обеспечения   исполнения   контракта   в   размере</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обеспечения исполнения контракта, указанном в документации о закупке.</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right="30"/>
              <w:jc w:val="right"/>
              <w:rPr>
                <w:sz w:val="20"/>
                <w:szCs w:val="20"/>
              </w:rPr>
            </w:pPr>
            <w:r>
              <w:rPr>
                <w:rFonts w:eastAsia="Times New Roman"/>
                <w:sz w:val="24"/>
                <w:szCs w:val="24"/>
              </w:rPr>
              <w:t>К информации, подтверждающей добросовестность участника закупки,</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E908EE">
            <w:pPr>
              <w:ind w:left="100"/>
              <w:rPr>
                <w:sz w:val="20"/>
                <w:szCs w:val="20"/>
              </w:rPr>
            </w:pPr>
            <w:r>
              <w:rPr>
                <w:rFonts w:eastAsia="Times New Roman"/>
                <w:sz w:val="24"/>
                <w:szCs w:val="24"/>
              </w:rPr>
              <w:t>о</w:t>
            </w:r>
            <w:r w:rsidR="00BB5F89">
              <w:rPr>
                <w:rFonts w:eastAsia="Times New Roman"/>
                <w:sz w:val="24"/>
                <w:szCs w:val="24"/>
              </w:rPr>
              <w:t>тносится</w:t>
            </w:r>
            <w:r>
              <w:rPr>
                <w:rFonts w:eastAsia="Times New Roman"/>
                <w:sz w:val="24"/>
                <w:szCs w:val="24"/>
              </w:rPr>
              <w:t xml:space="preserve"> </w:t>
            </w:r>
            <w:proofErr w:type="spellStart"/>
            <w:r w:rsidR="00BB5F89">
              <w:rPr>
                <w:rFonts w:eastAsia="Times New Roman"/>
                <w:sz w:val="24"/>
                <w:szCs w:val="24"/>
              </w:rPr>
              <w:t>информация,содержащаяся</w:t>
            </w:r>
            <w:proofErr w:type="spellEnd"/>
            <w:r>
              <w:rPr>
                <w:rFonts w:eastAsia="Times New Roman"/>
                <w:sz w:val="24"/>
                <w:szCs w:val="24"/>
              </w:rPr>
              <w:t xml:space="preserve"> </w:t>
            </w:r>
            <w:r w:rsidR="00BB5F89">
              <w:rPr>
                <w:rFonts w:eastAsia="Times New Roman"/>
                <w:sz w:val="24"/>
                <w:szCs w:val="24"/>
              </w:rPr>
              <w:t>в</w:t>
            </w:r>
            <w:r>
              <w:rPr>
                <w:rFonts w:eastAsia="Times New Roman"/>
                <w:sz w:val="24"/>
                <w:szCs w:val="24"/>
              </w:rPr>
              <w:t xml:space="preserve"> </w:t>
            </w:r>
            <w:r w:rsidR="00BB5F89">
              <w:rPr>
                <w:rFonts w:eastAsia="Times New Roman"/>
                <w:sz w:val="24"/>
                <w:szCs w:val="24"/>
              </w:rPr>
              <w:t>реестре</w:t>
            </w:r>
            <w:r>
              <w:rPr>
                <w:rFonts w:eastAsia="Times New Roman"/>
                <w:sz w:val="24"/>
                <w:szCs w:val="24"/>
              </w:rPr>
              <w:t xml:space="preserve"> </w:t>
            </w:r>
            <w:r w:rsidR="00BB5F89">
              <w:rPr>
                <w:rFonts w:eastAsia="Times New Roman"/>
                <w:sz w:val="24"/>
                <w:szCs w:val="24"/>
              </w:rPr>
              <w:t>контрактов,</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заключенных   заказчиками,   и   подтверждающая   исполнение   таким</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участником  в  течение  трех  лет  до  даты  подачи  заявки  на  участие  в</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закупке  трех  контрактов  (с  учетом  правопреемства),  исполненных  без</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применения к такому участнику неустоек (штрафов, пеней). При этом</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цена  одного  из  таких  контрактов  должна  составлять  не  менее  чем</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двадцать   процентов   начальной   (максимальной)   цены   контракта,</w:t>
            </w:r>
          </w:p>
        </w:tc>
      </w:tr>
      <w:tr w:rsidR="00526245" w:rsidTr="00A62C83">
        <w:trPr>
          <w:trHeight w:val="281"/>
        </w:trPr>
        <w:tc>
          <w:tcPr>
            <w:tcW w:w="68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160" w:type="dxa"/>
            <w:tcBorders>
              <w:bottom w:val="single" w:sz="8" w:space="0" w:color="auto"/>
              <w:right w:val="single" w:sz="8" w:space="0" w:color="auto"/>
            </w:tcBorders>
            <w:vAlign w:val="bottom"/>
          </w:tcPr>
          <w:p w:rsidR="00526245" w:rsidRDefault="00526245">
            <w:pPr>
              <w:rPr>
                <w:sz w:val="24"/>
                <w:szCs w:val="24"/>
              </w:rPr>
            </w:pPr>
          </w:p>
        </w:tc>
        <w:tc>
          <w:tcPr>
            <w:tcW w:w="7900" w:type="dxa"/>
            <w:tcBorders>
              <w:bottom w:val="single" w:sz="8" w:space="0" w:color="auto"/>
              <w:right w:val="single" w:sz="8" w:space="0" w:color="auto"/>
            </w:tcBorders>
            <w:vAlign w:val="bottom"/>
          </w:tcPr>
          <w:p w:rsidR="00526245" w:rsidRDefault="00BB5F89">
            <w:pPr>
              <w:ind w:left="100"/>
              <w:rPr>
                <w:sz w:val="20"/>
                <w:szCs w:val="20"/>
              </w:rPr>
            </w:pPr>
            <w:r>
              <w:rPr>
                <w:rFonts w:eastAsia="Times New Roman"/>
                <w:sz w:val="24"/>
                <w:szCs w:val="24"/>
              </w:rPr>
              <w:t>указанной  в  извещении  об  осуществлении  закупки  и  документации  о</w:t>
            </w:r>
          </w:p>
        </w:tc>
      </w:tr>
    </w:tbl>
    <w:p w:rsidR="00526245" w:rsidRDefault="00526245">
      <w:pPr>
        <w:sectPr w:rsidR="00526245">
          <w:pgSz w:w="11900" w:h="16838"/>
          <w:pgMar w:top="565" w:right="446" w:bottom="350" w:left="740" w:header="0" w:footer="0" w:gutter="0"/>
          <w:cols w:space="720" w:equalWidth="0">
            <w:col w:w="10720"/>
          </w:cols>
        </w:sectPr>
      </w:pPr>
    </w:p>
    <w:p w:rsidR="00526245" w:rsidRDefault="00BB5F89">
      <w:pPr>
        <w:ind w:left="2840"/>
        <w:rPr>
          <w:sz w:val="20"/>
          <w:szCs w:val="20"/>
        </w:rPr>
      </w:pPr>
      <w:r>
        <w:rPr>
          <w:rFonts w:eastAsia="Times New Roman"/>
          <w:noProof/>
          <w:sz w:val="24"/>
          <w:szCs w:val="24"/>
        </w:rPr>
        <w:lastRenderedPageBreak/>
        <w:drawing>
          <wp:anchor distT="0" distB="0" distL="114300" distR="114300" simplePos="0" relativeHeight="251643904" behindDoc="1" locked="0" layoutInCell="0" allowOverlap="1">
            <wp:simplePos x="0" y="0"/>
            <wp:positionH relativeFrom="page">
              <wp:posOffset>419100</wp:posOffset>
            </wp:positionH>
            <wp:positionV relativeFrom="page">
              <wp:posOffset>361950</wp:posOffset>
            </wp:positionV>
            <wp:extent cx="6948170" cy="9020175"/>
            <wp:effectExtent l="1905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blip>
                    <a:srcRect/>
                    <a:stretch>
                      <a:fillRect/>
                    </a:stretch>
                  </pic:blipFill>
                  <pic:spPr bwMode="auto">
                    <a:xfrm>
                      <a:off x="0" y="0"/>
                      <a:ext cx="6948170" cy="9020175"/>
                    </a:xfrm>
                    <a:prstGeom prst="rect">
                      <a:avLst/>
                    </a:prstGeom>
                    <a:noFill/>
                  </pic:spPr>
                </pic:pic>
              </a:graphicData>
            </a:graphic>
          </wp:anchor>
        </w:drawing>
      </w:r>
      <w:r>
        <w:rPr>
          <w:rFonts w:eastAsia="Times New Roman"/>
          <w:sz w:val="24"/>
          <w:szCs w:val="24"/>
        </w:rPr>
        <w:t>закупке.</w:t>
      </w:r>
    </w:p>
    <w:p w:rsidR="00526245" w:rsidRDefault="00526245">
      <w:pPr>
        <w:spacing w:line="12" w:lineRule="exact"/>
        <w:rPr>
          <w:sz w:val="20"/>
          <w:szCs w:val="20"/>
        </w:rPr>
      </w:pPr>
    </w:p>
    <w:p w:rsidR="00526245" w:rsidRDefault="00BB5F89">
      <w:pPr>
        <w:spacing w:line="238" w:lineRule="auto"/>
        <w:ind w:left="2840" w:firstLine="212"/>
        <w:jc w:val="both"/>
        <w:rPr>
          <w:sz w:val="20"/>
          <w:szCs w:val="20"/>
        </w:rPr>
      </w:pPr>
      <w:r>
        <w:rPr>
          <w:rFonts w:eastAsia="Times New Roman"/>
          <w:sz w:val="24"/>
          <w:szCs w:val="24"/>
        </w:rPr>
        <w:t>Информация, подтверждающая добросовестность участника закупки,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w:t>
      </w:r>
    </w:p>
    <w:p w:rsidR="00526245" w:rsidRDefault="00526245">
      <w:pPr>
        <w:spacing w:line="19" w:lineRule="exact"/>
        <w:rPr>
          <w:sz w:val="20"/>
          <w:szCs w:val="20"/>
        </w:rPr>
      </w:pPr>
    </w:p>
    <w:p w:rsidR="00DF7E7B" w:rsidRDefault="00BB5F89">
      <w:pPr>
        <w:spacing w:line="237" w:lineRule="auto"/>
        <w:ind w:left="2840" w:right="260"/>
        <w:rPr>
          <w:rFonts w:eastAsia="Times New Roman"/>
          <w:sz w:val="24"/>
          <w:szCs w:val="24"/>
        </w:rPr>
      </w:pPr>
      <w:r>
        <w:rPr>
          <w:rFonts w:eastAsia="Times New Roman"/>
          <w:sz w:val="24"/>
          <w:szCs w:val="24"/>
        </w:rPr>
        <w:t>Выплата аванса при исполнении контракта, заключенного с участником закупки, предложившим цену контракта, которая на двадцать пять и более процентов ниже начальной (максимальной) цены контракта, не допускается</w:t>
      </w:r>
    </w:p>
    <w:p w:rsidR="00526245" w:rsidRDefault="00BB5F89">
      <w:pPr>
        <w:spacing w:line="237" w:lineRule="auto"/>
        <w:ind w:left="2840" w:right="260"/>
        <w:rPr>
          <w:sz w:val="20"/>
          <w:szCs w:val="20"/>
        </w:rPr>
      </w:pPr>
      <w:r>
        <w:rPr>
          <w:rFonts w:eastAsia="Times New Roman"/>
          <w:sz w:val="24"/>
          <w:szCs w:val="24"/>
        </w:rPr>
        <w:t>.</w:t>
      </w:r>
    </w:p>
    <w:p w:rsidR="00526245" w:rsidRDefault="00526245">
      <w:pPr>
        <w:spacing w:line="11" w:lineRule="exact"/>
        <w:rPr>
          <w:sz w:val="20"/>
          <w:szCs w:val="20"/>
        </w:rPr>
      </w:pPr>
    </w:p>
    <w:p w:rsidR="00526245" w:rsidRDefault="00BB5F89">
      <w:pPr>
        <w:numPr>
          <w:ilvl w:val="0"/>
          <w:numId w:val="4"/>
        </w:numPr>
        <w:tabs>
          <w:tab w:val="left" w:pos="680"/>
        </w:tabs>
        <w:ind w:left="680" w:hanging="673"/>
        <w:rPr>
          <w:rFonts w:eastAsia="Times New Roman"/>
          <w:sz w:val="24"/>
          <w:szCs w:val="24"/>
        </w:rPr>
      </w:pPr>
      <w:r>
        <w:rPr>
          <w:rFonts w:eastAsia="Times New Roman"/>
          <w:sz w:val="24"/>
          <w:szCs w:val="24"/>
        </w:rPr>
        <w:t>Реквизиты счета</w:t>
      </w:r>
      <w:r w:rsidR="006949CA">
        <w:rPr>
          <w:rFonts w:eastAsia="Times New Roman"/>
          <w:sz w:val="24"/>
          <w:szCs w:val="24"/>
        </w:rPr>
        <w:t xml:space="preserve">        </w:t>
      </w:r>
      <w:r>
        <w:rPr>
          <w:rFonts w:eastAsia="Times New Roman"/>
          <w:b/>
          <w:bCs/>
          <w:i/>
          <w:iCs/>
          <w:sz w:val="23"/>
          <w:szCs w:val="23"/>
        </w:rPr>
        <w:t>Обеспечение в виде залога денежных средств вносится по следующим</w:t>
      </w:r>
    </w:p>
    <w:tbl>
      <w:tblPr>
        <w:tblW w:w="0" w:type="auto"/>
        <w:tblInd w:w="680" w:type="dxa"/>
        <w:tblLayout w:type="fixed"/>
        <w:tblCellMar>
          <w:left w:w="0" w:type="dxa"/>
          <w:right w:w="0" w:type="dxa"/>
        </w:tblCellMar>
        <w:tblLook w:val="04A0" w:firstRow="1" w:lastRow="0" w:firstColumn="1" w:lastColumn="0" w:noHBand="0" w:noVBand="1"/>
      </w:tblPr>
      <w:tblGrid>
        <w:gridCol w:w="2160"/>
        <w:gridCol w:w="1860"/>
        <w:gridCol w:w="300"/>
        <w:gridCol w:w="4620"/>
        <w:gridCol w:w="220"/>
        <w:gridCol w:w="440"/>
        <w:gridCol w:w="20"/>
      </w:tblGrid>
      <w:tr w:rsidR="00526245" w:rsidTr="00DF7E7B">
        <w:trPr>
          <w:trHeight w:val="289"/>
        </w:trPr>
        <w:tc>
          <w:tcPr>
            <w:tcW w:w="2160" w:type="dxa"/>
            <w:vAlign w:val="bottom"/>
          </w:tcPr>
          <w:p w:rsidR="00526245" w:rsidRDefault="00BB5F89">
            <w:pPr>
              <w:rPr>
                <w:sz w:val="20"/>
                <w:szCs w:val="20"/>
              </w:rPr>
            </w:pPr>
            <w:r>
              <w:rPr>
                <w:rFonts w:eastAsia="Times New Roman"/>
                <w:sz w:val="24"/>
                <w:szCs w:val="24"/>
              </w:rPr>
              <w:t>для внесения</w:t>
            </w:r>
          </w:p>
        </w:tc>
        <w:tc>
          <w:tcPr>
            <w:tcW w:w="7440" w:type="dxa"/>
            <w:gridSpan w:val="5"/>
            <w:vAlign w:val="bottom"/>
          </w:tcPr>
          <w:p w:rsidR="00526245" w:rsidRDefault="00BB5F89">
            <w:pPr>
              <w:rPr>
                <w:sz w:val="20"/>
                <w:szCs w:val="20"/>
              </w:rPr>
            </w:pPr>
            <w:r>
              <w:rPr>
                <w:rFonts w:eastAsia="Times New Roman"/>
                <w:b/>
                <w:bCs/>
                <w:i/>
                <w:iCs/>
                <w:sz w:val="24"/>
                <w:szCs w:val="24"/>
              </w:rPr>
              <w:t>реквизитам:</w:t>
            </w:r>
          </w:p>
        </w:tc>
        <w:tc>
          <w:tcPr>
            <w:tcW w:w="20" w:type="dxa"/>
            <w:vAlign w:val="bottom"/>
          </w:tcPr>
          <w:p w:rsidR="00526245" w:rsidRDefault="00526245">
            <w:pPr>
              <w:rPr>
                <w:sz w:val="1"/>
                <w:szCs w:val="1"/>
              </w:rPr>
            </w:pPr>
          </w:p>
        </w:tc>
      </w:tr>
      <w:tr w:rsidR="00526245" w:rsidTr="00DF7E7B">
        <w:trPr>
          <w:trHeight w:val="264"/>
        </w:trPr>
        <w:tc>
          <w:tcPr>
            <w:tcW w:w="2160" w:type="dxa"/>
            <w:vAlign w:val="bottom"/>
          </w:tcPr>
          <w:p w:rsidR="00526245" w:rsidRDefault="00BB5F89">
            <w:pPr>
              <w:spacing w:line="264" w:lineRule="exact"/>
              <w:rPr>
                <w:sz w:val="20"/>
                <w:szCs w:val="20"/>
              </w:rPr>
            </w:pPr>
            <w:r>
              <w:rPr>
                <w:rFonts w:eastAsia="Times New Roman"/>
                <w:sz w:val="24"/>
                <w:szCs w:val="24"/>
              </w:rPr>
              <w:t>обеспечения</w:t>
            </w:r>
          </w:p>
        </w:tc>
        <w:tc>
          <w:tcPr>
            <w:tcW w:w="7440" w:type="dxa"/>
            <w:gridSpan w:val="5"/>
            <w:vMerge w:val="restart"/>
            <w:vAlign w:val="bottom"/>
          </w:tcPr>
          <w:p w:rsidR="00526245" w:rsidRDefault="00BB5F89">
            <w:pPr>
              <w:rPr>
                <w:sz w:val="20"/>
                <w:szCs w:val="20"/>
              </w:rPr>
            </w:pPr>
            <w:r>
              <w:rPr>
                <w:rFonts w:eastAsia="Times New Roman"/>
                <w:sz w:val="24"/>
                <w:szCs w:val="24"/>
              </w:rPr>
              <w:t>Получатель платежа:</w:t>
            </w:r>
          </w:p>
        </w:tc>
        <w:tc>
          <w:tcPr>
            <w:tcW w:w="20" w:type="dxa"/>
            <w:vAlign w:val="bottom"/>
          </w:tcPr>
          <w:p w:rsidR="00526245" w:rsidRDefault="00526245">
            <w:pPr>
              <w:rPr>
                <w:sz w:val="1"/>
                <w:szCs w:val="1"/>
              </w:rPr>
            </w:pPr>
          </w:p>
        </w:tc>
      </w:tr>
      <w:tr w:rsidR="00526245" w:rsidTr="00DF7E7B">
        <w:trPr>
          <w:trHeight w:val="58"/>
        </w:trPr>
        <w:tc>
          <w:tcPr>
            <w:tcW w:w="2160" w:type="dxa"/>
            <w:vMerge w:val="restart"/>
            <w:vAlign w:val="bottom"/>
          </w:tcPr>
          <w:p w:rsidR="00526245" w:rsidRDefault="00BB5F89">
            <w:pPr>
              <w:rPr>
                <w:sz w:val="20"/>
                <w:szCs w:val="20"/>
              </w:rPr>
            </w:pPr>
            <w:r>
              <w:rPr>
                <w:rFonts w:eastAsia="Times New Roman"/>
                <w:sz w:val="24"/>
                <w:szCs w:val="24"/>
              </w:rPr>
              <w:t>исполнения</w:t>
            </w:r>
          </w:p>
        </w:tc>
        <w:tc>
          <w:tcPr>
            <w:tcW w:w="7440" w:type="dxa"/>
            <w:gridSpan w:val="5"/>
            <w:vMerge/>
            <w:vAlign w:val="bottom"/>
          </w:tcPr>
          <w:p w:rsidR="00526245" w:rsidRDefault="00526245">
            <w:pPr>
              <w:rPr>
                <w:sz w:val="5"/>
                <w:szCs w:val="5"/>
              </w:rPr>
            </w:pPr>
          </w:p>
        </w:tc>
        <w:tc>
          <w:tcPr>
            <w:tcW w:w="20" w:type="dxa"/>
            <w:vAlign w:val="bottom"/>
          </w:tcPr>
          <w:p w:rsidR="00526245" w:rsidRDefault="00526245">
            <w:pPr>
              <w:rPr>
                <w:sz w:val="1"/>
                <w:szCs w:val="1"/>
              </w:rPr>
            </w:pPr>
          </w:p>
        </w:tc>
      </w:tr>
      <w:tr w:rsidR="00526245" w:rsidTr="00DF7E7B">
        <w:trPr>
          <w:trHeight w:val="20"/>
        </w:trPr>
        <w:tc>
          <w:tcPr>
            <w:tcW w:w="2160" w:type="dxa"/>
            <w:vMerge/>
            <w:vAlign w:val="bottom"/>
          </w:tcPr>
          <w:p w:rsidR="00526245" w:rsidRDefault="00526245">
            <w:pPr>
              <w:spacing w:line="20" w:lineRule="exact"/>
              <w:rPr>
                <w:sz w:val="1"/>
                <w:szCs w:val="1"/>
              </w:rPr>
            </w:pPr>
          </w:p>
        </w:tc>
        <w:tc>
          <w:tcPr>
            <w:tcW w:w="1860" w:type="dxa"/>
            <w:shd w:val="clear" w:color="auto" w:fill="000000"/>
            <w:vAlign w:val="bottom"/>
          </w:tcPr>
          <w:p w:rsidR="00526245" w:rsidRDefault="00526245">
            <w:pPr>
              <w:spacing w:line="20" w:lineRule="exact"/>
              <w:rPr>
                <w:sz w:val="1"/>
                <w:szCs w:val="1"/>
              </w:rPr>
            </w:pPr>
          </w:p>
        </w:tc>
        <w:tc>
          <w:tcPr>
            <w:tcW w:w="300" w:type="dxa"/>
            <w:shd w:val="clear" w:color="auto" w:fill="000000"/>
            <w:vAlign w:val="bottom"/>
          </w:tcPr>
          <w:p w:rsidR="00526245" w:rsidRDefault="00526245">
            <w:pPr>
              <w:spacing w:line="20" w:lineRule="exact"/>
              <w:rPr>
                <w:sz w:val="1"/>
                <w:szCs w:val="1"/>
              </w:rPr>
            </w:pPr>
          </w:p>
        </w:tc>
        <w:tc>
          <w:tcPr>
            <w:tcW w:w="4620" w:type="dxa"/>
            <w:vAlign w:val="bottom"/>
          </w:tcPr>
          <w:p w:rsidR="00526245" w:rsidRDefault="00526245">
            <w:pPr>
              <w:spacing w:line="20" w:lineRule="exact"/>
              <w:rPr>
                <w:sz w:val="1"/>
                <w:szCs w:val="1"/>
              </w:rPr>
            </w:pPr>
          </w:p>
        </w:tc>
        <w:tc>
          <w:tcPr>
            <w:tcW w:w="220" w:type="dxa"/>
            <w:vAlign w:val="bottom"/>
          </w:tcPr>
          <w:p w:rsidR="00526245" w:rsidRDefault="00526245">
            <w:pPr>
              <w:spacing w:line="20" w:lineRule="exact"/>
              <w:rPr>
                <w:sz w:val="1"/>
                <w:szCs w:val="1"/>
              </w:rPr>
            </w:pPr>
          </w:p>
        </w:tc>
        <w:tc>
          <w:tcPr>
            <w:tcW w:w="440" w:type="dxa"/>
            <w:vAlign w:val="bottom"/>
          </w:tcPr>
          <w:p w:rsidR="00526245" w:rsidRDefault="00526245">
            <w:pPr>
              <w:spacing w:line="20" w:lineRule="exact"/>
              <w:rPr>
                <w:sz w:val="1"/>
                <w:szCs w:val="1"/>
              </w:rPr>
            </w:pPr>
          </w:p>
        </w:tc>
        <w:tc>
          <w:tcPr>
            <w:tcW w:w="20" w:type="dxa"/>
            <w:vAlign w:val="bottom"/>
          </w:tcPr>
          <w:p w:rsidR="00526245" w:rsidRDefault="00526245">
            <w:pPr>
              <w:spacing w:line="20" w:lineRule="exact"/>
              <w:rPr>
                <w:sz w:val="1"/>
                <w:szCs w:val="1"/>
              </w:rPr>
            </w:pPr>
          </w:p>
        </w:tc>
      </w:tr>
      <w:tr w:rsidR="00526245" w:rsidTr="00DF7E7B">
        <w:trPr>
          <w:trHeight w:val="198"/>
        </w:trPr>
        <w:tc>
          <w:tcPr>
            <w:tcW w:w="2160" w:type="dxa"/>
            <w:vMerge/>
            <w:vAlign w:val="bottom"/>
          </w:tcPr>
          <w:p w:rsidR="00526245" w:rsidRDefault="00526245">
            <w:pPr>
              <w:rPr>
                <w:sz w:val="17"/>
                <w:szCs w:val="17"/>
              </w:rPr>
            </w:pPr>
          </w:p>
        </w:tc>
        <w:tc>
          <w:tcPr>
            <w:tcW w:w="7440" w:type="dxa"/>
            <w:gridSpan w:val="5"/>
            <w:vMerge w:val="restart"/>
            <w:vAlign w:val="bottom"/>
          </w:tcPr>
          <w:p w:rsidR="00526245" w:rsidRDefault="00BB5F89">
            <w:pPr>
              <w:rPr>
                <w:sz w:val="20"/>
                <w:szCs w:val="20"/>
              </w:rPr>
            </w:pPr>
            <w:r>
              <w:rPr>
                <w:rFonts w:eastAsia="Times New Roman"/>
                <w:sz w:val="24"/>
                <w:szCs w:val="24"/>
              </w:rPr>
              <w:t xml:space="preserve">УФК по Республике Крым (Администрация </w:t>
            </w:r>
            <w:r w:rsidR="00F0050E">
              <w:rPr>
                <w:rFonts w:eastAsia="Times New Roman"/>
                <w:sz w:val="24"/>
                <w:szCs w:val="24"/>
              </w:rPr>
              <w:t>Долинненского</w:t>
            </w:r>
          </w:p>
        </w:tc>
        <w:tc>
          <w:tcPr>
            <w:tcW w:w="20" w:type="dxa"/>
            <w:vAlign w:val="bottom"/>
          </w:tcPr>
          <w:p w:rsidR="00526245" w:rsidRDefault="00526245">
            <w:pPr>
              <w:rPr>
                <w:sz w:val="1"/>
                <w:szCs w:val="1"/>
              </w:rPr>
            </w:pPr>
          </w:p>
        </w:tc>
      </w:tr>
      <w:tr w:rsidR="00526245" w:rsidTr="00DF7E7B">
        <w:trPr>
          <w:trHeight w:val="82"/>
        </w:trPr>
        <w:tc>
          <w:tcPr>
            <w:tcW w:w="2160" w:type="dxa"/>
            <w:vMerge w:val="restart"/>
            <w:vAlign w:val="bottom"/>
          </w:tcPr>
          <w:p w:rsidR="00526245" w:rsidRDefault="00BB5F89">
            <w:pPr>
              <w:rPr>
                <w:sz w:val="20"/>
                <w:szCs w:val="20"/>
              </w:rPr>
            </w:pPr>
            <w:r>
              <w:rPr>
                <w:rFonts w:eastAsia="Times New Roman"/>
                <w:sz w:val="24"/>
                <w:szCs w:val="24"/>
              </w:rPr>
              <w:t>контракта (в</w:t>
            </w:r>
          </w:p>
        </w:tc>
        <w:tc>
          <w:tcPr>
            <w:tcW w:w="7440" w:type="dxa"/>
            <w:gridSpan w:val="5"/>
            <w:vMerge/>
            <w:vAlign w:val="bottom"/>
          </w:tcPr>
          <w:p w:rsidR="00526245" w:rsidRDefault="00526245">
            <w:pPr>
              <w:rPr>
                <w:sz w:val="7"/>
                <w:szCs w:val="7"/>
              </w:rPr>
            </w:pPr>
          </w:p>
        </w:tc>
        <w:tc>
          <w:tcPr>
            <w:tcW w:w="20" w:type="dxa"/>
            <w:vAlign w:val="bottom"/>
          </w:tcPr>
          <w:p w:rsidR="00526245" w:rsidRDefault="00526245">
            <w:pPr>
              <w:rPr>
                <w:sz w:val="1"/>
                <w:szCs w:val="1"/>
              </w:rPr>
            </w:pPr>
          </w:p>
        </w:tc>
      </w:tr>
      <w:tr w:rsidR="00526245" w:rsidTr="00DF7E7B">
        <w:trPr>
          <w:trHeight w:val="194"/>
        </w:trPr>
        <w:tc>
          <w:tcPr>
            <w:tcW w:w="2160" w:type="dxa"/>
            <w:vMerge/>
            <w:vAlign w:val="bottom"/>
          </w:tcPr>
          <w:p w:rsidR="00526245" w:rsidRDefault="00526245">
            <w:pPr>
              <w:rPr>
                <w:sz w:val="16"/>
                <w:szCs w:val="16"/>
              </w:rPr>
            </w:pPr>
          </w:p>
        </w:tc>
        <w:tc>
          <w:tcPr>
            <w:tcW w:w="7440" w:type="dxa"/>
            <w:gridSpan w:val="5"/>
            <w:vMerge w:val="restart"/>
            <w:vAlign w:val="bottom"/>
          </w:tcPr>
          <w:p w:rsidR="00526245" w:rsidRDefault="00BB5F89" w:rsidP="00A62C83">
            <w:pPr>
              <w:rPr>
                <w:sz w:val="20"/>
                <w:szCs w:val="20"/>
              </w:rPr>
            </w:pPr>
            <w:r>
              <w:rPr>
                <w:rFonts w:eastAsia="Times New Roman"/>
                <w:sz w:val="24"/>
                <w:szCs w:val="24"/>
              </w:rPr>
              <w:t xml:space="preserve">сельского поселения Бахчисарайского района Республики Крым, </w:t>
            </w:r>
          </w:p>
        </w:tc>
        <w:tc>
          <w:tcPr>
            <w:tcW w:w="20" w:type="dxa"/>
            <w:vAlign w:val="bottom"/>
          </w:tcPr>
          <w:p w:rsidR="00526245" w:rsidRDefault="00526245">
            <w:pPr>
              <w:rPr>
                <w:sz w:val="1"/>
                <w:szCs w:val="1"/>
              </w:rPr>
            </w:pPr>
          </w:p>
        </w:tc>
      </w:tr>
      <w:tr w:rsidR="00526245" w:rsidTr="00DF7E7B">
        <w:trPr>
          <w:trHeight w:val="82"/>
        </w:trPr>
        <w:tc>
          <w:tcPr>
            <w:tcW w:w="2160" w:type="dxa"/>
            <w:vMerge w:val="restart"/>
            <w:vAlign w:val="bottom"/>
          </w:tcPr>
          <w:p w:rsidR="00526245" w:rsidRDefault="00BB5F89">
            <w:pPr>
              <w:rPr>
                <w:sz w:val="20"/>
                <w:szCs w:val="20"/>
              </w:rPr>
            </w:pPr>
            <w:r>
              <w:rPr>
                <w:rFonts w:eastAsia="Times New Roman"/>
                <w:sz w:val="24"/>
                <w:szCs w:val="24"/>
              </w:rPr>
              <w:t>случае, если</w:t>
            </w:r>
          </w:p>
        </w:tc>
        <w:tc>
          <w:tcPr>
            <w:tcW w:w="7440" w:type="dxa"/>
            <w:gridSpan w:val="5"/>
            <w:vMerge/>
            <w:vAlign w:val="bottom"/>
          </w:tcPr>
          <w:p w:rsidR="00526245" w:rsidRDefault="00526245">
            <w:pPr>
              <w:rPr>
                <w:sz w:val="7"/>
                <w:szCs w:val="7"/>
              </w:rPr>
            </w:pPr>
          </w:p>
        </w:tc>
        <w:tc>
          <w:tcPr>
            <w:tcW w:w="20" w:type="dxa"/>
            <w:vAlign w:val="bottom"/>
          </w:tcPr>
          <w:p w:rsidR="00526245" w:rsidRDefault="00526245">
            <w:pPr>
              <w:rPr>
                <w:sz w:val="1"/>
                <w:szCs w:val="1"/>
              </w:rPr>
            </w:pPr>
          </w:p>
        </w:tc>
      </w:tr>
      <w:tr w:rsidR="00526245" w:rsidTr="00DF7E7B">
        <w:trPr>
          <w:trHeight w:val="194"/>
        </w:trPr>
        <w:tc>
          <w:tcPr>
            <w:tcW w:w="2160" w:type="dxa"/>
            <w:vMerge/>
            <w:vAlign w:val="bottom"/>
          </w:tcPr>
          <w:p w:rsidR="00526245" w:rsidRDefault="00526245">
            <w:pPr>
              <w:rPr>
                <w:sz w:val="16"/>
                <w:szCs w:val="16"/>
              </w:rPr>
            </w:pPr>
          </w:p>
        </w:tc>
        <w:tc>
          <w:tcPr>
            <w:tcW w:w="1860" w:type="dxa"/>
            <w:vMerge w:val="restart"/>
            <w:vAlign w:val="bottom"/>
          </w:tcPr>
          <w:p w:rsidR="00526245" w:rsidRPr="006949CA" w:rsidRDefault="00A62C83" w:rsidP="00736F4F">
            <w:r w:rsidRPr="006949CA">
              <w:rPr>
                <w:rFonts w:eastAsia="Times New Roman"/>
              </w:rPr>
              <w:t xml:space="preserve">л/с </w:t>
            </w:r>
            <w:r w:rsidRPr="006949CA">
              <w:rPr>
                <w:bCs/>
              </w:rPr>
              <w:t>0</w:t>
            </w:r>
            <w:r w:rsidR="00736F4F">
              <w:rPr>
                <w:bCs/>
              </w:rPr>
              <w:t>5</w:t>
            </w:r>
            <w:r w:rsidRPr="006949CA">
              <w:rPr>
                <w:bCs/>
              </w:rPr>
              <w:t>753252930</w:t>
            </w:r>
            <w:r w:rsidR="00BB5F89" w:rsidRPr="006949CA">
              <w:rPr>
                <w:rFonts w:eastAsia="Times New Roman"/>
              </w:rPr>
              <w:t>)</w:t>
            </w:r>
          </w:p>
        </w:tc>
        <w:tc>
          <w:tcPr>
            <w:tcW w:w="300" w:type="dxa"/>
            <w:vAlign w:val="bottom"/>
          </w:tcPr>
          <w:p w:rsidR="00526245" w:rsidRDefault="00526245">
            <w:pPr>
              <w:rPr>
                <w:sz w:val="16"/>
                <w:szCs w:val="16"/>
              </w:rPr>
            </w:pPr>
          </w:p>
        </w:tc>
        <w:tc>
          <w:tcPr>
            <w:tcW w:w="4620" w:type="dxa"/>
            <w:vAlign w:val="bottom"/>
          </w:tcPr>
          <w:p w:rsidR="00526245" w:rsidRDefault="00526245">
            <w:pPr>
              <w:rPr>
                <w:sz w:val="16"/>
                <w:szCs w:val="16"/>
              </w:rPr>
            </w:pPr>
          </w:p>
        </w:tc>
        <w:tc>
          <w:tcPr>
            <w:tcW w:w="220" w:type="dxa"/>
            <w:vAlign w:val="bottom"/>
          </w:tcPr>
          <w:p w:rsidR="00526245" w:rsidRDefault="00526245">
            <w:pPr>
              <w:rPr>
                <w:sz w:val="16"/>
                <w:szCs w:val="16"/>
              </w:rPr>
            </w:pPr>
          </w:p>
        </w:tc>
        <w:tc>
          <w:tcPr>
            <w:tcW w:w="440" w:type="dxa"/>
            <w:vAlign w:val="bottom"/>
          </w:tcPr>
          <w:p w:rsidR="00526245" w:rsidRDefault="00526245">
            <w:pPr>
              <w:rPr>
                <w:sz w:val="16"/>
                <w:szCs w:val="16"/>
              </w:rPr>
            </w:pPr>
          </w:p>
        </w:tc>
        <w:tc>
          <w:tcPr>
            <w:tcW w:w="20" w:type="dxa"/>
            <w:vAlign w:val="bottom"/>
          </w:tcPr>
          <w:p w:rsidR="00526245" w:rsidRDefault="00526245">
            <w:pPr>
              <w:rPr>
                <w:sz w:val="1"/>
                <w:szCs w:val="1"/>
              </w:rPr>
            </w:pPr>
          </w:p>
        </w:tc>
      </w:tr>
      <w:tr w:rsidR="00526245" w:rsidTr="00DF7E7B">
        <w:trPr>
          <w:trHeight w:val="82"/>
        </w:trPr>
        <w:tc>
          <w:tcPr>
            <w:tcW w:w="2160" w:type="dxa"/>
            <w:vMerge w:val="restart"/>
            <w:vAlign w:val="bottom"/>
          </w:tcPr>
          <w:p w:rsidR="00526245" w:rsidRDefault="00BB5F89">
            <w:pPr>
              <w:rPr>
                <w:sz w:val="20"/>
                <w:szCs w:val="20"/>
              </w:rPr>
            </w:pPr>
            <w:r>
              <w:rPr>
                <w:rFonts w:eastAsia="Times New Roman"/>
                <w:sz w:val="24"/>
                <w:szCs w:val="24"/>
              </w:rPr>
              <w:t>участник закупки</w:t>
            </w:r>
          </w:p>
        </w:tc>
        <w:tc>
          <w:tcPr>
            <w:tcW w:w="1860" w:type="dxa"/>
            <w:vMerge/>
            <w:vAlign w:val="bottom"/>
          </w:tcPr>
          <w:p w:rsidR="00526245" w:rsidRPr="006949CA" w:rsidRDefault="00526245"/>
        </w:tc>
        <w:tc>
          <w:tcPr>
            <w:tcW w:w="300" w:type="dxa"/>
            <w:vAlign w:val="bottom"/>
          </w:tcPr>
          <w:p w:rsidR="00526245" w:rsidRDefault="00526245">
            <w:pPr>
              <w:rPr>
                <w:sz w:val="7"/>
                <w:szCs w:val="7"/>
              </w:rPr>
            </w:pPr>
          </w:p>
        </w:tc>
        <w:tc>
          <w:tcPr>
            <w:tcW w:w="4620" w:type="dxa"/>
            <w:vAlign w:val="bottom"/>
          </w:tcPr>
          <w:p w:rsidR="00526245" w:rsidRDefault="00526245">
            <w:pPr>
              <w:rPr>
                <w:sz w:val="7"/>
                <w:szCs w:val="7"/>
              </w:rPr>
            </w:pPr>
          </w:p>
        </w:tc>
        <w:tc>
          <w:tcPr>
            <w:tcW w:w="220" w:type="dxa"/>
            <w:vAlign w:val="bottom"/>
          </w:tcPr>
          <w:p w:rsidR="00526245" w:rsidRDefault="00526245">
            <w:pPr>
              <w:rPr>
                <w:sz w:val="7"/>
                <w:szCs w:val="7"/>
              </w:rPr>
            </w:pPr>
          </w:p>
        </w:tc>
        <w:tc>
          <w:tcPr>
            <w:tcW w:w="440" w:type="dxa"/>
            <w:vAlign w:val="bottom"/>
          </w:tcPr>
          <w:p w:rsidR="00526245" w:rsidRDefault="00526245">
            <w:pPr>
              <w:rPr>
                <w:sz w:val="7"/>
                <w:szCs w:val="7"/>
              </w:rPr>
            </w:pPr>
          </w:p>
        </w:tc>
        <w:tc>
          <w:tcPr>
            <w:tcW w:w="20" w:type="dxa"/>
            <w:vAlign w:val="bottom"/>
          </w:tcPr>
          <w:p w:rsidR="00526245" w:rsidRDefault="00526245">
            <w:pPr>
              <w:rPr>
                <w:sz w:val="1"/>
                <w:szCs w:val="1"/>
              </w:rPr>
            </w:pPr>
          </w:p>
        </w:tc>
      </w:tr>
      <w:tr w:rsidR="00526245" w:rsidTr="00DF7E7B">
        <w:trPr>
          <w:trHeight w:val="194"/>
        </w:trPr>
        <w:tc>
          <w:tcPr>
            <w:tcW w:w="2160" w:type="dxa"/>
            <w:vMerge/>
            <w:vAlign w:val="bottom"/>
          </w:tcPr>
          <w:p w:rsidR="00526245" w:rsidRDefault="00526245">
            <w:pPr>
              <w:rPr>
                <w:sz w:val="16"/>
                <w:szCs w:val="16"/>
              </w:rPr>
            </w:pPr>
          </w:p>
        </w:tc>
        <w:tc>
          <w:tcPr>
            <w:tcW w:w="7440" w:type="dxa"/>
            <w:gridSpan w:val="5"/>
            <w:vMerge w:val="restart"/>
            <w:vAlign w:val="bottom"/>
          </w:tcPr>
          <w:p w:rsidR="00A62C83" w:rsidRPr="006949CA" w:rsidRDefault="00BB5F89" w:rsidP="00A62C83">
            <w:pPr>
              <w:pStyle w:val="a4"/>
              <w:rPr>
                <w:rFonts w:ascii="Times New Roman" w:hAnsi="Times New Roman" w:cs="Times New Roman"/>
                <w:bCs/>
                <w:sz w:val="22"/>
                <w:szCs w:val="22"/>
              </w:rPr>
            </w:pPr>
            <w:r w:rsidRPr="006949CA">
              <w:rPr>
                <w:rFonts w:ascii="Times New Roman" w:hAnsi="Times New Roman" w:cs="Times New Roman"/>
                <w:sz w:val="22"/>
                <w:szCs w:val="22"/>
              </w:rPr>
              <w:t xml:space="preserve">ИНН/КПП </w:t>
            </w:r>
            <w:r w:rsidR="00A62C83" w:rsidRPr="006949CA">
              <w:rPr>
                <w:rFonts w:ascii="Times New Roman" w:hAnsi="Times New Roman" w:cs="Times New Roman"/>
                <w:bCs/>
                <w:sz w:val="22"/>
                <w:szCs w:val="22"/>
              </w:rPr>
              <w:t xml:space="preserve">9104002344 / КПП 910401001 </w:t>
            </w:r>
          </w:p>
          <w:p w:rsidR="00526245" w:rsidRPr="006949CA" w:rsidRDefault="00A62C83" w:rsidP="00A62C83">
            <w:pPr>
              <w:pStyle w:val="a4"/>
              <w:ind w:right="337"/>
              <w:rPr>
                <w:rFonts w:ascii="Times New Roman" w:hAnsi="Times New Roman" w:cs="Times New Roman"/>
                <w:bCs/>
                <w:sz w:val="22"/>
                <w:szCs w:val="22"/>
              </w:rPr>
            </w:pPr>
            <w:r w:rsidRPr="006949CA">
              <w:rPr>
                <w:rFonts w:ascii="Times New Roman" w:hAnsi="Times New Roman" w:cs="Times New Roman"/>
                <w:bCs/>
                <w:sz w:val="22"/>
                <w:szCs w:val="22"/>
              </w:rPr>
              <w:t>ЕКС 40102810645370000035</w:t>
            </w:r>
          </w:p>
        </w:tc>
        <w:tc>
          <w:tcPr>
            <w:tcW w:w="20" w:type="dxa"/>
            <w:vAlign w:val="bottom"/>
          </w:tcPr>
          <w:p w:rsidR="00526245" w:rsidRDefault="00526245">
            <w:pPr>
              <w:rPr>
                <w:sz w:val="1"/>
                <w:szCs w:val="1"/>
              </w:rPr>
            </w:pPr>
          </w:p>
        </w:tc>
      </w:tr>
      <w:tr w:rsidR="00D345D2" w:rsidTr="00DF7E7B">
        <w:trPr>
          <w:trHeight w:val="82"/>
        </w:trPr>
        <w:tc>
          <w:tcPr>
            <w:tcW w:w="2160" w:type="dxa"/>
            <w:vMerge w:val="restart"/>
            <w:vAlign w:val="bottom"/>
          </w:tcPr>
          <w:p w:rsidR="00D345D2" w:rsidRDefault="00D345D2">
            <w:pPr>
              <w:rPr>
                <w:sz w:val="20"/>
                <w:szCs w:val="20"/>
              </w:rPr>
            </w:pPr>
            <w:r>
              <w:rPr>
                <w:rFonts w:eastAsia="Times New Roman"/>
                <w:sz w:val="24"/>
                <w:szCs w:val="24"/>
              </w:rPr>
              <w:t>выбрал</w:t>
            </w:r>
          </w:p>
          <w:p w:rsidR="00D345D2" w:rsidRDefault="00D345D2">
            <w:pPr>
              <w:rPr>
                <w:sz w:val="20"/>
                <w:szCs w:val="20"/>
              </w:rPr>
            </w:pPr>
            <w:r>
              <w:rPr>
                <w:rFonts w:eastAsia="Times New Roman"/>
                <w:sz w:val="24"/>
                <w:szCs w:val="24"/>
              </w:rPr>
              <w:t>обеспечение</w:t>
            </w:r>
          </w:p>
          <w:p w:rsidR="00D345D2" w:rsidRDefault="00D345D2">
            <w:pPr>
              <w:rPr>
                <w:sz w:val="20"/>
                <w:szCs w:val="20"/>
              </w:rPr>
            </w:pPr>
            <w:r>
              <w:rPr>
                <w:rFonts w:eastAsia="Times New Roman"/>
                <w:sz w:val="24"/>
                <w:szCs w:val="24"/>
              </w:rPr>
              <w:t>исполнения</w:t>
            </w:r>
          </w:p>
          <w:p w:rsidR="00D345D2" w:rsidRDefault="00D345D2">
            <w:pPr>
              <w:rPr>
                <w:sz w:val="20"/>
                <w:szCs w:val="20"/>
              </w:rPr>
            </w:pPr>
            <w:r>
              <w:rPr>
                <w:rFonts w:eastAsia="Times New Roman"/>
                <w:sz w:val="24"/>
                <w:szCs w:val="24"/>
              </w:rPr>
              <w:t>контракта в виде</w:t>
            </w:r>
          </w:p>
          <w:p w:rsidR="00D345D2" w:rsidRDefault="00D345D2">
            <w:pPr>
              <w:rPr>
                <w:sz w:val="20"/>
                <w:szCs w:val="20"/>
              </w:rPr>
            </w:pPr>
            <w:r>
              <w:rPr>
                <w:rFonts w:eastAsia="Times New Roman"/>
                <w:sz w:val="24"/>
                <w:szCs w:val="24"/>
              </w:rPr>
              <w:t>перечисления</w:t>
            </w:r>
          </w:p>
          <w:p w:rsidR="00D345D2" w:rsidRDefault="00D345D2">
            <w:pPr>
              <w:rPr>
                <w:sz w:val="20"/>
                <w:szCs w:val="20"/>
              </w:rPr>
            </w:pPr>
            <w:r>
              <w:rPr>
                <w:rFonts w:eastAsia="Times New Roman"/>
                <w:sz w:val="24"/>
                <w:szCs w:val="24"/>
              </w:rPr>
              <w:t>денежных</w:t>
            </w:r>
          </w:p>
          <w:p w:rsidR="00D345D2" w:rsidRDefault="00D345D2" w:rsidP="00062461">
            <w:pPr>
              <w:rPr>
                <w:sz w:val="20"/>
                <w:szCs w:val="20"/>
              </w:rPr>
            </w:pPr>
            <w:r>
              <w:rPr>
                <w:rFonts w:eastAsia="Times New Roman"/>
                <w:sz w:val="24"/>
                <w:szCs w:val="24"/>
              </w:rPr>
              <w:t>средств)</w:t>
            </w:r>
          </w:p>
        </w:tc>
        <w:tc>
          <w:tcPr>
            <w:tcW w:w="7440" w:type="dxa"/>
            <w:gridSpan w:val="5"/>
            <w:vMerge/>
            <w:vAlign w:val="bottom"/>
          </w:tcPr>
          <w:p w:rsidR="00D345D2" w:rsidRPr="006949CA" w:rsidRDefault="00D345D2"/>
        </w:tc>
        <w:tc>
          <w:tcPr>
            <w:tcW w:w="20" w:type="dxa"/>
            <w:vAlign w:val="bottom"/>
          </w:tcPr>
          <w:p w:rsidR="00D345D2" w:rsidRDefault="00D345D2">
            <w:pPr>
              <w:rPr>
                <w:sz w:val="1"/>
                <w:szCs w:val="1"/>
              </w:rPr>
            </w:pPr>
          </w:p>
        </w:tc>
      </w:tr>
      <w:tr w:rsidR="00D345D2" w:rsidTr="00DF7E7B">
        <w:trPr>
          <w:trHeight w:val="194"/>
        </w:trPr>
        <w:tc>
          <w:tcPr>
            <w:tcW w:w="2160" w:type="dxa"/>
            <w:vMerge/>
            <w:vAlign w:val="bottom"/>
          </w:tcPr>
          <w:p w:rsidR="00D345D2" w:rsidRDefault="00D345D2" w:rsidP="00062461">
            <w:pPr>
              <w:rPr>
                <w:sz w:val="16"/>
                <w:szCs w:val="16"/>
              </w:rPr>
            </w:pPr>
          </w:p>
        </w:tc>
        <w:tc>
          <w:tcPr>
            <w:tcW w:w="7440" w:type="dxa"/>
            <w:gridSpan w:val="5"/>
            <w:vMerge w:val="restart"/>
            <w:vAlign w:val="bottom"/>
          </w:tcPr>
          <w:p w:rsidR="00D345D2" w:rsidRPr="006949CA" w:rsidRDefault="008E07CE">
            <w:r>
              <w:rPr>
                <w:rFonts w:eastAsia="Times New Roman"/>
              </w:rPr>
              <w:t xml:space="preserve">Номер </w:t>
            </w:r>
            <w:proofErr w:type="spellStart"/>
            <w:r>
              <w:rPr>
                <w:rFonts w:eastAsia="Times New Roman"/>
              </w:rPr>
              <w:t>казн.</w:t>
            </w:r>
            <w:r w:rsidR="00D345D2" w:rsidRPr="006949CA">
              <w:rPr>
                <w:rFonts w:eastAsia="Times New Roman"/>
              </w:rPr>
              <w:t>сч</w:t>
            </w:r>
            <w:proofErr w:type="spellEnd"/>
            <w:r w:rsidR="00D345D2" w:rsidRPr="006949CA">
              <w:rPr>
                <w:rFonts w:eastAsia="Times New Roman"/>
              </w:rPr>
              <w:t xml:space="preserve">: </w:t>
            </w:r>
            <w:r w:rsidR="00D345D2" w:rsidRPr="006949CA">
              <w:t>03231643356044227500</w:t>
            </w:r>
          </w:p>
        </w:tc>
        <w:tc>
          <w:tcPr>
            <w:tcW w:w="20" w:type="dxa"/>
            <w:vAlign w:val="bottom"/>
          </w:tcPr>
          <w:p w:rsidR="00D345D2" w:rsidRDefault="00D345D2">
            <w:pPr>
              <w:rPr>
                <w:sz w:val="1"/>
                <w:szCs w:val="1"/>
              </w:rPr>
            </w:pPr>
          </w:p>
        </w:tc>
      </w:tr>
      <w:tr w:rsidR="00D345D2" w:rsidTr="00DF7E7B">
        <w:trPr>
          <w:trHeight w:val="82"/>
        </w:trPr>
        <w:tc>
          <w:tcPr>
            <w:tcW w:w="2160" w:type="dxa"/>
            <w:vMerge/>
            <w:vAlign w:val="bottom"/>
          </w:tcPr>
          <w:p w:rsidR="00D345D2" w:rsidRDefault="00D345D2" w:rsidP="00062461">
            <w:pPr>
              <w:rPr>
                <w:sz w:val="20"/>
                <w:szCs w:val="20"/>
              </w:rPr>
            </w:pPr>
          </w:p>
        </w:tc>
        <w:tc>
          <w:tcPr>
            <w:tcW w:w="7440" w:type="dxa"/>
            <w:gridSpan w:val="5"/>
            <w:vMerge/>
            <w:vAlign w:val="bottom"/>
          </w:tcPr>
          <w:p w:rsidR="00D345D2" w:rsidRPr="006949CA" w:rsidRDefault="00D345D2"/>
        </w:tc>
        <w:tc>
          <w:tcPr>
            <w:tcW w:w="20" w:type="dxa"/>
            <w:vAlign w:val="bottom"/>
          </w:tcPr>
          <w:p w:rsidR="00D345D2" w:rsidRDefault="00D345D2">
            <w:pPr>
              <w:rPr>
                <w:sz w:val="1"/>
                <w:szCs w:val="1"/>
              </w:rPr>
            </w:pPr>
          </w:p>
        </w:tc>
      </w:tr>
      <w:tr w:rsidR="00D345D2" w:rsidTr="00DF7E7B">
        <w:trPr>
          <w:trHeight w:val="194"/>
        </w:trPr>
        <w:tc>
          <w:tcPr>
            <w:tcW w:w="2160" w:type="dxa"/>
            <w:vMerge/>
            <w:vAlign w:val="bottom"/>
          </w:tcPr>
          <w:p w:rsidR="00D345D2" w:rsidRDefault="00D345D2" w:rsidP="00062461">
            <w:pPr>
              <w:rPr>
                <w:sz w:val="16"/>
                <w:szCs w:val="16"/>
              </w:rPr>
            </w:pPr>
          </w:p>
        </w:tc>
        <w:tc>
          <w:tcPr>
            <w:tcW w:w="7440" w:type="dxa"/>
            <w:gridSpan w:val="5"/>
            <w:vMerge w:val="restart"/>
            <w:vAlign w:val="bottom"/>
          </w:tcPr>
          <w:p w:rsidR="00D345D2" w:rsidRPr="006949CA" w:rsidRDefault="00D345D2">
            <w:r w:rsidRPr="006949CA">
              <w:rPr>
                <w:rFonts w:eastAsia="Times New Roman"/>
              </w:rPr>
              <w:t xml:space="preserve">БИК </w:t>
            </w:r>
            <w:r w:rsidRPr="006949CA">
              <w:rPr>
                <w:bCs/>
              </w:rPr>
              <w:t>013510002</w:t>
            </w:r>
          </w:p>
        </w:tc>
        <w:tc>
          <w:tcPr>
            <w:tcW w:w="20" w:type="dxa"/>
            <w:vAlign w:val="bottom"/>
          </w:tcPr>
          <w:p w:rsidR="00D345D2" w:rsidRDefault="00D345D2">
            <w:pPr>
              <w:rPr>
                <w:sz w:val="1"/>
                <w:szCs w:val="1"/>
              </w:rPr>
            </w:pPr>
          </w:p>
        </w:tc>
      </w:tr>
      <w:tr w:rsidR="00D345D2" w:rsidTr="00DF7E7B">
        <w:trPr>
          <w:trHeight w:val="82"/>
        </w:trPr>
        <w:tc>
          <w:tcPr>
            <w:tcW w:w="2160" w:type="dxa"/>
            <w:vMerge/>
            <w:vAlign w:val="bottom"/>
          </w:tcPr>
          <w:p w:rsidR="00D345D2" w:rsidRDefault="00D345D2" w:rsidP="00062461">
            <w:pPr>
              <w:rPr>
                <w:sz w:val="20"/>
                <w:szCs w:val="20"/>
              </w:rPr>
            </w:pPr>
          </w:p>
        </w:tc>
        <w:tc>
          <w:tcPr>
            <w:tcW w:w="7440" w:type="dxa"/>
            <w:gridSpan w:val="5"/>
            <w:vMerge/>
            <w:vAlign w:val="bottom"/>
          </w:tcPr>
          <w:p w:rsidR="00D345D2" w:rsidRDefault="00D345D2">
            <w:pPr>
              <w:rPr>
                <w:sz w:val="7"/>
                <w:szCs w:val="7"/>
              </w:rPr>
            </w:pPr>
          </w:p>
        </w:tc>
        <w:tc>
          <w:tcPr>
            <w:tcW w:w="20" w:type="dxa"/>
            <w:vAlign w:val="bottom"/>
          </w:tcPr>
          <w:p w:rsidR="00D345D2" w:rsidRDefault="00D345D2">
            <w:pPr>
              <w:rPr>
                <w:sz w:val="1"/>
                <w:szCs w:val="1"/>
              </w:rPr>
            </w:pPr>
          </w:p>
        </w:tc>
      </w:tr>
      <w:tr w:rsidR="00D345D2" w:rsidTr="00DF7E7B">
        <w:trPr>
          <w:trHeight w:val="194"/>
        </w:trPr>
        <w:tc>
          <w:tcPr>
            <w:tcW w:w="2160" w:type="dxa"/>
            <w:vMerge/>
            <w:vAlign w:val="bottom"/>
          </w:tcPr>
          <w:p w:rsidR="00D345D2" w:rsidRDefault="00D345D2" w:rsidP="00062461">
            <w:pPr>
              <w:rPr>
                <w:sz w:val="16"/>
                <w:szCs w:val="16"/>
              </w:rPr>
            </w:pPr>
          </w:p>
        </w:tc>
        <w:tc>
          <w:tcPr>
            <w:tcW w:w="7440" w:type="dxa"/>
            <w:gridSpan w:val="5"/>
            <w:vMerge w:val="restart"/>
            <w:vAlign w:val="bottom"/>
          </w:tcPr>
          <w:p w:rsidR="00D345D2" w:rsidRPr="00A62C83" w:rsidRDefault="00D345D2" w:rsidP="00EF3B0F">
            <w:pPr>
              <w:pStyle w:val="a4"/>
              <w:ind w:right="337"/>
              <w:jc w:val="both"/>
              <w:rPr>
                <w:rFonts w:ascii="Times New Roman" w:hAnsi="Times New Roman" w:cs="Times New Roman"/>
                <w:sz w:val="22"/>
                <w:szCs w:val="22"/>
              </w:rPr>
            </w:pPr>
            <w:r w:rsidRPr="00A62C83">
              <w:rPr>
                <w:rFonts w:ascii="Times New Roman" w:hAnsi="Times New Roman" w:cs="Times New Roman"/>
              </w:rPr>
              <w:t>Банк</w:t>
            </w:r>
            <w:r>
              <w:t xml:space="preserve"> - </w:t>
            </w:r>
            <w:r w:rsidRPr="00DB5571">
              <w:rPr>
                <w:rFonts w:ascii="Times New Roman" w:hAnsi="Times New Roman" w:cs="Times New Roman"/>
                <w:sz w:val="22"/>
                <w:szCs w:val="22"/>
              </w:rPr>
              <w:t>О</w:t>
            </w:r>
            <w:r>
              <w:rPr>
                <w:rFonts w:ascii="Times New Roman" w:hAnsi="Times New Roman" w:cs="Times New Roman"/>
                <w:sz w:val="22"/>
                <w:szCs w:val="22"/>
              </w:rPr>
              <w:t xml:space="preserve">тделение Республики </w:t>
            </w:r>
            <w:r w:rsidRPr="00DB5571">
              <w:rPr>
                <w:rFonts w:ascii="Times New Roman" w:hAnsi="Times New Roman" w:cs="Times New Roman"/>
                <w:sz w:val="22"/>
                <w:szCs w:val="22"/>
              </w:rPr>
              <w:t xml:space="preserve"> К</w:t>
            </w:r>
            <w:r>
              <w:rPr>
                <w:rFonts w:ascii="Times New Roman" w:hAnsi="Times New Roman" w:cs="Times New Roman"/>
                <w:sz w:val="22"/>
                <w:szCs w:val="22"/>
              </w:rPr>
              <w:t>рым</w:t>
            </w:r>
            <w:r w:rsidRPr="00DB5571">
              <w:rPr>
                <w:rFonts w:ascii="Times New Roman" w:hAnsi="Times New Roman" w:cs="Times New Roman"/>
                <w:sz w:val="22"/>
                <w:szCs w:val="22"/>
              </w:rPr>
              <w:t xml:space="preserve"> Б</w:t>
            </w:r>
            <w:r>
              <w:rPr>
                <w:rFonts w:ascii="Times New Roman" w:hAnsi="Times New Roman" w:cs="Times New Roman"/>
                <w:sz w:val="22"/>
                <w:szCs w:val="22"/>
              </w:rPr>
              <w:t xml:space="preserve">анка </w:t>
            </w:r>
            <w:r w:rsidRPr="00DB5571">
              <w:rPr>
                <w:rFonts w:ascii="Times New Roman" w:hAnsi="Times New Roman" w:cs="Times New Roman"/>
                <w:sz w:val="22"/>
                <w:szCs w:val="22"/>
              </w:rPr>
              <w:t xml:space="preserve"> Р</w:t>
            </w:r>
            <w:r>
              <w:rPr>
                <w:rFonts w:ascii="Times New Roman" w:hAnsi="Times New Roman" w:cs="Times New Roman"/>
                <w:sz w:val="22"/>
                <w:szCs w:val="22"/>
              </w:rPr>
              <w:t>оссии,  г.Симферополь</w:t>
            </w:r>
          </w:p>
        </w:tc>
        <w:tc>
          <w:tcPr>
            <w:tcW w:w="20" w:type="dxa"/>
            <w:vAlign w:val="bottom"/>
          </w:tcPr>
          <w:p w:rsidR="00D345D2" w:rsidRDefault="00D345D2">
            <w:pPr>
              <w:rPr>
                <w:sz w:val="1"/>
                <w:szCs w:val="1"/>
              </w:rPr>
            </w:pPr>
          </w:p>
        </w:tc>
      </w:tr>
      <w:tr w:rsidR="00D345D2" w:rsidTr="00DF7E7B">
        <w:trPr>
          <w:trHeight w:val="82"/>
        </w:trPr>
        <w:tc>
          <w:tcPr>
            <w:tcW w:w="2160" w:type="dxa"/>
            <w:vMerge/>
            <w:vAlign w:val="bottom"/>
          </w:tcPr>
          <w:p w:rsidR="00D345D2" w:rsidRDefault="00D345D2" w:rsidP="00062461">
            <w:pPr>
              <w:rPr>
                <w:sz w:val="20"/>
                <w:szCs w:val="20"/>
              </w:rPr>
            </w:pPr>
          </w:p>
        </w:tc>
        <w:tc>
          <w:tcPr>
            <w:tcW w:w="7440" w:type="dxa"/>
            <w:gridSpan w:val="5"/>
            <w:vMerge/>
            <w:vAlign w:val="bottom"/>
          </w:tcPr>
          <w:p w:rsidR="00D345D2" w:rsidRDefault="00D345D2">
            <w:pPr>
              <w:rPr>
                <w:sz w:val="7"/>
                <w:szCs w:val="7"/>
              </w:rPr>
            </w:pPr>
          </w:p>
        </w:tc>
        <w:tc>
          <w:tcPr>
            <w:tcW w:w="20" w:type="dxa"/>
            <w:vAlign w:val="bottom"/>
          </w:tcPr>
          <w:p w:rsidR="00D345D2" w:rsidRDefault="00D345D2">
            <w:pPr>
              <w:rPr>
                <w:sz w:val="1"/>
                <w:szCs w:val="1"/>
              </w:rPr>
            </w:pPr>
          </w:p>
        </w:tc>
      </w:tr>
      <w:tr w:rsidR="00D345D2" w:rsidTr="00DF7E7B">
        <w:trPr>
          <w:trHeight w:val="194"/>
        </w:trPr>
        <w:tc>
          <w:tcPr>
            <w:tcW w:w="2160" w:type="dxa"/>
            <w:vMerge/>
            <w:vAlign w:val="bottom"/>
          </w:tcPr>
          <w:p w:rsidR="00D345D2" w:rsidRDefault="00D345D2" w:rsidP="00062461">
            <w:pPr>
              <w:rPr>
                <w:sz w:val="16"/>
                <w:szCs w:val="16"/>
              </w:rPr>
            </w:pPr>
          </w:p>
        </w:tc>
        <w:tc>
          <w:tcPr>
            <w:tcW w:w="7440" w:type="dxa"/>
            <w:gridSpan w:val="5"/>
            <w:vMerge w:val="restart"/>
            <w:vAlign w:val="bottom"/>
          </w:tcPr>
          <w:p w:rsidR="00D345D2" w:rsidRPr="00EF3B0F" w:rsidRDefault="00D345D2" w:rsidP="00735F88">
            <w:pPr>
              <w:spacing w:line="252" w:lineRule="exact"/>
              <w:rPr>
                <w:sz w:val="24"/>
                <w:szCs w:val="20"/>
              </w:rPr>
            </w:pPr>
            <w:r w:rsidRPr="00EF3B0F">
              <w:rPr>
                <w:rFonts w:eastAsia="Times New Roman"/>
                <w:w w:val="99"/>
                <w:sz w:val="24"/>
                <w:szCs w:val="24"/>
              </w:rPr>
              <w:t xml:space="preserve">Назначение платежа: «Обеспечение исполнения контракта </w:t>
            </w:r>
            <w:r w:rsidR="00735F88" w:rsidRPr="002E12EC">
              <w:rPr>
                <w:szCs w:val="24"/>
              </w:rPr>
              <w:t xml:space="preserve">«Обустройство </w:t>
            </w:r>
            <w:proofErr w:type="spellStart"/>
            <w:r w:rsidR="00735F88" w:rsidRPr="002E12EC">
              <w:rPr>
                <w:szCs w:val="24"/>
              </w:rPr>
              <w:t>травмобезопасного</w:t>
            </w:r>
            <w:proofErr w:type="spellEnd"/>
            <w:r w:rsidR="00735F88" w:rsidRPr="002E12EC">
              <w:rPr>
                <w:szCs w:val="24"/>
              </w:rPr>
              <w:t xml:space="preserve"> покрытия детской площадки, расположенной по адресу: Республика Крым, Бахчисарайский район,  </w:t>
            </w:r>
            <w:r w:rsidR="00735F88">
              <w:rPr>
                <w:szCs w:val="24"/>
              </w:rPr>
              <w:t xml:space="preserve">                                                   </w:t>
            </w:r>
            <w:r w:rsidR="00735F88" w:rsidRPr="002E12EC">
              <w:rPr>
                <w:szCs w:val="24"/>
              </w:rPr>
              <w:t>с. Фурмановка, ул. Юбилейная»</w:t>
            </w:r>
          </w:p>
        </w:tc>
        <w:tc>
          <w:tcPr>
            <w:tcW w:w="20" w:type="dxa"/>
            <w:vAlign w:val="bottom"/>
          </w:tcPr>
          <w:p w:rsidR="00D345D2" w:rsidRDefault="00D345D2">
            <w:pPr>
              <w:rPr>
                <w:sz w:val="1"/>
                <w:szCs w:val="1"/>
              </w:rPr>
            </w:pPr>
          </w:p>
        </w:tc>
      </w:tr>
      <w:tr w:rsidR="00D345D2" w:rsidTr="00DF7E7B">
        <w:trPr>
          <w:trHeight w:val="63"/>
        </w:trPr>
        <w:tc>
          <w:tcPr>
            <w:tcW w:w="2160" w:type="dxa"/>
            <w:vMerge/>
            <w:vAlign w:val="bottom"/>
          </w:tcPr>
          <w:p w:rsidR="00D345D2" w:rsidRDefault="00D345D2" w:rsidP="00062461">
            <w:pPr>
              <w:rPr>
                <w:sz w:val="20"/>
                <w:szCs w:val="20"/>
              </w:rPr>
            </w:pPr>
          </w:p>
        </w:tc>
        <w:tc>
          <w:tcPr>
            <w:tcW w:w="7440" w:type="dxa"/>
            <w:gridSpan w:val="5"/>
            <w:vMerge/>
            <w:tcBorders>
              <w:bottom w:val="single" w:sz="8" w:space="0" w:color="auto"/>
            </w:tcBorders>
            <w:vAlign w:val="bottom"/>
          </w:tcPr>
          <w:p w:rsidR="00D345D2" w:rsidRPr="00EF3B0F" w:rsidRDefault="00D345D2">
            <w:pPr>
              <w:rPr>
                <w:sz w:val="24"/>
                <w:szCs w:val="5"/>
              </w:rPr>
            </w:pPr>
          </w:p>
        </w:tc>
        <w:tc>
          <w:tcPr>
            <w:tcW w:w="20" w:type="dxa"/>
            <w:vAlign w:val="bottom"/>
          </w:tcPr>
          <w:p w:rsidR="00D345D2" w:rsidRDefault="00D345D2">
            <w:pPr>
              <w:rPr>
                <w:sz w:val="1"/>
                <w:szCs w:val="1"/>
              </w:rPr>
            </w:pPr>
          </w:p>
        </w:tc>
      </w:tr>
      <w:tr w:rsidR="00D345D2" w:rsidTr="00DF7E7B">
        <w:trPr>
          <w:trHeight w:val="198"/>
        </w:trPr>
        <w:tc>
          <w:tcPr>
            <w:tcW w:w="2160" w:type="dxa"/>
            <w:vMerge/>
            <w:vAlign w:val="bottom"/>
          </w:tcPr>
          <w:p w:rsidR="00D345D2" w:rsidRDefault="00D345D2" w:rsidP="00062461">
            <w:pPr>
              <w:rPr>
                <w:sz w:val="17"/>
                <w:szCs w:val="17"/>
              </w:rPr>
            </w:pPr>
          </w:p>
        </w:tc>
        <w:tc>
          <w:tcPr>
            <w:tcW w:w="6780" w:type="dxa"/>
            <w:gridSpan w:val="3"/>
            <w:vMerge w:val="restart"/>
            <w:vAlign w:val="bottom"/>
          </w:tcPr>
          <w:p w:rsidR="00D345D2" w:rsidRPr="00EF3B0F" w:rsidRDefault="00D345D2">
            <w:pPr>
              <w:spacing w:line="256" w:lineRule="exact"/>
              <w:rPr>
                <w:sz w:val="24"/>
                <w:szCs w:val="20"/>
              </w:rPr>
            </w:pPr>
          </w:p>
        </w:tc>
        <w:tc>
          <w:tcPr>
            <w:tcW w:w="660" w:type="dxa"/>
            <w:gridSpan w:val="2"/>
            <w:vMerge w:val="restart"/>
            <w:vAlign w:val="bottom"/>
          </w:tcPr>
          <w:p w:rsidR="00D345D2" w:rsidRPr="00EF3B0F" w:rsidRDefault="00D345D2">
            <w:pPr>
              <w:rPr>
                <w:sz w:val="24"/>
                <w:szCs w:val="17"/>
              </w:rPr>
            </w:pPr>
          </w:p>
        </w:tc>
        <w:tc>
          <w:tcPr>
            <w:tcW w:w="20" w:type="dxa"/>
            <w:vAlign w:val="bottom"/>
          </w:tcPr>
          <w:p w:rsidR="00D345D2" w:rsidRDefault="00D345D2">
            <w:pPr>
              <w:rPr>
                <w:sz w:val="1"/>
                <w:szCs w:val="1"/>
              </w:rPr>
            </w:pPr>
          </w:p>
        </w:tc>
      </w:tr>
      <w:tr w:rsidR="00D345D2" w:rsidTr="00DF7E7B">
        <w:trPr>
          <w:trHeight w:val="63"/>
        </w:trPr>
        <w:tc>
          <w:tcPr>
            <w:tcW w:w="2160" w:type="dxa"/>
            <w:vMerge/>
            <w:vAlign w:val="bottom"/>
          </w:tcPr>
          <w:p w:rsidR="00D345D2" w:rsidRDefault="00D345D2" w:rsidP="00062461">
            <w:pPr>
              <w:rPr>
                <w:sz w:val="20"/>
                <w:szCs w:val="20"/>
              </w:rPr>
            </w:pPr>
          </w:p>
        </w:tc>
        <w:tc>
          <w:tcPr>
            <w:tcW w:w="6780" w:type="dxa"/>
            <w:gridSpan w:val="3"/>
            <w:vMerge/>
            <w:tcBorders>
              <w:bottom w:val="single" w:sz="8" w:space="0" w:color="auto"/>
            </w:tcBorders>
            <w:vAlign w:val="bottom"/>
          </w:tcPr>
          <w:p w:rsidR="00D345D2" w:rsidRPr="00EF3B0F" w:rsidRDefault="00D345D2">
            <w:pPr>
              <w:rPr>
                <w:sz w:val="24"/>
                <w:szCs w:val="5"/>
              </w:rPr>
            </w:pPr>
          </w:p>
        </w:tc>
        <w:tc>
          <w:tcPr>
            <w:tcW w:w="660" w:type="dxa"/>
            <w:gridSpan w:val="2"/>
            <w:vMerge/>
            <w:vAlign w:val="bottom"/>
          </w:tcPr>
          <w:p w:rsidR="00D345D2" w:rsidRPr="00EF3B0F" w:rsidRDefault="00D345D2">
            <w:pPr>
              <w:rPr>
                <w:sz w:val="24"/>
                <w:szCs w:val="5"/>
              </w:rPr>
            </w:pPr>
          </w:p>
        </w:tc>
        <w:tc>
          <w:tcPr>
            <w:tcW w:w="20" w:type="dxa"/>
            <w:vAlign w:val="bottom"/>
          </w:tcPr>
          <w:p w:rsidR="00D345D2" w:rsidRDefault="00D345D2">
            <w:pPr>
              <w:rPr>
                <w:sz w:val="1"/>
                <w:szCs w:val="1"/>
              </w:rPr>
            </w:pPr>
          </w:p>
        </w:tc>
      </w:tr>
      <w:tr w:rsidR="00526245" w:rsidTr="00DF7E7B">
        <w:trPr>
          <w:trHeight w:val="58"/>
        </w:trPr>
        <w:tc>
          <w:tcPr>
            <w:tcW w:w="2160" w:type="dxa"/>
            <w:vAlign w:val="bottom"/>
          </w:tcPr>
          <w:p w:rsidR="00526245" w:rsidRDefault="00526245">
            <w:pPr>
              <w:rPr>
                <w:sz w:val="5"/>
                <w:szCs w:val="5"/>
              </w:rPr>
            </w:pPr>
          </w:p>
        </w:tc>
        <w:tc>
          <w:tcPr>
            <w:tcW w:w="7440" w:type="dxa"/>
            <w:gridSpan w:val="5"/>
            <w:vAlign w:val="bottom"/>
          </w:tcPr>
          <w:p w:rsidR="00526245" w:rsidRDefault="00526245">
            <w:pPr>
              <w:rPr>
                <w:sz w:val="5"/>
                <w:szCs w:val="5"/>
              </w:rPr>
            </w:pPr>
          </w:p>
        </w:tc>
        <w:tc>
          <w:tcPr>
            <w:tcW w:w="20" w:type="dxa"/>
            <w:vAlign w:val="bottom"/>
          </w:tcPr>
          <w:p w:rsidR="00526245" w:rsidRDefault="00526245">
            <w:pPr>
              <w:rPr>
                <w:sz w:val="1"/>
                <w:szCs w:val="1"/>
              </w:rPr>
            </w:pPr>
          </w:p>
        </w:tc>
      </w:tr>
      <w:tr w:rsidR="00526245" w:rsidTr="00DF7E7B">
        <w:trPr>
          <w:trHeight w:val="20"/>
        </w:trPr>
        <w:tc>
          <w:tcPr>
            <w:tcW w:w="2160" w:type="dxa"/>
            <w:vAlign w:val="bottom"/>
          </w:tcPr>
          <w:p w:rsidR="00526245" w:rsidRDefault="00526245">
            <w:pPr>
              <w:spacing w:line="20" w:lineRule="exact"/>
              <w:rPr>
                <w:sz w:val="1"/>
                <w:szCs w:val="1"/>
              </w:rPr>
            </w:pPr>
          </w:p>
        </w:tc>
        <w:tc>
          <w:tcPr>
            <w:tcW w:w="1860" w:type="dxa"/>
            <w:shd w:val="clear" w:color="auto" w:fill="000000"/>
            <w:vAlign w:val="bottom"/>
          </w:tcPr>
          <w:p w:rsidR="00526245" w:rsidRDefault="00526245">
            <w:pPr>
              <w:spacing w:line="20" w:lineRule="exact"/>
              <w:rPr>
                <w:sz w:val="1"/>
                <w:szCs w:val="1"/>
              </w:rPr>
            </w:pPr>
          </w:p>
        </w:tc>
        <w:tc>
          <w:tcPr>
            <w:tcW w:w="5580" w:type="dxa"/>
            <w:gridSpan w:val="4"/>
            <w:vAlign w:val="bottom"/>
          </w:tcPr>
          <w:p w:rsidR="00526245" w:rsidRDefault="00526245">
            <w:pPr>
              <w:spacing w:line="20" w:lineRule="exact"/>
              <w:rPr>
                <w:sz w:val="1"/>
                <w:szCs w:val="1"/>
              </w:rPr>
            </w:pPr>
          </w:p>
        </w:tc>
        <w:tc>
          <w:tcPr>
            <w:tcW w:w="20" w:type="dxa"/>
            <w:vAlign w:val="bottom"/>
          </w:tcPr>
          <w:p w:rsidR="00526245" w:rsidRDefault="00526245">
            <w:pPr>
              <w:spacing w:line="20" w:lineRule="exact"/>
              <w:rPr>
                <w:sz w:val="1"/>
                <w:szCs w:val="1"/>
              </w:rPr>
            </w:pPr>
          </w:p>
        </w:tc>
      </w:tr>
      <w:tr w:rsidR="00526245" w:rsidTr="00DF7E7B">
        <w:trPr>
          <w:trHeight w:val="280"/>
        </w:trPr>
        <w:tc>
          <w:tcPr>
            <w:tcW w:w="2160" w:type="dxa"/>
            <w:vAlign w:val="bottom"/>
          </w:tcPr>
          <w:p w:rsidR="00526245" w:rsidRDefault="00526245">
            <w:pPr>
              <w:rPr>
                <w:sz w:val="24"/>
                <w:szCs w:val="24"/>
              </w:rPr>
            </w:pPr>
          </w:p>
        </w:tc>
        <w:tc>
          <w:tcPr>
            <w:tcW w:w="7440" w:type="dxa"/>
            <w:gridSpan w:val="5"/>
            <w:vAlign w:val="bottom"/>
          </w:tcPr>
          <w:p w:rsidR="00526245" w:rsidRDefault="00BB5F89">
            <w:pPr>
              <w:rPr>
                <w:sz w:val="20"/>
                <w:szCs w:val="20"/>
              </w:rPr>
            </w:pPr>
            <w:r>
              <w:rPr>
                <w:rFonts w:eastAsia="Times New Roman"/>
                <w:w w:val="99"/>
                <w:sz w:val="24"/>
                <w:szCs w:val="24"/>
              </w:rPr>
              <w:t>__________________________________________________________</w:t>
            </w:r>
          </w:p>
        </w:tc>
        <w:tc>
          <w:tcPr>
            <w:tcW w:w="20" w:type="dxa"/>
            <w:vAlign w:val="bottom"/>
          </w:tcPr>
          <w:p w:rsidR="00526245" w:rsidRDefault="00526245">
            <w:pPr>
              <w:rPr>
                <w:sz w:val="1"/>
                <w:szCs w:val="1"/>
              </w:rPr>
            </w:pPr>
          </w:p>
        </w:tc>
      </w:tr>
      <w:tr w:rsidR="00526245" w:rsidTr="00DF7E7B">
        <w:trPr>
          <w:trHeight w:val="276"/>
        </w:trPr>
        <w:tc>
          <w:tcPr>
            <w:tcW w:w="2160" w:type="dxa"/>
            <w:vAlign w:val="bottom"/>
          </w:tcPr>
          <w:p w:rsidR="00526245" w:rsidRDefault="00526245">
            <w:pPr>
              <w:rPr>
                <w:sz w:val="24"/>
                <w:szCs w:val="24"/>
              </w:rPr>
            </w:pPr>
          </w:p>
        </w:tc>
        <w:tc>
          <w:tcPr>
            <w:tcW w:w="7440" w:type="dxa"/>
            <w:gridSpan w:val="5"/>
            <w:vAlign w:val="bottom"/>
          </w:tcPr>
          <w:p w:rsidR="00526245" w:rsidRDefault="00BB5F89">
            <w:pPr>
              <w:rPr>
                <w:sz w:val="20"/>
                <w:szCs w:val="20"/>
              </w:rPr>
            </w:pPr>
            <w:r>
              <w:rPr>
                <w:rFonts w:eastAsia="Times New Roman"/>
                <w:sz w:val="24"/>
                <w:szCs w:val="24"/>
              </w:rPr>
              <w:t>(номер извещения об осуществлении закупки)</w:t>
            </w:r>
          </w:p>
        </w:tc>
        <w:tc>
          <w:tcPr>
            <w:tcW w:w="20" w:type="dxa"/>
            <w:vAlign w:val="bottom"/>
          </w:tcPr>
          <w:p w:rsidR="00526245" w:rsidRDefault="00526245">
            <w:pPr>
              <w:rPr>
                <w:sz w:val="1"/>
                <w:szCs w:val="1"/>
              </w:rPr>
            </w:pPr>
          </w:p>
        </w:tc>
      </w:tr>
      <w:tr w:rsidR="00526245" w:rsidTr="00DF7E7B">
        <w:trPr>
          <w:trHeight w:val="252"/>
        </w:trPr>
        <w:tc>
          <w:tcPr>
            <w:tcW w:w="2160" w:type="dxa"/>
            <w:vAlign w:val="bottom"/>
          </w:tcPr>
          <w:p w:rsidR="00526245" w:rsidRDefault="00526245">
            <w:pPr>
              <w:rPr>
                <w:sz w:val="21"/>
                <w:szCs w:val="21"/>
              </w:rPr>
            </w:pPr>
          </w:p>
        </w:tc>
        <w:tc>
          <w:tcPr>
            <w:tcW w:w="7440" w:type="dxa"/>
            <w:gridSpan w:val="5"/>
            <w:tcBorders>
              <w:bottom w:val="single" w:sz="8" w:space="0" w:color="auto"/>
            </w:tcBorders>
            <w:vAlign w:val="bottom"/>
          </w:tcPr>
          <w:p w:rsidR="00526245" w:rsidRDefault="00BB5F89">
            <w:pPr>
              <w:spacing w:line="252" w:lineRule="exact"/>
              <w:rPr>
                <w:sz w:val="20"/>
                <w:szCs w:val="20"/>
              </w:rPr>
            </w:pPr>
            <w:r>
              <w:rPr>
                <w:rFonts w:eastAsia="Times New Roman"/>
                <w:w w:val="99"/>
                <w:sz w:val="24"/>
                <w:szCs w:val="24"/>
              </w:rPr>
              <w:t>______________________________________________________________</w:t>
            </w:r>
          </w:p>
        </w:tc>
        <w:tc>
          <w:tcPr>
            <w:tcW w:w="20" w:type="dxa"/>
            <w:vAlign w:val="bottom"/>
          </w:tcPr>
          <w:p w:rsidR="00526245" w:rsidRDefault="00526245">
            <w:pPr>
              <w:rPr>
                <w:sz w:val="1"/>
                <w:szCs w:val="1"/>
              </w:rPr>
            </w:pPr>
          </w:p>
        </w:tc>
      </w:tr>
      <w:tr w:rsidR="00526245" w:rsidTr="00DF7E7B">
        <w:trPr>
          <w:trHeight w:val="280"/>
        </w:trPr>
        <w:tc>
          <w:tcPr>
            <w:tcW w:w="2160" w:type="dxa"/>
            <w:vAlign w:val="bottom"/>
          </w:tcPr>
          <w:p w:rsidR="00526245" w:rsidRDefault="00526245">
            <w:pPr>
              <w:rPr>
                <w:sz w:val="24"/>
                <w:szCs w:val="24"/>
              </w:rPr>
            </w:pPr>
          </w:p>
        </w:tc>
        <w:tc>
          <w:tcPr>
            <w:tcW w:w="7440" w:type="dxa"/>
            <w:gridSpan w:val="5"/>
            <w:vAlign w:val="bottom"/>
          </w:tcPr>
          <w:p w:rsidR="00526245" w:rsidRDefault="00BB5F89">
            <w:pPr>
              <w:rPr>
                <w:sz w:val="20"/>
                <w:szCs w:val="20"/>
              </w:rPr>
            </w:pPr>
            <w:r>
              <w:rPr>
                <w:rFonts w:eastAsia="Times New Roman"/>
                <w:sz w:val="24"/>
                <w:szCs w:val="24"/>
              </w:rPr>
              <w:t>(указать наименование участника закупки)</w:t>
            </w:r>
          </w:p>
        </w:tc>
        <w:tc>
          <w:tcPr>
            <w:tcW w:w="20" w:type="dxa"/>
            <w:vAlign w:val="bottom"/>
          </w:tcPr>
          <w:p w:rsidR="00526245" w:rsidRDefault="00526245">
            <w:pPr>
              <w:rPr>
                <w:sz w:val="1"/>
                <w:szCs w:val="1"/>
              </w:rPr>
            </w:pPr>
          </w:p>
        </w:tc>
      </w:tr>
    </w:tbl>
    <w:p w:rsidR="00D345D2" w:rsidRDefault="00DF7E7B">
      <w:pPr>
        <w:spacing w:line="298" w:lineRule="exact"/>
        <w:rPr>
          <w:rFonts w:eastAsia="Times New Roman"/>
          <w:szCs w:val="24"/>
        </w:rPr>
      </w:pPr>
      <w:r>
        <w:rPr>
          <w:rFonts w:eastAsia="Times New Roman"/>
          <w:szCs w:val="24"/>
        </w:rPr>
        <w:t xml:space="preserve">                                       </w:t>
      </w:r>
      <w:r w:rsidR="00D345D2">
        <w:rPr>
          <w:rFonts w:eastAsia="Times New Roman"/>
          <w:szCs w:val="24"/>
        </w:rPr>
        <w:t xml:space="preserve">                    </w:t>
      </w:r>
    </w:p>
    <w:p w:rsidR="00F57B3F" w:rsidRDefault="00611531">
      <w:pPr>
        <w:spacing w:line="298" w:lineRule="exact"/>
        <w:rPr>
          <w:rFonts w:eastAsia="Times New Roman"/>
          <w:szCs w:val="24"/>
        </w:rPr>
      </w:pPr>
      <w:r>
        <w:rPr>
          <w:rFonts w:eastAsia="Times New Roman"/>
          <w:szCs w:val="24"/>
        </w:rPr>
        <w:t xml:space="preserve">                         </w:t>
      </w:r>
      <w:r w:rsidR="00D345D2">
        <w:rPr>
          <w:rFonts w:eastAsia="Times New Roman"/>
          <w:szCs w:val="24"/>
        </w:rPr>
        <w:t xml:space="preserve">                       </w:t>
      </w:r>
    </w:p>
    <w:p w:rsidR="00526245" w:rsidRDefault="00AC28BA">
      <w:pPr>
        <w:spacing w:line="298" w:lineRule="exact"/>
        <w:rPr>
          <w:sz w:val="20"/>
          <w:szCs w:val="20"/>
        </w:rPr>
      </w:pPr>
      <w:r>
        <w:rPr>
          <w:rFonts w:eastAsia="Times New Roman"/>
          <w:szCs w:val="24"/>
        </w:rPr>
        <w:t xml:space="preserve">           </w:t>
      </w:r>
      <w:r w:rsidRPr="006949CA">
        <w:rPr>
          <w:rFonts w:eastAsia="Times New Roman"/>
          <w:szCs w:val="24"/>
        </w:rPr>
        <w:t xml:space="preserve">Информация о </w:t>
      </w:r>
      <w:r>
        <w:rPr>
          <w:rFonts w:eastAsia="Times New Roman"/>
          <w:szCs w:val="24"/>
        </w:rPr>
        <w:t xml:space="preserve">                </w:t>
      </w:r>
      <w:r w:rsidR="00F57B3F">
        <w:rPr>
          <w:rFonts w:eastAsia="Times New Roman"/>
          <w:szCs w:val="24"/>
        </w:rPr>
        <w:t xml:space="preserve"> </w:t>
      </w:r>
      <w:r w:rsidR="00D345D2">
        <w:rPr>
          <w:rFonts w:eastAsia="Times New Roman"/>
          <w:szCs w:val="24"/>
        </w:rPr>
        <w:t>Банковское сопровождение не предусмотрено</w:t>
      </w:r>
      <w:r w:rsidR="00DF7E7B">
        <w:rPr>
          <w:rFonts w:eastAsia="Times New Roman"/>
          <w:szCs w:val="24"/>
        </w:rPr>
        <w:t xml:space="preserve">            </w:t>
      </w:r>
    </w:p>
    <w:p w:rsidR="00D345D2" w:rsidRPr="00D345D2" w:rsidRDefault="00BB5F89" w:rsidP="00DF7E7B">
      <w:pPr>
        <w:numPr>
          <w:ilvl w:val="0"/>
          <w:numId w:val="5"/>
        </w:numPr>
        <w:tabs>
          <w:tab w:val="left" w:pos="680"/>
        </w:tabs>
        <w:ind w:left="680" w:right="7597" w:hanging="673"/>
        <w:rPr>
          <w:rFonts w:eastAsia="Times New Roman"/>
          <w:sz w:val="24"/>
          <w:szCs w:val="24"/>
        </w:rPr>
      </w:pPr>
      <w:r w:rsidRPr="006949CA">
        <w:rPr>
          <w:rFonts w:eastAsia="Times New Roman"/>
          <w:szCs w:val="24"/>
        </w:rPr>
        <w:t>банковском сопровождении контракта (в случаях, предусмотренных статьей 35 Федерального</w:t>
      </w:r>
    </w:p>
    <w:p w:rsidR="00D345D2" w:rsidRPr="00D345D2" w:rsidRDefault="00BB5F89" w:rsidP="00D345D2">
      <w:pPr>
        <w:tabs>
          <w:tab w:val="left" w:pos="680"/>
        </w:tabs>
        <w:ind w:left="680" w:right="7597"/>
        <w:rPr>
          <w:rFonts w:eastAsia="Times New Roman"/>
          <w:sz w:val="24"/>
          <w:szCs w:val="24"/>
        </w:rPr>
      </w:pPr>
      <w:r w:rsidRPr="006949CA">
        <w:rPr>
          <w:rFonts w:eastAsia="Times New Roman"/>
          <w:szCs w:val="24"/>
        </w:rPr>
        <w:t xml:space="preserve"> </w:t>
      </w:r>
      <w:r w:rsidR="007B279D">
        <w:rPr>
          <w:rFonts w:eastAsia="Times New Roman"/>
          <w:szCs w:val="24"/>
        </w:rPr>
        <w:t>закона)</w:t>
      </w:r>
    </w:p>
    <w:p w:rsidR="00D345D2" w:rsidRDefault="00D345D2" w:rsidP="00D345D2">
      <w:pPr>
        <w:tabs>
          <w:tab w:val="left" w:pos="680"/>
        </w:tabs>
        <w:ind w:right="7597"/>
        <w:rPr>
          <w:rFonts w:eastAsia="Times New Roman"/>
          <w:szCs w:val="24"/>
        </w:rPr>
      </w:pPr>
    </w:p>
    <w:p w:rsidR="00AC28BA" w:rsidRDefault="00611531" w:rsidP="00F57B3F">
      <w:pPr>
        <w:rPr>
          <w:rFonts w:eastAsia="Times New Roman"/>
          <w:w w:val="99"/>
          <w:sz w:val="24"/>
          <w:szCs w:val="24"/>
        </w:rPr>
      </w:pPr>
      <w:r>
        <w:rPr>
          <w:rFonts w:eastAsia="Times New Roman"/>
          <w:w w:val="99"/>
          <w:sz w:val="24"/>
          <w:szCs w:val="24"/>
        </w:rPr>
        <w:t xml:space="preserve">             </w:t>
      </w:r>
    </w:p>
    <w:p w:rsidR="00F57B3F" w:rsidRDefault="00AC28BA" w:rsidP="00F57B3F">
      <w:pPr>
        <w:rPr>
          <w:sz w:val="20"/>
          <w:szCs w:val="20"/>
        </w:rPr>
      </w:pPr>
      <w:r>
        <w:rPr>
          <w:rFonts w:eastAsia="Times New Roman"/>
          <w:w w:val="99"/>
          <w:sz w:val="24"/>
          <w:szCs w:val="24"/>
        </w:rPr>
        <w:t xml:space="preserve">              </w:t>
      </w:r>
      <w:r w:rsidR="00F57B3F">
        <w:rPr>
          <w:rFonts w:eastAsia="Times New Roman"/>
          <w:w w:val="99"/>
          <w:sz w:val="24"/>
          <w:szCs w:val="24"/>
        </w:rPr>
        <w:t xml:space="preserve"> Информация о</w:t>
      </w:r>
      <w:r w:rsidR="00F57B3F" w:rsidRPr="00F57B3F">
        <w:rPr>
          <w:rFonts w:eastAsia="Times New Roman"/>
          <w:w w:val="99"/>
          <w:sz w:val="24"/>
          <w:szCs w:val="24"/>
        </w:rPr>
        <w:t xml:space="preserve"> </w:t>
      </w:r>
      <w:r w:rsidR="00611531">
        <w:rPr>
          <w:rFonts w:eastAsia="Times New Roman"/>
          <w:w w:val="99"/>
          <w:sz w:val="24"/>
          <w:szCs w:val="24"/>
        </w:rPr>
        <w:t xml:space="preserve">     </w:t>
      </w:r>
      <w:r w:rsidR="00F57B3F">
        <w:rPr>
          <w:rFonts w:eastAsia="Times New Roman"/>
          <w:sz w:val="24"/>
          <w:szCs w:val="24"/>
        </w:rPr>
        <w:t xml:space="preserve">В соответствии с п. 4 Приложения </w:t>
      </w:r>
      <w:proofErr w:type="gramStart"/>
      <w:r w:rsidR="00F57B3F">
        <w:rPr>
          <w:rFonts w:eastAsia="Times New Roman"/>
          <w:sz w:val="24"/>
          <w:szCs w:val="24"/>
        </w:rPr>
        <w:t>1  Распоряжения</w:t>
      </w:r>
      <w:proofErr w:type="gramEnd"/>
      <w:r w:rsidR="00F57B3F">
        <w:rPr>
          <w:rFonts w:eastAsia="Times New Roman"/>
          <w:sz w:val="24"/>
          <w:szCs w:val="24"/>
        </w:rPr>
        <w:t xml:space="preserve"> Главы Республики</w:t>
      </w:r>
    </w:p>
    <w:p w:rsidR="00F57B3F" w:rsidRDefault="00557CE4" w:rsidP="00F57B3F">
      <w:pPr>
        <w:ind w:left="220"/>
        <w:rPr>
          <w:sz w:val="20"/>
          <w:szCs w:val="20"/>
        </w:rPr>
      </w:pPr>
      <w:r>
        <w:rPr>
          <w:rFonts w:eastAsia="Times New Roman"/>
          <w:w w:val="99"/>
          <w:sz w:val="24"/>
          <w:szCs w:val="24"/>
        </w:rPr>
        <w:t xml:space="preserve">            заключении</w:t>
      </w:r>
      <w:r w:rsidR="00F57B3F">
        <w:rPr>
          <w:rFonts w:eastAsia="Times New Roman"/>
          <w:sz w:val="24"/>
          <w:szCs w:val="24"/>
        </w:rPr>
        <w:t xml:space="preserve">          Крым  от  01.06.2020  №  214-рг  «О  некоторых  вопросах  по  реализации</w:t>
      </w:r>
    </w:p>
    <w:p w:rsidR="00F57B3F" w:rsidRDefault="0088598D" w:rsidP="00F57B3F">
      <w:pPr>
        <w:ind w:left="220"/>
        <w:rPr>
          <w:sz w:val="20"/>
          <w:szCs w:val="20"/>
        </w:rPr>
      </w:pPr>
      <w:r>
        <w:rPr>
          <w:rFonts w:eastAsia="Times New Roman"/>
          <w:sz w:val="24"/>
          <w:szCs w:val="24"/>
        </w:rPr>
        <w:t xml:space="preserve">            </w:t>
      </w:r>
      <w:r w:rsidR="00F57B3F">
        <w:rPr>
          <w:rFonts w:eastAsia="Times New Roman"/>
          <w:sz w:val="24"/>
          <w:szCs w:val="24"/>
        </w:rPr>
        <w:t xml:space="preserve"> </w:t>
      </w:r>
      <w:r w:rsidR="00557CE4">
        <w:rPr>
          <w:rFonts w:eastAsia="Times New Roman"/>
          <w:sz w:val="24"/>
          <w:szCs w:val="24"/>
        </w:rPr>
        <w:t xml:space="preserve">контракта           </w:t>
      </w:r>
      <w:r>
        <w:rPr>
          <w:rFonts w:eastAsia="Times New Roman"/>
          <w:sz w:val="24"/>
          <w:szCs w:val="24"/>
        </w:rPr>
        <w:t xml:space="preserve"> </w:t>
      </w:r>
      <w:r w:rsidR="00F57B3F">
        <w:rPr>
          <w:rFonts w:eastAsia="Times New Roman"/>
          <w:sz w:val="24"/>
          <w:szCs w:val="24"/>
        </w:rPr>
        <w:t>постановления Совета министров Республики Крым от 19.05.2020 № 274»</w:t>
      </w:r>
    </w:p>
    <w:p w:rsidR="00F57B3F" w:rsidRPr="00611531" w:rsidRDefault="00557CE4" w:rsidP="00F57B3F">
      <w:pPr>
        <w:ind w:left="220"/>
        <w:rPr>
          <w:rFonts w:eastAsia="Times New Roman"/>
          <w:sz w:val="24"/>
          <w:szCs w:val="24"/>
        </w:rPr>
      </w:pPr>
      <w:r>
        <w:rPr>
          <w:rFonts w:eastAsia="Times New Roman"/>
          <w:w w:val="88"/>
          <w:sz w:val="24"/>
          <w:szCs w:val="24"/>
        </w:rPr>
        <w:t>7.</w:t>
      </w:r>
      <w:r w:rsidR="00F57B3F">
        <w:rPr>
          <w:rFonts w:eastAsia="Times New Roman"/>
          <w:sz w:val="24"/>
          <w:szCs w:val="24"/>
        </w:rPr>
        <w:t xml:space="preserve">          </w:t>
      </w:r>
      <w:r>
        <w:rPr>
          <w:rFonts w:eastAsia="Times New Roman"/>
          <w:sz w:val="24"/>
          <w:szCs w:val="24"/>
        </w:rPr>
        <w:t xml:space="preserve">                              </w:t>
      </w:r>
      <w:r w:rsidR="00F57B3F">
        <w:rPr>
          <w:rFonts w:eastAsia="Times New Roman"/>
          <w:sz w:val="24"/>
          <w:szCs w:val="24"/>
        </w:rPr>
        <w:t>Заказчик  подписывает  контракт  в  течение  трех  рабочих  дней  с  даты</w:t>
      </w:r>
    </w:p>
    <w:p w:rsidR="00F57B3F" w:rsidRDefault="00F57B3F" w:rsidP="00F57B3F">
      <w:pPr>
        <w:ind w:left="220"/>
        <w:jc w:val="center"/>
        <w:rPr>
          <w:rFonts w:eastAsia="Times New Roman"/>
          <w:sz w:val="24"/>
          <w:szCs w:val="24"/>
        </w:rPr>
      </w:pPr>
      <w:r>
        <w:rPr>
          <w:rFonts w:eastAsia="Times New Roman"/>
          <w:sz w:val="24"/>
          <w:szCs w:val="24"/>
        </w:rPr>
        <w:t xml:space="preserve">                                           </w:t>
      </w:r>
      <w:proofErr w:type="gramStart"/>
      <w:r>
        <w:rPr>
          <w:rFonts w:eastAsia="Times New Roman"/>
          <w:sz w:val="24"/>
          <w:szCs w:val="24"/>
        </w:rPr>
        <w:t>издания  соответствующего</w:t>
      </w:r>
      <w:proofErr w:type="gramEnd"/>
      <w:r>
        <w:rPr>
          <w:rFonts w:eastAsia="Times New Roman"/>
          <w:sz w:val="24"/>
          <w:szCs w:val="24"/>
        </w:rPr>
        <w:t xml:space="preserve">  распоряжения  Главы  Республики  Крым  об</w:t>
      </w:r>
      <w:r w:rsidRPr="00F57B3F">
        <w:rPr>
          <w:rFonts w:eastAsia="Times New Roman"/>
          <w:sz w:val="24"/>
          <w:szCs w:val="24"/>
        </w:rPr>
        <w:t xml:space="preserve"> </w:t>
      </w:r>
      <w:r>
        <w:rPr>
          <w:rFonts w:eastAsia="Times New Roman"/>
          <w:sz w:val="24"/>
          <w:szCs w:val="24"/>
        </w:rPr>
        <w:t xml:space="preserve">                     </w:t>
      </w:r>
    </w:p>
    <w:p w:rsidR="006949CA" w:rsidRPr="00557CE4" w:rsidRDefault="00557CE4" w:rsidP="00557CE4">
      <w:pPr>
        <w:ind w:left="220"/>
        <w:rPr>
          <w:sz w:val="20"/>
          <w:szCs w:val="20"/>
        </w:rPr>
      </w:pPr>
      <w:r>
        <w:rPr>
          <w:rFonts w:eastAsia="Times New Roman"/>
          <w:sz w:val="24"/>
          <w:szCs w:val="24"/>
        </w:rPr>
        <w:t xml:space="preserve">           </w:t>
      </w:r>
      <w:r w:rsidR="00F57B3F">
        <w:rPr>
          <w:rFonts w:eastAsia="Times New Roman"/>
          <w:sz w:val="24"/>
          <w:szCs w:val="24"/>
        </w:rPr>
        <w:t xml:space="preserve">                                определении единственного поставщика (подрядчика, исполнителя)</w:t>
      </w:r>
    </w:p>
    <w:tbl>
      <w:tblPr>
        <w:tblpPr w:leftFromText="180" w:rightFromText="180" w:vertAnchor="text" w:horzAnchor="margin" w:tblpY="184"/>
        <w:tblW w:w="10696" w:type="dxa"/>
        <w:tblLayout w:type="fixed"/>
        <w:tblCellMar>
          <w:left w:w="0" w:type="dxa"/>
          <w:right w:w="0" w:type="dxa"/>
        </w:tblCellMar>
        <w:tblLook w:val="04A0" w:firstRow="1" w:lastRow="0" w:firstColumn="1" w:lastColumn="0" w:noHBand="0" w:noVBand="1"/>
      </w:tblPr>
      <w:tblGrid>
        <w:gridCol w:w="550"/>
        <w:gridCol w:w="2119"/>
        <w:gridCol w:w="8027"/>
      </w:tblGrid>
      <w:tr w:rsidR="00D345D2" w:rsidTr="00D345D2">
        <w:trPr>
          <w:trHeight w:val="259"/>
        </w:trPr>
        <w:tc>
          <w:tcPr>
            <w:tcW w:w="550" w:type="dxa"/>
            <w:vAlign w:val="bottom"/>
          </w:tcPr>
          <w:p w:rsidR="00D345D2" w:rsidRDefault="00D345D2" w:rsidP="006949CA">
            <w:pPr>
              <w:ind w:right="240"/>
              <w:jc w:val="right"/>
              <w:rPr>
                <w:sz w:val="20"/>
                <w:szCs w:val="20"/>
              </w:rPr>
            </w:pPr>
          </w:p>
        </w:tc>
        <w:tc>
          <w:tcPr>
            <w:tcW w:w="2119" w:type="dxa"/>
            <w:vAlign w:val="bottom"/>
          </w:tcPr>
          <w:p w:rsidR="00D345D2" w:rsidRDefault="00D345D2" w:rsidP="006949CA">
            <w:pPr>
              <w:ind w:left="20"/>
              <w:jc w:val="center"/>
              <w:rPr>
                <w:sz w:val="20"/>
                <w:szCs w:val="20"/>
              </w:rPr>
            </w:pPr>
          </w:p>
        </w:tc>
        <w:tc>
          <w:tcPr>
            <w:tcW w:w="8027" w:type="dxa"/>
            <w:vMerge w:val="restart"/>
            <w:vAlign w:val="bottom"/>
          </w:tcPr>
          <w:p w:rsidR="00D345D2" w:rsidRDefault="00D345D2" w:rsidP="00F57B3F">
            <w:pPr>
              <w:rPr>
                <w:sz w:val="20"/>
                <w:szCs w:val="20"/>
              </w:rPr>
            </w:pPr>
            <w:r>
              <w:rPr>
                <w:rFonts w:eastAsia="Times New Roman"/>
                <w:sz w:val="24"/>
                <w:szCs w:val="24"/>
              </w:rPr>
              <w:t xml:space="preserve">    </w:t>
            </w:r>
          </w:p>
        </w:tc>
      </w:tr>
      <w:tr w:rsidR="00D345D2" w:rsidTr="00D345D2">
        <w:trPr>
          <w:trHeight w:val="259"/>
        </w:trPr>
        <w:tc>
          <w:tcPr>
            <w:tcW w:w="550" w:type="dxa"/>
            <w:vAlign w:val="bottom"/>
          </w:tcPr>
          <w:p w:rsidR="00D345D2" w:rsidRDefault="00D345D2" w:rsidP="006949CA">
            <w:pPr>
              <w:rPr>
                <w:sz w:val="24"/>
                <w:szCs w:val="24"/>
              </w:rPr>
            </w:pPr>
          </w:p>
        </w:tc>
        <w:tc>
          <w:tcPr>
            <w:tcW w:w="2119" w:type="dxa"/>
            <w:vAlign w:val="bottom"/>
          </w:tcPr>
          <w:p w:rsidR="00D345D2" w:rsidRDefault="00D345D2" w:rsidP="006949CA">
            <w:pPr>
              <w:ind w:left="20"/>
              <w:jc w:val="center"/>
              <w:rPr>
                <w:sz w:val="20"/>
                <w:szCs w:val="20"/>
              </w:rPr>
            </w:pPr>
          </w:p>
        </w:tc>
        <w:tc>
          <w:tcPr>
            <w:tcW w:w="8027" w:type="dxa"/>
            <w:vMerge/>
            <w:vAlign w:val="bottom"/>
          </w:tcPr>
          <w:p w:rsidR="00D345D2" w:rsidRDefault="00D345D2" w:rsidP="00062461">
            <w:pPr>
              <w:ind w:left="220"/>
              <w:rPr>
                <w:sz w:val="20"/>
                <w:szCs w:val="20"/>
              </w:rPr>
            </w:pPr>
          </w:p>
        </w:tc>
      </w:tr>
      <w:tr w:rsidR="008E07CE" w:rsidTr="00D345D2">
        <w:trPr>
          <w:trHeight w:val="259"/>
        </w:trPr>
        <w:tc>
          <w:tcPr>
            <w:tcW w:w="550" w:type="dxa"/>
            <w:vAlign w:val="bottom"/>
          </w:tcPr>
          <w:p w:rsidR="008E07CE" w:rsidRDefault="008E07CE" w:rsidP="006949CA">
            <w:pPr>
              <w:rPr>
                <w:sz w:val="24"/>
                <w:szCs w:val="24"/>
              </w:rPr>
            </w:pPr>
          </w:p>
        </w:tc>
        <w:tc>
          <w:tcPr>
            <w:tcW w:w="2119" w:type="dxa"/>
            <w:vMerge w:val="restart"/>
            <w:vAlign w:val="bottom"/>
          </w:tcPr>
          <w:p w:rsidR="008E07CE" w:rsidRDefault="008E07CE" w:rsidP="006949CA">
            <w:pPr>
              <w:rPr>
                <w:sz w:val="24"/>
                <w:szCs w:val="24"/>
              </w:rPr>
            </w:pPr>
          </w:p>
        </w:tc>
        <w:tc>
          <w:tcPr>
            <w:tcW w:w="8027" w:type="dxa"/>
            <w:vMerge/>
            <w:vAlign w:val="bottom"/>
          </w:tcPr>
          <w:p w:rsidR="008E07CE" w:rsidRDefault="008E07CE" w:rsidP="00062461">
            <w:pPr>
              <w:ind w:left="220"/>
              <w:rPr>
                <w:sz w:val="20"/>
                <w:szCs w:val="20"/>
              </w:rPr>
            </w:pPr>
          </w:p>
        </w:tc>
      </w:tr>
      <w:tr w:rsidR="008E07CE" w:rsidTr="00D345D2">
        <w:trPr>
          <w:trHeight w:val="259"/>
        </w:trPr>
        <w:tc>
          <w:tcPr>
            <w:tcW w:w="550" w:type="dxa"/>
            <w:vAlign w:val="bottom"/>
          </w:tcPr>
          <w:p w:rsidR="008E07CE" w:rsidRDefault="008E07CE" w:rsidP="006949CA">
            <w:pPr>
              <w:rPr>
                <w:sz w:val="24"/>
                <w:szCs w:val="24"/>
              </w:rPr>
            </w:pPr>
          </w:p>
        </w:tc>
        <w:tc>
          <w:tcPr>
            <w:tcW w:w="2119" w:type="dxa"/>
            <w:vMerge/>
            <w:vAlign w:val="bottom"/>
          </w:tcPr>
          <w:p w:rsidR="008E07CE" w:rsidRDefault="008E07CE" w:rsidP="006949CA">
            <w:pPr>
              <w:rPr>
                <w:sz w:val="24"/>
                <w:szCs w:val="24"/>
              </w:rPr>
            </w:pPr>
          </w:p>
        </w:tc>
        <w:tc>
          <w:tcPr>
            <w:tcW w:w="8027" w:type="dxa"/>
            <w:vMerge/>
            <w:vAlign w:val="bottom"/>
          </w:tcPr>
          <w:p w:rsidR="008E07CE" w:rsidRDefault="008E07CE" w:rsidP="006949CA">
            <w:pPr>
              <w:ind w:left="220"/>
              <w:rPr>
                <w:sz w:val="20"/>
                <w:szCs w:val="20"/>
              </w:rPr>
            </w:pPr>
          </w:p>
        </w:tc>
      </w:tr>
    </w:tbl>
    <w:p w:rsidR="008E07CE" w:rsidRPr="008E07CE" w:rsidRDefault="008E07CE" w:rsidP="008E07CE">
      <w:pPr>
        <w:jc w:val="center"/>
        <w:rPr>
          <w:b/>
        </w:rPr>
      </w:pPr>
      <w:r w:rsidRPr="008E07CE">
        <w:rPr>
          <w:b/>
        </w:rPr>
        <w:t xml:space="preserve">II.VII. УСЛОВИЯ КОНТРАКТА </w:t>
      </w:r>
    </w:p>
    <w:p w:rsidR="00526245" w:rsidRPr="008E07CE" w:rsidRDefault="008E07CE" w:rsidP="008E07CE">
      <w:pPr>
        <w:rPr>
          <w:b/>
          <w:sz w:val="24"/>
        </w:rPr>
        <w:sectPr w:rsidR="00526245" w:rsidRPr="008E07CE">
          <w:pgSz w:w="11900" w:h="16838"/>
          <w:pgMar w:top="568" w:right="566" w:bottom="1440" w:left="840" w:header="0" w:footer="0" w:gutter="0"/>
          <w:cols w:space="720" w:equalWidth="0">
            <w:col w:w="10500"/>
          </w:cols>
        </w:sectPr>
      </w:pPr>
      <w:r w:rsidRPr="008E07CE">
        <w:rPr>
          <w:b/>
          <w:sz w:val="24"/>
        </w:rPr>
        <w:t>В соответствии с приложением «Проект контракта»</w:t>
      </w:r>
    </w:p>
    <w:p w:rsidR="00526245" w:rsidRDefault="00BB5F89">
      <w:pPr>
        <w:jc w:val="center"/>
        <w:rPr>
          <w:sz w:val="20"/>
          <w:szCs w:val="20"/>
        </w:rPr>
      </w:pPr>
      <w:r>
        <w:rPr>
          <w:rFonts w:eastAsia="Times New Roman"/>
          <w:b/>
          <w:bCs/>
          <w:sz w:val="24"/>
          <w:szCs w:val="24"/>
        </w:rPr>
        <w:lastRenderedPageBreak/>
        <w:t>МУНИЦИПАЛЬНЫЙ КОНТРАКТ № ___</w:t>
      </w:r>
    </w:p>
    <w:p w:rsidR="00526245" w:rsidRDefault="00526245">
      <w:pPr>
        <w:sectPr w:rsidR="00526245">
          <w:pgSz w:w="11900" w:h="16838"/>
          <w:pgMar w:top="563" w:right="566" w:bottom="261" w:left="860" w:header="0" w:footer="0" w:gutter="0"/>
          <w:cols w:space="720" w:equalWidth="0">
            <w:col w:w="10480"/>
          </w:cols>
        </w:sectPr>
      </w:pPr>
    </w:p>
    <w:p w:rsidR="00526245" w:rsidRDefault="00526245">
      <w:pPr>
        <w:spacing w:line="283" w:lineRule="exact"/>
        <w:rPr>
          <w:sz w:val="20"/>
          <w:szCs w:val="20"/>
        </w:rPr>
      </w:pPr>
    </w:p>
    <w:p w:rsidR="00526245" w:rsidRDefault="00BB5F89">
      <w:pPr>
        <w:rPr>
          <w:sz w:val="20"/>
          <w:szCs w:val="20"/>
        </w:rPr>
      </w:pPr>
      <w:r>
        <w:rPr>
          <w:rFonts w:eastAsia="Times New Roman"/>
        </w:rPr>
        <w:t xml:space="preserve">с. </w:t>
      </w:r>
      <w:r w:rsidR="000622D7">
        <w:rPr>
          <w:rFonts w:eastAsia="Times New Roman"/>
        </w:rPr>
        <w:t>Долинное</w:t>
      </w:r>
    </w:p>
    <w:p w:rsidR="00526245" w:rsidRDefault="00BB5F89">
      <w:pPr>
        <w:spacing w:line="20" w:lineRule="exact"/>
        <w:rPr>
          <w:sz w:val="20"/>
          <w:szCs w:val="20"/>
        </w:rPr>
      </w:pPr>
      <w:r>
        <w:rPr>
          <w:sz w:val="20"/>
          <w:szCs w:val="20"/>
        </w:rPr>
        <w:br w:type="column"/>
      </w:r>
    </w:p>
    <w:p w:rsidR="00526245" w:rsidRDefault="00526245">
      <w:pPr>
        <w:spacing w:line="263" w:lineRule="exact"/>
        <w:rPr>
          <w:sz w:val="20"/>
          <w:szCs w:val="20"/>
        </w:rPr>
      </w:pPr>
    </w:p>
    <w:p w:rsidR="00526245" w:rsidRDefault="00BB5F89">
      <w:pPr>
        <w:rPr>
          <w:sz w:val="20"/>
          <w:szCs w:val="20"/>
        </w:rPr>
      </w:pPr>
      <w:r>
        <w:rPr>
          <w:rFonts w:eastAsia="Times New Roman"/>
        </w:rPr>
        <w:t>«___» _______ 202</w:t>
      </w:r>
      <w:r w:rsidR="00577BA6">
        <w:rPr>
          <w:rFonts w:eastAsia="Times New Roman"/>
        </w:rPr>
        <w:t>5</w:t>
      </w:r>
      <w:r>
        <w:rPr>
          <w:rFonts w:eastAsia="Times New Roman"/>
        </w:rPr>
        <w:t xml:space="preserve"> г.</w:t>
      </w:r>
    </w:p>
    <w:p w:rsidR="00526245" w:rsidRDefault="00526245">
      <w:pPr>
        <w:spacing w:line="200" w:lineRule="exact"/>
        <w:rPr>
          <w:sz w:val="20"/>
          <w:szCs w:val="20"/>
        </w:rPr>
      </w:pPr>
    </w:p>
    <w:p w:rsidR="00526245" w:rsidRDefault="00526245">
      <w:pPr>
        <w:sectPr w:rsidR="00526245">
          <w:type w:val="continuous"/>
          <w:pgSz w:w="11900" w:h="16838"/>
          <w:pgMar w:top="563" w:right="566" w:bottom="261" w:left="860" w:header="0" w:footer="0" w:gutter="0"/>
          <w:cols w:num="2" w:space="720" w:equalWidth="0">
            <w:col w:w="7440" w:space="720"/>
            <w:col w:w="2320"/>
          </w:cols>
        </w:sectPr>
      </w:pPr>
    </w:p>
    <w:p w:rsidR="00526245" w:rsidRDefault="00526245">
      <w:pPr>
        <w:spacing w:line="87" w:lineRule="exact"/>
        <w:rPr>
          <w:sz w:val="20"/>
          <w:szCs w:val="20"/>
        </w:rPr>
      </w:pPr>
    </w:p>
    <w:p w:rsidR="00526245" w:rsidRDefault="00BB5F89" w:rsidP="00FD401B">
      <w:pPr>
        <w:tabs>
          <w:tab w:val="left" w:pos="2520"/>
          <w:tab w:val="left" w:pos="5360"/>
          <w:tab w:val="left" w:pos="6560"/>
          <w:tab w:val="left" w:pos="7820"/>
          <w:tab w:val="left" w:pos="9740"/>
        </w:tabs>
        <w:rPr>
          <w:sz w:val="20"/>
          <w:szCs w:val="20"/>
        </w:rPr>
      </w:pPr>
      <w:r>
        <w:rPr>
          <w:rFonts w:eastAsia="Times New Roman"/>
          <w:sz w:val="24"/>
          <w:szCs w:val="24"/>
        </w:rPr>
        <w:t>Администрация</w:t>
      </w:r>
      <w:r>
        <w:rPr>
          <w:rFonts w:eastAsia="Times New Roman"/>
          <w:sz w:val="24"/>
          <w:szCs w:val="24"/>
        </w:rPr>
        <w:tab/>
      </w:r>
      <w:r w:rsidR="00F0050E">
        <w:rPr>
          <w:rFonts w:eastAsia="Times New Roman"/>
          <w:sz w:val="24"/>
          <w:szCs w:val="24"/>
        </w:rPr>
        <w:t>Долинненского</w:t>
      </w:r>
      <w:r w:rsidR="000622D7">
        <w:rPr>
          <w:sz w:val="20"/>
          <w:szCs w:val="20"/>
        </w:rPr>
        <w:t xml:space="preserve">  </w:t>
      </w:r>
      <w:r>
        <w:rPr>
          <w:rFonts w:eastAsia="Times New Roman"/>
          <w:sz w:val="24"/>
          <w:szCs w:val="24"/>
        </w:rPr>
        <w:t>сель</w:t>
      </w:r>
      <w:r w:rsidR="000622D7">
        <w:rPr>
          <w:rFonts w:eastAsia="Times New Roman"/>
          <w:sz w:val="24"/>
          <w:szCs w:val="24"/>
        </w:rPr>
        <w:t>ского</w:t>
      </w:r>
      <w:r w:rsidR="000622D7">
        <w:rPr>
          <w:rFonts w:eastAsia="Times New Roman"/>
          <w:sz w:val="24"/>
          <w:szCs w:val="24"/>
        </w:rPr>
        <w:tab/>
        <w:t>поселения</w:t>
      </w:r>
      <w:r w:rsidR="000622D7">
        <w:rPr>
          <w:rFonts w:eastAsia="Times New Roman"/>
          <w:sz w:val="24"/>
          <w:szCs w:val="24"/>
        </w:rPr>
        <w:tab/>
        <w:t xml:space="preserve">Бахчисарайского </w:t>
      </w:r>
      <w:r>
        <w:rPr>
          <w:rFonts w:eastAsia="Times New Roman"/>
          <w:sz w:val="24"/>
          <w:szCs w:val="24"/>
        </w:rPr>
        <w:t>района</w:t>
      </w:r>
    </w:p>
    <w:p w:rsidR="00526245" w:rsidRDefault="00526245" w:rsidP="00FD401B">
      <w:pPr>
        <w:spacing w:line="12" w:lineRule="exact"/>
        <w:rPr>
          <w:sz w:val="20"/>
          <w:szCs w:val="20"/>
        </w:rPr>
      </w:pPr>
    </w:p>
    <w:p w:rsidR="00526245" w:rsidRDefault="00BB5F89" w:rsidP="00FD401B">
      <w:pPr>
        <w:spacing w:line="236" w:lineRule="auto"/>
        <w:jc w:val="both"/>
        <w:rPr>
          <w:sz w:val="20"/>
          <w:szCs w:val="20"/>
        </w:rPr>
      </w:pPr>
      <w:r>
        <w:rPr>
          <w:rFonts w:eastAsia="Times New Roman"/>
          <w:sz w:val="24"/>
          <w:szCs w:val="24"/>
        </w:rPr>
        <w:t xml:space="preserve">Республики Крым (Администрация </w:t>
      </w:r>
      <w:r w:rsidR="00F0050E">
        <w:rPr>
          <w:rFonts w:eastAsia="Times New Roman"/>
          <w:sz w:val="24"/>
          <w:szCs w:val="24"/>
        </w:rPr>
        <w:t>Долинненского</w:t>
      </w:r>
      <w:r>
        <w:rPr>
          <w:rFonts w:eastAsia="Times New Roman"/>
          <w:sz w:val="24"/>
          <w:szCs w:val="24"/>
        </w:rPr>
        <w:t xml:space="preserve"> поселения), именуемая в дальнейшем «Заказчик», в лице Председателя </w:t>
      </w:r>
      <w:r w:rsidR="00F0050E">
        <w:rPr>
          <w:rFonts w:eastAsia="Times New Roman"/>
          <w:sz w:val="24"/>
          <w:szCs w:val="24"/>
        </w:rPr>
        <w:t>Долинненского</w:t>
      </w:r>
      <w:r w:rsidR="00FD401B">
        <w:rPr>
          <w:rFonts w:eastAsia="Times New Roman"/>
          <w:sz w:val="24"/>
          <w:szCs w:val="24"/>
        </w:rPr>
        <w:t xml:space="preserve"> сельского совета - Г</w:t>
      </w:r>
      <w:r>
        <w:rPr>
          <w:rFonts w:eastAsia="Times New Roman"/>
          <w:sz w:val="24"/>
          <w:szCs w:val="24"/>
        </w:rPr>
        <w:t xml:space="preserve">лавы администрации </w:t>
      </w:r>
      <w:r w:rsidR="00F0050E">
        <w:rPr>
          <w:rFonts w:eastAsia="Times New Roman"/>
          <w:sz w:val="24"/>
          <w:szCs w:val="24"/>
        </w:rPr>
        <w:t>Долинненского</w:t>
      </w:r>
      <w:r>
        <w:rPr>
          <w:rFonts w:eastAsia="Times New Roman"/>
          <w:sz w:val="24"/>
          <w:szCs w:val="24"/>
        </w:rPr>
        <w:t xml:space="preserve"> сельского </w:t>
      </w:r>
      <w:proofErr w:type="gramStart"/>
      <w:r>
        <w:rPr>
          <w:rFonts w:eastAsia="Times New Roman"/>
          <w:sz w:val="24"/>
          <w:szCs w:val="24"/>
        </w:rPr>
        <w:t>поселения</w:t>
      </w:r>
      <w:r w:rsidR="00FD401B">
        <w:rPr>
          <w:rFonts w:eastAsia="Times New Roman"/>
          <w:sz w:val="24"/>
          <w:szCs w:val="24"/>
        </w:rPr>
        <w:t xml:space="preserve"> </w:t>
      </w:r>
      <w:r>
        <w:rPr>
          <w:rFonts w:eastAsia="Times New Roman"/>
          <w:sz w:val="24"/>
          <w:szCs w:val="24"/>
        </w:rPr>
        <w:t xml:space="preserve"> </w:t>
      </w:r>
      <w:proofErr w:type="spellStart"/>
      <w:r w:rsidR="000622D7">
        <w:rPr>
          <w:rFonts w:eastAsia="Times New Roman"/>
          <w:sz w:val="24"/>
          <w:szCs w:val="24"/>
        </w:rPr>
        <w:t>Гаевой</w:t>
      </w:r>
      <w:proofErr w:type="spellEnd"/>
      <w:proofErr w:type="gramEnd"/>
      <w:r w:rsidR="000622D7">
        <w:rPr>
          <w:rFonts w:eastAsia="Times New Roman"/>
          <w:sz w:val="24"/>
          <w:szCs w:val="24"/>
        </w:rPr>
        <w:t xml:space="preserve"> Светланы</w:t>
      </w:r>
      <w:r>
        <w:rPr>
          <w:rFonts w:eastAsia="Times New Roman"/>
          <w:sz w:val="24"/>
          <w:szCs w:val="24"/>
        </w:rPr>
        <w:t xml:space="preserve"> Александровны, действующе</w:t>
      </w:r>
      <w:r w:rsidR="00FD401B">
        <w:rPr>
          <w:rFonts w:eastAsia="Times New Roman"/>
          <w:sz w:val="24"/>
          <w:szCs w:val="24"/>
        </w:rPr>
        <w:t>й</w:t>
      </w:r>
      <w:r>
        <w:rPr>
          <w:rFonts w:eastAsia="Times New Roman"/>
          <w:sz w:val="24"/>
          <w:szCs w:val="24"/>
        </w:rPr>
        <w:t xml:space="preserve"> на</w:t>
      </w:r>
      <w:r w:rsidR="00FD401B">
        <w:rPr>
          <w:sz w:val="20"/>
          <w:szCs w:val="20"/>
        </w:rPr>
        <w:t xml:space="preserve"> </w:t>
      </w:r>
      <w:r>
        <w:rPr>
          <w:rFonts w:eastAsia="Times New Roman"/>
          <w:sz w:val="24"/>
          <w:szCs w:val="24"/>
        </w:rPr>
        <w:t>основании</w:t>
      </w:r>
      <w:r>
        <w:rPr>
          <w:rFonts w:eastAsia="Times New Roman"/>
          <w:sz w:val="24"/>
          <w:szCs w:val="24"/>
        </w:rPr>
        <w:tab/>
        <w:t>Устава,</w:t>
      </w:r>
      <w:r>
        <w:rPr>
          <w:rFonts w:eastAsia="Times New Roman"/>
          <w:sz w:val="24"/>
          <w:szCs w:val="24"/>
        </w:rPr>
        <w:tab/>
        <w:t>с</w:t>
      </w:r>
      <w:r>
        <w:rPr>
          <w:rFonts w:eastAsia="Times New Roman"/>
          <w:sz w:val="24"/>
          <w:szCs w:val="24"/>
        </w:rPr>
        <w:tab/>
        <w:t>одной</w:t>
      </w:r>
      <w:r>
        <w:rPr>
          <w:rFonts w:eastAsia="Times New Roman"/>
          <w:sz w:val="24"/>
          <w:szCs w:val="24"/>
        </w:rPr>
        <w:tab/>
        <w:t>стороны,</w:t>
      </w:r>
      <w:r>
        <w:rPr>
          <w:rFonts w:eastAsia="Times New Roman"/>
          <w:sz w:val="24"/>
          <w:szCs w:val="24"/>
        </w:rPr>
        <w:tab/>
        <w:t>и</w:t>
      </w:r>
      <w:r>
        <w:rPr>
          <w:sz w:val="20"/>
          <w:szCs w:val="20"/>
        </w:rPr>
        <w:tab/>
      </w:r>
      <w:r>
        <w:rPr>
          <w:rFonts w:eastAsia="Times New Roman"/>
          <w:sz w:val="24"/>
          <w:szCs w:val="24"/>
        </w:rPr>
        <w:t>____________</w:t>
      </w:r>
      <w:r w:rsidR="00FD401B">
        <w:rPr>
          <w:rFonts w:eastAsia="Times New Roman"/>
          <w:sz w:val="24"/>
          <w:szCs w:val="24"/>
        </w:rPr>
        <w:t>________________________</w:t>
      </w:r>
      <w:r>
        <w:rPr>
          <w:rFonts w:eastAsia="Times New Roman"/>
          <w:sz w:val="24"/>
          <w:szCs w:val="24"/>
        </w:rPr>
        <w:t>_,</w:t>
      </w:r>
    </w:p>
    <w:p w:rsidR="00526245" w:rsidRDefault="00BB5F89">
      <w:pPr>
        <w:tabs>
          <w:tab w:val="left" w:pos="1280"/>
          <w:tab w:val="left" w:pos="1560"/>
          <w:tab w:val="left" w:pos="3020"/>
          <w:tab w:val="left" w:pos="4640"/>
          <w:tab w:val="left" w:pos="4920"/>
          <w:tab w:val="left" w:pos="5600"/>
        </w:tabs>
        <w:rPr>
          <w:sz w:val="20"/>
          <w:szCs w:val="20"/>
        </w:rPr>
      </w:pPr>
      <w:r>
        <w:rPr>
          <w:rFonts w:eastAsia="Times New Roman"/>
          <w:sz w:val="24"/>
          <w:szCs w:val="24"/>
        </w:rPr>
        <w:t>именуемое</w:t>
      </w:r>
      <w:r>
        <w:rPr>
          <w:rFonts w:eastAsia="Times New Roman"/>
          <w:sz w:val="24"/>
          <w:szCs w:val="24"/>
        </w:rPr>
        <w:tab/>
        <w:t>в</w:t>
      </w:r>
      <w:r>
        <w:rPr>
          <w:rFonts w:eastAsia="Times New Roman"/>
          <w:sz w:val="24"/>
          <w:szCs w:val="24"/>
        </w:rPr>
        <w:tab/>
        <w:t>дальнейшем</w:t>
      </w:r>
      <w:r>
        <w:rPr>
          <w:rFonts w:eastAsia="Times New Roman"/>
          <w:sz w:val="24"/>
          <w:szCs w:val="24"/>
        </w:rPr>
        <w:tab/>
        <w:t>«Подрядчик»,</w:t>
      </w:r>
      <w:r>
        <w:rPr>
          <w:rFonts w:eastAsia="Times New Roman"/>
          <w:sz w:val="24"/>
          <w:szCs w:val="24"/>
        </w:rPr>
        <w:tab/>
        <w:t>в</w:t>
      </w:r>
      <w:r>
        <w:rPr>
          <w:rFonts w:eastAsia="Times New Roman"/>
          <w:sz w:val="24"/>
          <w:szCs w:val="24"/>
        </w:rPr>
        <w:tab/>
        <w:t>лице</w:t>
      </w:r>
      <w:r>
        <w:rPr>
          <w:sz w:val="20"/>
          <w:szCs w:val="20"/>
        </w:rPr>
        <w:tab/>
      </w:r>
      <w:r>
        <w:rPr>
          <w:rFonts w:eastAsia="Times New Roman"/>
          <w:sz w:val="24"/>
          <w:szCs w:val="24"/>
        </w:rPr>
        <w:t>________________________________________,</w:t>
      </w:r>
    </w:p>
    <w:p w:rsidR="00227CD4" w:rsidRPr="00227CD4" w:rsidRDefault="00BB5F89" w:rsidP="00227CD4">
      <w:pPr>
        <w:widowControl w:val="0"/>
        <w:autoSpaceDE w:val="0"/>
        <w:snapToGrid w:val="0"/>
        <w:ind w:firstLine="720"/>
        <w:jc w:val="both"/>
        <w:rPr>
          <w:rFonts w:eastAsia="Calibri"/>
          <w:b/>
          <w:iCs/>
          <w:sz w:val="24"/>
          <w:szCs w:val="24"/>
          <w:lang w:eastAsia="ar-SA"/>
        </w:rPr>
      </w:pPr>
      <w:r>
        <w:rPr>
          <w:rFonts w:eastAsia="Times New Roman"/>
          <w:sz w:val="24"/>
          <w:szCs w:val="24"/>
        </w:rPr>
        <w:t>действующего</w:t>
      </w:r>
      <w:r>
        <w:rPr>
          <w:rFonts w:eastAsia="Times New Roman"/>
          <w:sz w:val="24"/>
          <w:szCs w:val="24"/>
        </w:rPr>
        <w:tab/>
        <w:t>на</w:t>
      </w:r>
      <w:r>
        <w:rPr>
          <w:rFonts w:eastAsia="Times New Roman"/>
          <w:sz w:val="24"/>
          <w:szCs w:val="24"/>
        </w:rPr>
        <w:tab/>
        <w:t>основании</w:t>
      </w:r>
      <w:r>
        <w:rPr>
          <w:sz w:val="20"/>
          <w:szCs w:val="20"/>
        </w:rPr>
        <w:tab/>
      </w:r>
      <w:r>
        <w:rPr>
          <w:rFonts w:eastAsia="Times New Roman"/>
          <w:sz w:val="24"/>
          <w:szCs w:val="24"/>
        </w:rPr>
        <w:t>_____________________________,</w:t>
      </w:r>
      <w:r>
        <w:rPr>
          <w:sz w:val="20"/>
          <w:szCs w:val="20"/>
        </w:rPr>
        <w:tab/>
      </w:r>
      <w:r w:rsidR="00227CD4" w:rsidRPr="00227CD4">
        <w:rPr>
          <w:rFonts w:eastAsia="Times New Roman"/>
          <w:iCs/>
          <w:sz w:val="24"/>
          <w:szCs w:val="24"/>
          <w:lang w:eastAsia="en-US"/>
        </w:rPr>
        <w:t xml:space="preserve">с другой Стороны, а вместе именуемые Стороны,  </w:t>
      </w:r>
      <w:r w:rsidR="00227CD4" w:rsidRPr="00227CD4">
        <w:rPr>
          <w:rFonts w:eastAsia="Times New Roman"/>
          <w:bCs/>
          <w:iCs/>
          <w:spacing w:val="-6"/>
          <w:sz w:val="24"/>
          <w:szCs w:val="24"/>
          <w:lang w:eastAsia="en-US"/>
        </w:rPr>
        <w:t xml:space="preserve"> в соответствии с ч. 67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с соблюдением</w:t>
      </w:r>
      <w:r w:rsidR="00227CD4">
        <w:rPr>
          <w:rFonts w:eastAsia="Times New Roman"/>
          <w:bCs/>
          <w:iCs/>
          <w:spacing w:val="-6"/>
          <w:sz w:val="24"/>
          <w:szCs w:val="24"/>
          <w:lang w:eastAsia="en-US"/>
        </w:rPr>
        <w:t xml:space="preserve"> </w:t>
      </w:r>
      <w:r w:rsidR="00227CD4" w:rsidRPr="00227CD4">
        <w:rPr>
          <w:rFonts w:eastAsia="Times New Roman"/>
          <w:bCs/>
          <w:iCs/>
          <w:spacing w:val="-6"/>
          <w:sz w:val="24"/>
          <w:szCs w:val="24"/>
          <w:lang w:eastAsia="en-US"/>
        </w:rPr>
        <w:t>требований Гражданского кодекса Российской Федерации и иного законодательства Российской Федерации</w:t>
      </w:r>
      <w:r w:rsidR="00227CD4" w:rsidRPr="00227CD4">
        <w:rPr>
          <w:rFonts w:eastAsia="Times New Roman"/>
          <w:iCs/>
          <w:sz w:val="24"/>
          <w:szCs w:val="24"/>
          <w:lang w:eastAsia="en-US"/>
        </w:rPr>
        <w:t>, Распоряжения Совета министров Республики Крым от  22 мая 2020 года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на основании протокола № ___ от _____</w:t>
      </w:r>
      <w:r w:rsidR="00227CD4" w:rsidRPr="00227CD4">
        <w:rPr>
          <w:rFonts w:eastAsia="Times New Roman"/>
          <w:iCs/>
          <w:sz w:val="24"/>
          <w:szCs w:val="24"/>
          <w:lang w:eastAsia="ar-SA"/>
        </w:rPr>
        <w:t xml:space="preserve"> заключили настоящий  контракт (далее – Контракт) о нижеследующем:</w:t>
      </w:r>
    </w:p>
    <w:p w:rsidR="00526245" w:rsidRDefault="00526245" w:rsidP="00227CD4">
      <w:pPr>
        <w:tabs>
          <w:tab w:val="left" w:pos="1640"/>
          <w:tab w:val="left" w:pos="2040"/>
          <w:tab w:val="left" w:pos="3300"/>
          <w:tab w:val="left" w:pos="7180"/>
          <w:tab w:val="left" w:pos="7460"/>
          <w:tab w:val="left" w:pos="8340"/>
          <w:tab w:val="left" w:pos="9500"/>
          <w:tab w:val="left" w:pos="9780"/>
        </w:tabs>
        <w:rPr>
          <w:sz w:val="20"/>
          <w:szCs w:val="20"/>
        </w:rPr>
      </w:pPr>
    </w:p>
    <w:p w:rsidR="00526245" w:rsidRDefault="00BB5F89">
      <w:pPr>
        <w:jc w:val="center"/>
        <w:rPr>
          <w:sz w:val="20"/>
          <w:szCs w:val="20"/>
        </w:rPr>
      </w:pPr>
      <w:r>
        <w:rPr>
          <w:rFonts w:eastAsia="Times New Roman"/>
          <w:b/>
          <w:bCs/>
          <w:sz w:val="24"/>
          <w:szCs w:val="24"/>
        </w:rPr>
        <w:t>1. ПРЕДМЕТ КОНТРАКТА</w:t>
      </w:r>
    </w:p>
    <w:p w:rsidR="00526245" w:rsidRDefault="00526245">
      <w:pPr>
        <w:spacing w:line="7" w:lineRule="exact"/>
        <w:rPr>
          <w:sz w:val="20"/>
          <w:szCs w:val="20"/>
        </w:rPr>
      </w:pPr>
    </w:p>
    <w:p w:rsidR="00526245" w:rsidRPr="00F72E0C" w:rsidRDefault="00BB5F89" w:rsidP="00F72E0C">
      <w:pPr>
        <w:pStyle w:val="a5"/>
        <w:spacing w:before="100" w:beforeAutospacing="1" w:after="100" w:afterAutospacing="1"/>
        <w:ind w:left="0"/>
        <w:jc w:val="both"/>
        <w:rPr>
          <w:color w:val="auto"/>
          <w:szCs w:val="24"/>
        </w:rPr>
      </w:pPr>
      <w:r>
        <w:rPr>
          <w:szCs w:val="24"/>
        </w:rPr>
        <w:t xml:space="preserve">1.1. Заказчик поручает, а Подрядчик принимает на себя обязанность выполнить работы по </w:t>
      </w:r>
      <w:r w:rsidR="00F72E0C">
        <w:rPr>
          <w:szCs w:val="24"/>
        </w:rPr>
        <w:t xml:space="preserve">благоустройству </w:t>
      </w:r>
      <w:r w:rsidR="00735F88">
        <w:rPr>
          <w:szCs w:val="24"/>
        </w:rPr>
        <w:t>территории</w:t>
      </w:r>
      <w:r>
        <w:rPr>
          <w:szCs w:val="24"/>
        </w:rPr>
        <w:t xml:space="preserve">: </w:t>
      </w:r>
      <w:r w:rsidR="00F72E0C" w:rsidRPr="002E12EC">
        <w:rPr>
          <w:color w:val="auto"/>
          <w:szCs w:val="24"/>
        </w:rPr>
        <w:t xml:space="preserve">«Обустройство </w:t>
      </w:r>
      <w:proofErr w:type="spellStart"/>
      <w:r w:rsidR="00F72E0C" w:rsidRPr="002E12EC">
        <w:rPr>
          <w:color w:val="auto"/>
          <w:szCs w:val="24"/>
        </w:rPr>
        <w:t>травмобезопасного</w:t>
      </w:r>
      <w:proofErr w:type="spellEnd"/>
      <w:r w:rsidR="00F72E0C" w:rsidRPr="002E12EC">
        <w:rPr>
          <w:color w:val="auto"/>
          <w:szCs w:val="24"/>
        </w:rPr>
        <w:t xml:space="preserve"> покрытия детской площадки, расположенной по адресу: Республика Крым, Бахчисарайский район,  с. Фурмановка, ул. Юбилейная»</w:t>
      </w:r>
      <w:r w:rsidR="00CC2841">
        <w:rPr>
          <w:b/>
          <w:color w:val="383838"/>
        </w:rPr>
        <w:t xml:space="preserve"> </w:t>
      </w:r>
      <w:r>
        <w:rPr>
          <w:szCs w:val="24"/>
        </w:rPr>
        <w:t>в</w:t>
      </w:r>
      <w:r>
        <w:rPr>
          <w:b/>
          <w:bCs/>
          <w:szCs w:val="24"/>
        </w:rPr>
        <w:t xml:space="preserve"> </w:t>
      </w:r>
      <w:r>
        <w:rPr>
          <w:szCs w:val="24"/>
        </w:rPr>
        <w:t>соответствии с прилагаемыми Техническим заданием (Приложение № 1 к Контракту) (далее – Техническое задание), Графиком производства работ (Приложение № 2 к Контракту) и Сметной документацией (Приложение № 3 к Контракту) (далее – Сметная документация) (далее – работы), и сдать выполненные работы Заказчику в установленные Контрактом сроки, а Заказчик обязуется принять и оплатить выполненные работы в размере и в порядке, которые установлены Контрактом.</w:t>
      </w:r>
    </w:p>
    <w:p w:rsidR="00526245" w:rsidRDefault="00526245">
      <w:pPr>
        <w:spacing w:line="24" w:lineRule="exact"/>
        <w:rPr>
          <w:sz w:val="20"/>
          <w:szCs w:val="20"/>
        </w:rPr>
      </w:pPr>
    </w:p>
    <w:p w:rsidR="00526245" w:rsidRDefault="00BB5F89">
      <w:pPr>
        <w:spacing w:line="234" w:lineRule="auto"/>
        <w:jc w:val="both"/>
        <w:rPr>
          <w:sz w:val="20"/>
          <w:szCs w:val="20"/>
        </w:rPr>
      </w:pPr>
      <w:r>
        <w:rPr>
          <w:rFonts w:eastAsia="Times New Roman"/>
          <w:sz w:val="24"/>
          <w:szCs w:val="24"/>
        </w:rPr>
        <w:t>1.2. Виды и объем работ указаны в Сметной документации, которая является неотъемлемой частью настоящего Контракта.</w:t>
      </w:r>
    </w:p>
    <w:p w:rsidR="00526245" w:rsidRDefault="00526245">
      <w:pPr>
        <w:spacing w:line="2" w:lineRule="exact"/>
        <w:rPr>
          <w:sz w:val="20"/>
          <w:szCs w:val="20"/>
        </w:rPr>
      </w:pPr>
    </w:p>
    <w:p w:rsidR="00CC2841" w:rsidRDefault="00BB5F89" w:rsidP="00CC2841">
      <w:pPr>
        <w:tabs>
          <w:tab w:val="left" w:pos="680"/>
        </w:tabs>
        <w:rPr>
          <w:rFonts w:eastAsia="Times New Roman"/>
          <w:b/>
          <w:bCs/>
          <w:color w:val="383838"/>
          <w:sz w:val="23"/>
          <w:szCs w:val="23"/>
        </w:rPr>
      </w:pPr>
      <w:r>
        <w:rPr>
          <w:rFonts w:eastAsia="Times New Roman"/>
          <w:sz w:val="24"/>
          <w:szCs w:val="24"/>
        </w:rPr>
        <w:t>1.3.</w:t>
      </w:r>
      <w:r>
        <w:rPr>
          <w:sz w:val="20"/>
          <w:szCs w:val="20"/>
        </w:rPr>
        <w:tab/>
      </w:r>
      <w:r>
        <w:rPr>
          <w:rFonts w:eastAsia="Times New Roman"/>
          <w:sz w:val="23"/>
          <w:szCs w:val="23"/>
        </w:rPr>
        <w:t xml:space="preserve">Идентификационный код закупки – </w:t>
      </w:r>
      <w:r w:rsidR="004C4F5E" w:rsidRPr="004C4F5E">
        <w:rPr>
          <w:rFonts w:eastAsia="Times New Roman"/>
          <w:sz w:val="23"/>
          <w:szCs w:val="23"/>
        </w:rPr>
        <w:t>253910400234491040100100070014299244</w:t>
      </w:r>
    </w:p>
    <w:p w:rsidR="00CC2841" w:rsidRDefault="00CC2841" w:rsidP="00CC2841">
      <w:pPr>
        <w:tabs>
          <w:tab w:val="left" w:pos="680"/>
        </w:tabs>
        <w:rPr>
          <w:rFonts w:eastAsia="Times New Roman"/>
          <w:b/>
          <w:bCs/>
          <w:color w:val="383838"/>
          <w:sz w:val="23"/>
          <w:szCs w:val="23"/>
        </w:rPr>
      </w:pPr>
    </w:p>
    <w:p w:rsidR="00526245" w:rsidRDefault="00CC2841" w:rsidP="00CC2841">
      <w:pPr>
        <w:tabs>
          <w:tab w:val="left" w:pos="680"/>
        </w:tabs>
        <w:rPr>
          <w:rFonts w:eastAsia="Times New Roman"/>
          <w:b/>
          <w:bCs/>
          <w:sz w:val="24"/>
          <w:szCs w:val="24"/>
        </w:rPr>
      </w:pPr>
      <w:r>
        <w:rPr>
          <w:rFonts w:eastAsia="Times New Roman"/>
          <w:b/>
          <w:bCs/>
          <w:color w:val="383838"/>
          <w:sz w:val="23"/>
          <w:szCs w:val="23"/>
        </w:rPr>
        <w:t xml:space="preserve">                                                                 2.</w:t>
      </w:r>
      <w:r w:rsidR="00BB5F89">
        <w:rPr>
          <w:rFonts w:eastAsia="Times New Roman"/>
          <w:b/>
          <w:bCs/>
          <w:sz w:val="24"/>
          <w:szCs w:val="24"/>
        </w:rPr>
        <w:t>ЦЕНА КОНТРАКТА И ПОРЯДОК ОПЛАТЫ</w:t>
      </w:r>
    </w:p>
    <w:p w:rsidR="00526245" w:rsidRDefault="00BB5F89">
      <w:pPr>
        <w:spacing w:line="235" w:lineRule="auto"/>
        <w:ind w:left="700"/>
        <w:rPr>
          <w:sz w:val="20"/>
          <w:szCs w:val="20"/>
        </w:rPr>
      </w:pPr>
      <w:r>
        <w:rPr>
          <w:rFonts w:eastAsia="Times New Roman"/>
          <w:sz w:val="24"/>
          <w:szCs w:val="24"/>
        </w:rPr>
        <w:t xml:space="preserve">2.1. Цена Контракта составляет </w:t>
      </w:r>
      <w:r>
        <w:rPr>
          <w:rFonts w:eastAsia="Times New Roman"/>
          <w:b/>
          <w:bCs/>
          <w:sz w:val="24"/>
          <w:szCs w:val="24"/>
        </w:rPr>
        <w:t>____________</w:t>
      </w:r>
      <w:r>
        <w:rPr>
          <w:rFonts w:eastAsia="Times New Roman"/>
          <w:sz w:val="24"/>
          <w:szCs w:val="24"/>
        </w:rPr>
        <w:t xml:space="preserve"> </w:t>
      </w:r>
      <w:r>
        <w:rPr>
          <w:rFonts w:eastAsia="Times New Roman"/>
          <w:b/>
          <w:bCs/>
          <w:sz w:val="24"/>
          <w:szCs w:val="24"/>
        </w:rPr>
        <w:t>рублей (_________________)</w:t>
      </w:r>
      <w:r>
        <w:rPr>
          <w:rFonts w:eastAsia="Times New Roman"/>
          <w:sz w:val="24"/>
          <w:szCs w:val="24"/>
        </w:rPr>
        <w:t xml:space="preserve"> и включает в себя</w:t>
      </w:r>
    </w:p>
    <w:p w:rsidR="00526245" w:rsidRDefault="00526245">
      <w:pPr>
        <w:spacing w:line="1" w:lineRule="exact"/>
        <w:rPr>
          <w:sz w:val="20"/>
          <w:szCs w:val="20"/>
        </w:rPr>
      </w:pPr>
    </w:p>
    <w:p w:rsidR="00526245" w:rsidRDefault="00BB5F89">
      <w:pPr>
        <w:rPr>
          <w:sz w:val="20"/>
          <w:szCs w:val="20"/>
        </w:rPr>
      </w:pPr>
      <w:r>
        <w:rPr>
          <w:rFonts w:eastAsia="Times New Roman"/>
          <w:sz w:val="24"/>
          <w:szCs w:val="24"/>
        </w:rPr>
        <w:t>все расходы, связанные с выполнением работ в соответствии с условиями Контракта, в том числе:</w:t>
      </w:r>
    </w:p>
    <w:p w:rsidR="00526245" w:rsidRDefault="00BB5F89">
      <w:pPr>
        <w:numPr>
          <w:ilvl w:val="0"/>
          <w:numId w:val="7"/>
        </w:numPr>
        <w:tabs>
          <w:tab w:val="left" w:pos="840"/>
        </w:tabs>
        <w:ind w:left="840" w:hanging="140"/>
        <w:rPr>
          <w:rFonts w:eastAsia="Times New Roman"/>
          <w:sz w:val="24"/>
          <w:szCs w:val="24"/>
        </w:rPr>
      </w:pPr>
      <w:r>
        <w:rPr>
          <w:rFonts w:eastAsia="Times New Roman"/>
          <w:sz w:val="24"/>
          <w:szCs w:val="24"/>
        </w:rPr>
        <w:t>стоимость выполнения всего объема работ;</w:t>
      </w:r>
    </w:p>
    <w:p w:rsidR="00526245" w:rsidRDefault="00BB5F89">
      <w:pPr>
        <w:numPr>
          <w:ilvl w:val="0"/>
          <w:numId w:val="7"/>
        </w:numPr>
        <w:tabs>
          <w:tab w:val="left" w:pos="840"/>
        </w:tabs>
        <w:ind w:left="840" w:hanging="140"/>
        <w:rPr>
          <w:rFonts w:eastAsia="Times New Roman"/>
          <w:sz w:val="24"/>
          <w:szCs w:val="24"/>
        </w:rPr>
      </w:pPr>
      <w:r>
        <w:rPr>
          <w:rFonts w:eastAsia="Times New Roman"/>
          <w:sz w:val="24"/>
          <w:szCs w:val="24"/>
        </w:rPr>
        <w:t>стоимость материалов и оборудования, используемых для выполнения работ;</w:t>
      </w:r>
    </w:p>
    <w:p w:rsidR="00526245" w:rsidRDefault="00526245">
      <w:pPr>
        <w:spacing w:line="12" w:lineRule="exact"/>
        <w:rPr>
          <w:rFonts w:eastAsia="Times New Roman"/>
          <w:sz w:val="24"/>
          <w:szCs w:val="24"/>
        </w:rPr>
      </w:pPr>
    </w:p>
    <w:p w:rsidR="00526245" w:rsidRDefault="00BB5F89">
      <w:pPr>
        <w:numPr>
          <w:ilvl w:val="0"/>
          <w:numId w:val="7"/>
        </w:numPr>
        <w:tabs>
          <w:tab w:val="left" w:pos="848"/>
        </w:tabs>
        <w:spacing w:line="234" w:lineRule="auto"/>
        <w:ind w:firstLine="700"/>
        <w:rPr>
          <w:rFonts w:eastAsia="Times New Roman"/>
          <w:sz w:val="24"/>
          <w:szCs w:val="24"/>
        </w:rPr>
      </w:pPr>
      <w:r>
        <w:rPr>
          <w:rFonts w:eastAsia="Times New Roman"/>
          <w:sz w:val="24"/>
          <w:szCs w:val="24"/>
        </w:rPr>
        <w:t>стоимость сертификации/декларирования соответствия материалов и оборудования (в случае, если это предусмотрено действующим законодательством Российской Федерации);</w:t>
      </w:r>
    </w:p>
    <w:p w:rsidR="00526245" w:rsidRDefault="00526245">
      <w:pPr>
        <w:spacing w:line="14" w:lineRule="exact"/>
        <w:rPr>
          <w:rFonts w:eastAsia="Times New Roman"/>
          <w:sz w:val="24"/>
          <w:szCs w:val="24"/>
        </w:rPr>
      </w:pPr>
    </w:p>
    <w:p w:rsidR="00526245" w:rsidRDefault="00BB5F89">
      <w:pPr>
        <w:numPr>
          <w:ilvl w:val="0"/>
          <w:numId w:val="7"/>
        </w:numPr>
        <w:tabs>
          <w:tab w:val="left" w:pos="848"/>
        </w:tabs>
        <w:spacing w:line="234" w:lineRule="auto"/>
        <w:ind w:firstLine="700"/>
        <w:rPr>
          <w:rFonts w:eastAsia="Times New Roman"/>
          <w:sz w:val="24"/>
          <w:szCs w:val="24"/>
        </w:rPr>
      </w:pPr>
      <w:r>
        <w:rPr>
          <w:rFonts w:eastAsia="Times New Roman"/>
          <w:sz w:val="24"/>
          <w:szCs w:val="24"/>
        </w:rPr>
        <w:t>стоимость доставки материалов и оборудования до места выполнения работ, их погрузки и разгрузки, хранения, охраны;</w:t>
      </w:r>
    </w:p>
    <w:p w:rsidR="00526245" w:rsidRDefault="00526245">
      <w:pPr>
        <w:spacing w:line="1" w:lineRule="exact"/>
        <w:rPr>
          <w:rFonts w:eastAsia="Times New Roman"/>
          <w:sz w:val="24"/>
          <w:szCs w:val="24"/>
        </w:rPr>
      </w:pPr>
    </w:p>
    <w:p w:rsidR="00526245" w:rsidRDefault="00BB5F89">
      <w:pPr>
        <w:numPr>
          <w:ilvl w:val="0"/>
          <w:numId w:val="7"/>
        </w:numPr>
        <w:tabs>
          <w:tab w:val="left" w:pos="840"/>
        </w:tabs>
        <w:ind w:left="840" w:hanging="140"/>
        <w:rPr>
          <w:rFonts w:eastAsia="Times New Roman"/>
          <w:sz w:val="24"/>
          <w:szCs w:val="24"/>
        </w:rPr>
      </w:pPr>
      <w:r>
        <w:rPr>
          <w:rFonts w:eastAsia="Times New Roman"/>
          <w:sz w:val="24"/>
          <w:szCs w:val="24"/>
        </w:rPr>
        <w:t>расходы по вывозу мусора;</w:t>
      </w:r>
    </w:p>
    <w:p w:rsidR="00526245" w:rsidRDefault="00BB5F89">
      <w:pPr>
        <w:numPr>
          <w:ilvl w:val="0"/>
          <w:numId w:val="7"/>
        </w:numPr>
        <w:tabs>
          <w:tab w:val="left" w:pos="840"/>
        </w:tabs>
        <w:ind w:left="840" w:hanging="140"/>
        <w:rPr>
          <w:rFonts w:eastAsia="Times New Roman"/>
          <w:sz w:val="24"/>
          <w:szCs w:val="24"/>
        </w:rPr>
      </w:pPr>
      <w:r>
        <w:rPr>
          <w:rFonts w:eastAsia="Times New Roman"/>
          <w:sz w:val="24"/>
          <w:szCs w:val="24"/>
        </w:rPr>
        <w:t>стоимость гарантийных обязательств;</w:t>
      </w:r>
    </w:p>
    <w:p w:rsidR="00526245" w:rsidRDefault="00BB5F89">
      <w:pPr>
        <w:numPr>
          <w:ilvl w:val="0"/>
          <w:numId w:val="7"/>
        </w:numPr>
        <w:tabs>
          <w:tab w:val="left" w:pos="840"/>
        </w:tabs>
        <w:ind w:left="840" w:hanging="140"/>
        <w:rPr>
          <w:rFonts w:eastAsia="Times New Roman"/>
          <w:sz w:val="24"/>
          <w:szCs w:val="24"/>
        </w:rPr>
      </w:pPr>
      <w:r>
        <w:rPr>
          <w:rFonts w:eastAsia="Times New Roman"/>
          <w:sz w:val="24"/>
          <w:szCs w:val="24"/>
        </w:rPr>
        <w:t>все непредвиденные затраты, которые могут возникнуть до окончания действия Контракта;</w:t>
      </w:r>
    </w:p>
    <w:p w:rsidR="00526245" w:rsidRDefault="00BB5F89">
      <w:pPr>
        <w:numPr>
          <w:ilvl w:val="0"/>
          <w:numId w:val="7"/>
        </w:numPr>
        <w:tabs>
          <w:tab w:val="left" w:pos="840"/>
        </w:tabs>
        <w:ind w:left="840" w:hanging="140"/>
        <w:rPr>
          <w:rFonts w:eastAsia="Times New Roman"/>
          <w:sz w:val="24"/>
          <w:szCs w:val="24"/>
        </w:rPr>
      </w:pPr>
      <w:r>
        <w:rPr>
          <w:rFonts w:eastAsia="Times New Roman"/>
          <w:sz w:val="24"/>
          <w:szCs w:val="24"/>
        </w:rPr>
        <w:t>налоги, сборы, пошлины и иные обязательные платежи.</w:t>
      </w:r>
    </w:p>
    <w:p w:rsidR="00526245" w:rsidRDefault="00526245">
      <w:pPr>
        <w:spacing w:line="12" w:lineRule="exact"/>
        <w:rPr>
          <w:sz w:val="20"/>
          <w:szCs w:val="20"/>
        </w:rPr>
      </w:pPr>
    </w:p>
    <w:p w:rsidR="00526245" w:rsidRDefault="00BB5F89">
      <w:pPr>
        <w:spacing w:line="234" w:lineRule="auto"/>
        <w:ind w:firstLine="708"/>
        <w:jc w:val="both"/>
        <w:rPr>
          <w:sz w:val="20"/>
          <w:szCs w:val="20"/>
        </w:rPr>
      </w:pPr>
      <w:r>
        <w:rPr>
          <w:rFonts w:eastAsia="Times New Roman"/>
          <w:sz w:val="24"/>
          <w:szCs w:val="24"/>
        </w:rPr>
        <w:t>Цена Контракта является твердой и определяется на весь срок исполнения Контракта, за исключением случаев, предусмотренных разделом 10 Контракта.</w:t>
      </w:r>
    </w:p>
    <w:p w:rsidR="00526245" w:rsidRDefault="00526245">
      <w:pPr>
        <w:spacing w:line="14" w:lineRule="exact"/>
        <w:rPr>
          <w:sz w:val="20"/>
          <w:szCs w:val="20"/>
        </w:rPr>
      </w:pPr>
    </w:p>
    <w:p w:rsidR="00526245" w:rsidRDefault="00BB5F89">
      <w:pPr>
        <w:spacing w:line="234" w:lineRule="auto"/>
        <w:ind w:firstLine="708"/>
        <w:jc w:val="both"/>
        <w:rPr>
          <w:sz w:val="20"/>
          <w:szCs w:val="20"/>
        </w:rPr>
      </w:pPr>
      <w:r>
        <w:rPr>
          <w:rFonts w:eastAsia="Times New Roman"/>
          <w:sz w:val="24"/>
          <w:szCs w:val="24"/>
        </w:rPr>
        <w:t>2.2. Платежи по Контракту осуществляются в пределах лимитов бюджетных обязательств и фактически доведенных на соответствующий год сумм финансирования.</w:t>
      </w:r>
    </w:p>
    <w:p w:rsidR="00526245" w:rsidRDefault="00526245">
      <w:pPr>
        <w:spacing w:line="14" w:lineRule="exact"/>
        <w:rPr>
          <w:sz w:val="20"/>
          <w:szCs w:val="20"/>
        </w:rPr>
      </w:pPr>
    </w:p>
    <w:p w:rsidR="00526245" w:rsidRDefault="00BB5F89">
      <w:pPr>
        <w:spacing w:line="236" w:lineRule="auto"/>
        <w:ind w:firstLine="687"/>
        <w:jc w:val="both"/>
        <w:rPr>
          <w:sz w:val="20"/>
          <w:szCs w:val="20"/>
        </w:rPr>
      </w:pPr>
      <w:r>
        <w:rPr>
          <w:rFonts w:eastAsia="Times New Roman"/>
          <w:sz w:val="24"/>
          <w:szCs w:val="24"/>
        </w:rPr>
        <w:t>При сокращении бюджетных обязательств финансирования из бюджета на проведение работ сумма лимита уменьшается на недофинансированную часть и оформляется дополнительным соглашением к Контракту.</w:t>
      </w:r>
    </w:p>
    <w:p w:rsidR="00526245" w:rsidRDefault="00526245">
      <w:pPr>
        <w:spacing w:line="2" w:lineRule="exact"/>
        <w:rPr>
          <w:sz w:val="20"/>
          <w:szCs w:val="20"/>
        </w:rPr>
      </w:pPr>
    </w:p>
    <w:p w:rsidR="00526245" w:rsidRDefault="00BB5F89">
      <w:pPr>
        <w:ind w:left="700"/>
        <w:rPr>
          <w:sz w:val="20"/>
          <w:szCs w:val="20"/>
        </w:rPr>
      </w:pPr>
      <w:r>
        <w:rPr>
          <w:rFonts w:eastAsia="Times New Roman"/>
          <w:sz w:val="24"/>
          <w:szCs w:val="24"/>
        </w:rPr>
        <w:t>2.3. Авансирование по Контракту не предусмотрено.</w:t>
      </w:r>
    </w:p>
    <w:p w:rsidR="00526245" w:rsidRDefault="00526245">
      <w:pPr>
        <w:spacing w:line="12" w:lineRule="exact"/>
        <w:rPr>
          <w:sz w:val="20"/>
          <w:szCs w:val="20"/>
        </w:rPr>
      </w:pPr>
    </w:p>
    <w:p w:rsidR="00526245" w:rsidRDefault="00BB5F89">
      <w:pPr>
        <w:spacing w:line="234" w:lineRule="auto"/>
        <w:ind w:firstLine="708"/>
        <w:jc w:val="both"/>
        <w:rPr>
          <w:sz w:val="20"/>
          <w:szCs w:val="20"/>
        </w:rPr>
      </w:pPr>
      <w:r>
        <w:rPr>
          <w:rFonts w:eastAsia="Times New Roman"/>
          <w:sz w:val="24"/>
          <w:szCs w:val="24"/>
        </w:rPr>
        <w:t>2.4. Размер средств на непредвиденные работы и затраты по Контракту предназначен, для возмещения стоимости работ и затрат, потребность в которых возникает в ходе строительства в</w:t>
      </w:r>
    </w:p>
    <w:p w:rsidR="00526245" w:rsidRDefault="00BB5F89">
      <w:pPr>
        <w:spacing w:line="234" w:lineRule="auto"/>
        <w:jc w:val="both"/>
        <w:rPr>
          <w:sz w:val="20"/>
          <w:szCs w:val="20"/>
        </w:rPr>
      </w:pPr>
      <w:r>
        <w:rPr>
          <w:rFonts w:eastAsia="Times New Roman"/>
          <w:sz w:val="24"/>
          <w:szCs w:val="24"/>
        </w:rPr>
        <w:lastRenderedPageBreak/>
        <w:t>результате уточнения проектных решений или условий строительства в отношении объектов (выполнения видов работ), предусмотренных в утвержденном проекте.</w:t>
      </w:r>
    </w:p>
    <w:p w:rsidR="00526245" w:rsidRDefault="00526245">
      <w:pPr>
        <w:spacing w:line="14" w:lineRule="exact"/>
        <w:rPr>
          <w:sz w:val="20"/>
          <w:szCs w:val="20"/>
        </w:rPr>
      </w:pPr>
    </w:p>
    <w:p w:rsidR="00526245" w:rsidRDefault="00BB5F89">
      <w:pPr>
        <w:spacing w:line="237" w:lineRule="auto"/>
        <w:ind w:firstLine="708"/>
        <w:jc w:val="both"/>
        <w:rPr>
          <w:sz w:val="20"/>
          <w:szCs w:val="20"/>
        </w:rPr>
      </w:pPr>
      <w:r>
        <w:rPr>
          <w:rFonts w:eastAsia="Times New Roman"/>
          <w:sz w:val="24"/>
          <w:szCs w:val="24"/>
        </w:rPr>
        <w:t>2.4.1. Необходимость выполнения непредвиденных работ письменно согласовывается с Государственным заказчиком. При возникновении непредвиденных работ составляется трехсторонний акт и локальная смета на непредвиденные работы с участием представителей Подрядчика, авторского надзора, Государственного заказчика.</w:t>
      </w:r>
    </w:p>
    <w:p w:rsidR="00526245" w:rsidRDefault="00526245">
      <w:pPr>
        <w:spacing w:line="14" w:lineRule="exact"/>
        <w:rPr>
          <w:sz w:val="20"/>
          <w:szCs w:val="20"/>
        </w:rPr>
      </w:pPr>
    </w:p>
    <w:p w:rsidR="00526245" w:rsidRDefault="00BB5F89">
      <w:pPr>
        <w:spacing w:line="234" w:lineRule="auto"/>
        <w:ind w:firstLine="708"/>
        <w:jc w:val="both"/>
        <w:rPr>
          <w:sz w:val="20"/>
          <w:szCs w:val="20"/>
        </w:rPr>
      </w:pPr>
      <w:r>
        <w:rPr>
          <w:rFonts w:eastAsia="Times New Roman"/>
          <w:sz w:val="24"/>
          <w:szCs w:val="24"/>
        </w:rPr>
        <w:t xml:space="preserve">2.4.2. Необходимость применения непредвиденных затрат, согласовывается письменно с Государственным </w:t>
      </w:r>
      <w:r w:rsidR="00CC2841">
        <w:rPr>
          <w:rFonts w:eastAsia="Times New Roman"/>
          <w:sz w:val="24"/>
          <w:szCs w:val="24"/>
        </w:rPr>
        <w:t xml:space="preserve">(муниципальным) </w:t>
      </w:r>
      <w:r>
        <w:rPr>
          <w:rFonts w:eastAsia="Times New Roman"/>
          <w:sz w:val="24"/>
          <w:szCs w:val="24"/>
        </w:rPr>
        <w:t>заказчиком.</w:t>
      </w:r>
    </w:p>
    <w:p w:rsidR="00526245" w:rsidRDefault="00526245">
      <w:pPr>
        <w:spacing w:line="14" w:lineRule="exact"/>
        <w:rPr>
          <w:sz w:val="20"/>
          <w:szCs w:val="20"/>
        </w:rPr>
      </w:pPr>
    </w:p>
    <w:p w:rsidR="00526245" w:rsidRDefault="00BB5F89">
      <w:pPr>
        <w:spacing w:line="234" w:lineRule="auto"/>
        <w:ind w:firstLine="708"/>
        <w:jc w:val="both"/>
        <w:rPr>
          <w:sz w:val="20"/>
          <w:szCs w:val="20"/>
        </w:rPr>
      </w:pPr>
      <w:r>
        <w:rPr>
          <w:rFonts w:eastAsia="Times New Roman"/>
          <w:sz w:val="24"/>
          <w:szCs w:val="24"/>
        </w:rPr>
        <w:t>2.5. Расчет с Подрядчиком за выполненные непредвиденные работы, производится на основании подписанных Сторонами актов о приемке выполненных работ по Формам КС-2; КС-3.</w:t>
      </w:r>
    </w:p>
    <w:p w:rsidR="00526245" w:rsidRDefault="00526245">
      <w:pPr>
        <w:spacing w:line="14" w:lineRule="exact"/>
        <w:rPr>
          <w:sz w:val="20"/>
          <w:szCs w:val="20"/>
        </w:rPr>
      </w:pPr>
    </w:p>
    <w:p w:rsidR="00526245" w:rsidRDefault="00BB5F89">
      <w:pPr>
        <w:spacing w:line="237" w:lineRule="auto"/>
        <w:ind w:firstLine="708"/>
        <w:jc w:val="both"/>
        <w:rPr>
          <w:sz w:val="20"/>
          <w:szCs w:val="20"/>
        </w:rPr>
      </w:pPr>
      <w:r>
        <w:rPr>
          <w:rFonts w:eastAsia="Times New Roman"/>
          <w:sz w:val="24"/>
          <w:szCs w:val="24"/>
        </w:rPr>
        <w:t>Стоимость материалов,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КС-2 по фактической стоимости, на основании документов, подтверждающих их фактическую стоимость (счет-фактура от поставщика, товарно-транспортная накладная).</w:t>
      </w:r>
    </w:p>
    <w:p w:rsidR="00526245" w:rsidRDefault="00526245">
      <w:pPr>
        <w:spacing w:line="14" w:lineRule="exact"/>
        <w:rPr>
          <w:sz w:val="20"/>
          <w:szCs w:val="20"/>
        </w:rPr>
      </w:pPr>
    </w:p>
    <w:p w:rsidR="00526245" w:rsidRDefault="00BB5F89">
      <w:pPr>
        <w:spacing w:line="236" w:lineRule="auto"/>
        <w:ind w:firstLine="708"/>
        <w:jc w:val="both"/>
        <w:rPr>
          <w:sz w:val="20"/>
          <w:szCs w:val="20"/>
        </w:rPr>
      </w:pPr>
      <w:r>
        <w:rPr>
          <w:rFonts w:eastAsia="Times New Roman"/>
          <w:sz w:val="24"/>
          <w:szCs w:val="24"/>
        </w:rPr>
        <w:t>Сумма средств на непредвиденные работы и затраты в целом не должна превышать суммы указанной в Сводной смете стоимости строительства, предусмотренной для этих целей (Приложение № 3 к Контракту).</w:t>
      </w:r>
    </w:p>
    <w:p w:rsidR="00526245" w:rsidRDefault="00526245">
      <w:pPr>
        <w:spacing w:line="12" w:lineRule="exact"/>
        <w:rPr>
          <w:sz w:val="20"/>
          <w:szCs w:val="20"/>
        </w:rPr>
      </w:pPr>
    </w:p>
    <w:p w:rsidR="00526245" w:rsidRDefault="00BB5F89">
      <w:pPr>
        <w:spacing w:line="238" w:lineRule="auto"/>
        <w:ind w:firstLine="708"/>
        <w:jc w:val="both"/>
        <w:rPr>
          <w:sz w:val="20"/>
          <w:szCs w:val="20"/>
        </w:rPr>
      </w:pPr>
      <w:r>
        <w:rPr>
          <w:rFonts w:eastAsia="Times New Roman"/>
          <w:sz w:val="24"/>
          <w:szCs w:val="24"/>
        </w:rPr>
        <w:t>2.6. Оплата результата выполненных работ производится Заказчиком путем перечисления денежных средств на расчетный счет Подрядчика, указанный в Контракте, по факту выполнения работ в течение 15 (пятнадцати) рабочих дней с даты подписания Заказчиком акта о приемке выполненных работ по форме № КС-2 без замечаний со стороны Заказчика, справки о стоимости выполненных работ и затрат по форме № КС-3 на основании представленных Подрядчиком счета и счета-фактуры (в случаях, предусмотренных законодательством Российской Федерации).</w:t>
      </w:r>
    </w:p>
    <w:p w:rsidR="00526245" w:rsidRDefault="00526245">
      <w:pPr>
        <w:spacing w:line="14" w:lineRule="exact"/>
        <w:rPr>
          <w:sz w:val="20"/>
          <w:szCs w:val="20"/>
        </w:rPr>
      </w:pPr>
    </w:p>
    <w:p w:rsidR="00526245" w:rsidRDefault="00BB5F89">
      <w:pPr>
        <w:spacing w:line="234" w:lineRule="auto"/>
        <w:ind w:firstLine="708"/>
        <w:jc w:val="both"/>
        <w:rPr>
          <w:sz w:val="20"/>
          <w:szCs w:val="20"/>
        </w:rPr>
      </w:pPr>
      <w:r>
        <w:rPr>
          <w:rFonts w:eastAsia="Times New Roman"/>
          <w:sz w:val="24"/>
          <w:szCs w:val="24"/>
        </w:rPr>
        <w:t>Днем исполнения Заказчиком обязательства по оплате выполненных работ, указанных в пункте 1.1 Контракта, считается день списания денежных средств со счета Заказчика.</w:t>
      </w:r>
    </w:p>
    <w:p w:rsidR="00526245" w:rsidRDefault="00526245">
      <w:pPr>
        <w:spacing w:line="14" w:lineRule="exact"/>
        <w:rPr>
          <w:sz w:val="20"/>
          <w:szCs w:val="20"/>
        </w:rPr>
      </w:pPr>
    </w:p>
    <w:p w:rsidR="00526245" w:rsidRDefault="00BB5F89">
      <w:pPr>
        <w:spacing w:line="236" w:lineRule="auto"/>
        <w:ind w:firstLine="708"/>
        <w:jc w:val="both"/>
        <w:rPr>
          <w:sz w:val="20"/>
          <w:szCs w:val="20"/>
        </w:rPr>
      </w:pPr>
      <w:r>
        <w:rPr>
          <w:rFonts w:eastAsia="Times New Roman"/>
          <w:sz w:val="24"/>
          <w:szCs w:val="24"/>
        </w:rPr>
        <w:t>2.7. Работы, выполненные Подрядчиком с отклонениями от требований Технического задания и/или Сметной документации и условий настоящего Контракта, не подлежат оплате Заказчиком до устранения Подрядчиком недостатков.</w:t>
      </w:r>
    </w:p>
    <w:p w:rsidR="00526245" w:rsidRDefault="00526245">
      <w:pPr>
        <w:spacing w:line="14" w:lineRule="exact"/>
        <w:rPr>
          <w:sz w:val="20"/>
          <w:szCs w:val="20"/>
        </w:rPr>
      </w:pPr>
    </w:p>
    <w:p w:rsidR="00526245" w:rsidRDefault="00BB5F89">
      <w:pPr>
        <w:spacing w:line="238" w:lineRule="auto"/>
        <w:ind w:firstLine="708"/>
        <w:jc w:val="both"/>
        <w:rPr>
          <w:sz w:val="20"/>
          <w:szCs w:val="20"/>
        </w:rPr>
      </w:pPr>
      <w:r>
        <w:rPr>
          <w:rFonts w:eastAsia="Times New Roman"/>
          <w:sz w:val="24"/>
          <w:szCs w:val="24"/>
        </w:rPr>
        <w:t>2.8.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26245" w:rsidRDefault="00526245">
      <w:pPr>
        <w:spacing w:line="2" w:lineRule="exact"/>
        <w:rPr>
          <w:sz w:val="20"/>
          <w:szCs w:val="20"/>
        </w:rPr>
      </w:pPr>
    </w:p>
    <w:p w:rsidR="00526245" w:rsidRDefault="00BB5F89">
      <w:pPr>
        <w:ind w:left="700"/>
        <w:rPr>
          <w:sz w:val="20"/>
          <w:szCs w:val="20"/>
        </w:rPr>
      </w:pPr>
      <w:r>
        <w:rPr>
          <w:rFonts w:eastAsia="Times New Roman"/>
          <w:sz w:val="24"/>
          <w:szCs w:val="24"/>
        </w:rPr>
        <w:t>2.9. Сбор всех необходимых для оплаты документов осуществляется Подрядчиком.</w:t>
      </w:r>
    </w:p>
    <w:p w:rsidR="00526245" w:rsidRDefault="00BB5F89">
      <w:pPr>
        <w:ind w:left="700"/>
        <w:rPr>
          <w:sz w:val="20"/>
          <w:szCs w:val="20"/>
        </w:rPr>
      </w:pPr>
      <w:r>
        <w:rPr>
          <w:rFonts w:eastAsia="Times New Roman"/>
          <w:sz w:val="24"/>
          <w:szCs w:val="24"/>
        </w:rPr>
        <w:t>2.10. Валюта, используемая для расчетов, – рубль Российской Федерации.</w:t>
      </w:r>
    </w:p>
    <w:p w:rsidR="00526245" w:rsidRDefault="00526245">
      <w:pPr>
        <w:spacing w:line="12" w:lineRule="exact"/>
        <w:rPr>
          <w:sz w:val="20"/>
          <w:szCs w:val="20"/>
        </w:rPr>
      </w:pPr>
    </w:p>
    <w:p w:rsidR="00526245" w:rsidRDefault="00BB5F89">
      <w:pPr>
        <w:spacing w:line="236" w:lineRule="auto"/>
        <w:ind w:firstLine="708"/>
        <w:jc w:val="both"/>
        <w:rPr>
          <w:rFonts w:eastAsia="Times New Roman"/>
          <w:b/>
          <w:bCs/>
          <w:sz w:val="24"/>
          <w:szCs w:val="24"/>
        </w:rPr>
      </w:pPr>
      <w:r>
        <w:rPr>
          <w:rFonts w:eastAsia="Times New Roman"/>
          <w:sz w:val="24"/>
          <w:szCs w:val="24"/>
        </w:rPr>
        <w:t xml:space="preserve">2.11. Источник финансирования – </w:t>
      </w:r>
      <w:r>
        <w:rPr>
          <w:rFonts w:eastAsia="Times New Roman"/>
          <w:b/>
          <w:bCs/>
          <w:sz w:val="24"/>
          <w:szCs w:val="24"/>
        </w:rPr>
        <w:t xml:space="preserve">бюджет </w:t>
      </w:r>
      <w:r w:rsidR="00F0050E">
        <w:rPr>
          <w:rFonts w:eastAsia="Times New Roman"/>
          <w:b/>
          <w:bCs/>
          <w:sz w:val="24"/>
          <w:szCs w:val="24"/>
        </w:rPr>
        <w:t>Долинненского</w:t>
      </w:r>
      <w:r>
        <w:rPr>
          <w:rFonts w:eastAsia="Times New Roman"/>
          <w:b/>
          <w:bCs/>
          <w:sz w:val="24"/>
          <w:szCs w:val="24"/>
        </w:rPr>
        <w:t xml:space="preserve"> сельского поселения</w:t>
      </w:r>
      <w:r>
        <w:rPr>
          <w:rFonts w:eastAsia="Times New Roman"/>
          <w:sz w:val="24"/>
          <w:szCs w:val="24"/>
        </w:rPr>
        <w:t xml:space="preserve"> </w:t>
      </w:r>
      <w:r>
        <w:rPr>
          <w:rFonts w:eastAsia="Times New Roman"/>
          <w:b/>
          <w:bCs/>
          <w:sz w:val="24"/>
          <w:szCs w:val="24"/>
        </w:rPr>
        <w:t>Бахчисарайского района Республики Крым.</w:t>
      </w:r>
    </w:p>
    <w:p w:rsidR="00062461" w:rsidRDefault="00062461">
      <w:pPr>
        <w:spacing w:line="236" w:lineRule="auto"/>
        <w:ind w:firstLine="708"/>
        <w:jc w:val="both"/>
        <w:rPr>
          <w:sz w:val="20"/>
          <w:szCs w:val="20"/>
        </w:rPr>
      </w:pPr>
    </w:p>
    <w:p w:rsidR="00526245" w:rsidRDefault="00526245">
      <w:pPr>
        <w:spacing w:line="14" w:lineRule="exact"/>
        <w:rPr>
          <w:sz w:val="20"/>
          <w:szCs w:val="20"/>
        </w:rPr>
      </w:pPr>
    </w:p>
    <w:p w:rsidR="00062461" w:rsidRDefault="00BB5F89" w:rsidP="00736F4F">
      <w:pPr>
        <w:numPr>
          <w:ilvl w:val="0"/>
          <w:numId w:val="8"/>
        </w:numPr>
        <w:tabs>
          <w:tab w:val="left" w:pos="2246"/>
        </w:tabs>
        <w:spacing w:line="232" w:lineRule="auto"/>
        <w:ind w:left="700" w:right="2020" w:firstLine="1306"/>
        <w:jc w:val="center"/>
        <w:rPr>
          <w:rFonts w:eastAsia="Times New Roman"/>
          <w:b/>
          <w:bCs/>
          <w:sz w:val="24"/>
          <w:szCs w:val="24"/>
        </w:rPr>
      </w:pPr>
      <w:r>
        <w:rPr>
          <w:rFonts w:eastAsia="Times New Roman"/>
          <w:b/>
          <w:bCs/>
          <w:sz w:val="24"/>
          <w:szCs w:val="24"/>
        </w:rPr>
        <w:t xml:space="preserve">СРОКИ, МЕСТО И УСЛОВИЯ ВЫПОЛНЕНИЯ </w:t>
      </w:r>
      <w:r w:rsidR="00736F4F">
        <w:rPr>
          <w:rFonts w:eastAsia="Times New Roman"/>
          <w:b/>
          <w:bCs/>
          <w:sz w:val="24"/>
          <w:szCs w:val="24"/>
        </w:rPr>
        <w:t xml:space="preserve">                         </w:t>
      </w:r>
      <w:r>
        <w:rPr>
          <w:rFonts w:eastAsia="Times New Roman"/>
          <w:b/>
          <w:bCs/>
          <w:sz w:val="24"/>
          <w:szCs w:val="24"/>
        </w:rPr>
        <w:t>РАБОТ</w:t>
      </w:r>
    </w:p>
    <w:p w:rsidR="00062461" w:rsidRDefault="00062461" w:rsidP="00062461">
      <w:pPr>
        <w:tabs>
          <w:tab w:val="left" w:pos="2246"/>
        </w:tabs>
        <w:spacing w:line="232" w:lineRule="auto"/>
        <w:ind w:left="2006" w:right="2020"/>
        <w:rPr>
          <w:rFonts w:eastAsia="Times New Roman"/>
          <w:b/>
          <w:bCs/>
          <w:sz w:val="24"/>
          <w:szCs w:val="24"/>
        </w:rPr>
      </w:pPr>
    </w:p>
    <w:p w:rsidR="00526245" w:rsidRDefault="00062461" w:rsidP="00FD401B">
      <w:pPr>
        <w:tabs>
          <w:tab w:val="left" w:pos="2246"/>
        </w:tabs>
        <w:spacing w:line="232" w:lineRule="auto"/>
        <w:jc w:val="both"/>
        <w:rPr>
          <w:rFonts w:eastAsia="Times New Roman"/>
          <w:b/>
          <w:bCs/>
          <w:sz w:val="24"/>
          <w:szCs w:val="24"/>
        </w:rPr>
      </w:pPr>
      <w:r>
        <w:rPr>
          <w:rFonts w:eastAsia="Times New Roman"/>
          <w:sz w:val="24"/>
          <w:szCs w:val="24"/>
        </w:rPr>
        <w:t xml:space="preserve">          </w:t>
      </w:r>
      <w:r w:rsidR="00BB5F89">
        <w:rPr>
          <w:rFonts w:eastAsia="Times New Roman"/>
          <w:sz w:val="24"/>
          <w:szCs w:val="24"/>
        </w:rPr>
        <w:t>3.1. Срок начала выполнения работ: с ___________ 202</w:t>
      </w:r>
      <w:r w:rsidR="00735F88">
        <w:rPr>
          <w:rFonts w:eastAsia="Times New Roman"/>
          <w:sz w:val="24"/>
          <w:szCs w:val="24"/>
        </w:rPr>
        <w:t>5</w:t>
      </w:r>
      <w:r w:rsidR="00BB5F89">
        <w:rPr>
          <w:rFonts w:eastAsia="Times New Roman"/>
          <w:sz w:val="24"/>
          <w:szCs w:val="24"/>
        </w:rPr>
        <w:t xml:space="preserve"> года.</w:t>
      </w:r>
    </w:p>
    <w:p w:rsidR="00526245" w:rsidRDefault="00526245" w:rsidP="00FD401B">
      <w:pPr>
        <w:spacing w:line="2" w:lineRule="exact"/>
        <w:jc w:val="both"/>
        <w:rPr>
          <w:rFonts w:eastAsia="Times New Roman"/>
          <w:b/>
          <w:bCs/>
          <w:sz w:val="24"/>
          <w:szCs w:val="24"/>
        </w:rPr>
      </w:pPr>
    </w:p>
    <w:p w:rsidR="00526245" w:rsidRDefault="00062461" w:rsidP="00FD401B">
      <w:pPr>
        <w:jc w:val="both"/>
        <w:rPr>
          <w:rFonts w:eastAsia="Times New Roman"/>
          <w:b/>
          <w:bCs/>
          <w:sz w:val="24"/>
          <w:szCs w:val="24"/>
        </w:rPr>
      </w:pPr>
      <w:r>
        <w:rPr>
          <w:rFonts w:eastAsia="Times New Roman"/>
          <w:sz w:val="24"/>
          <w:szCs w:val="24"/>
        </w:rPr>
        <w:t xml:space="preserve">           </w:t>
      </w:r>
      <w:r w:rsidR="00BB5F89">
        <w:rPr>
          <w:rFonts w:eastAsia="Times New Roman"/>
          <w:sz w:val="24"/>
          <w:szCs w:val="24"/>
        </w:rPr>
        <w:t xml:space="preserve">Срок завершения работ на объекте: не позднее </w:t>
      </w:r>
      <w:r w:rsidR="00884B09">
        <w:rPr>
          <w:rFonts w:eastAsia="Times New Roman"/>
          <w:sz w:val="24"/>
          <w:szCs w:val="24"/>
        </w:rPr>
        <w:t>01.0</w:t>
      </w:r>
      <w:r w:rsidR="00735F88">
        <w:rPr>
          <w:rFonts w:eastAsia="Times New Roman"/>
          <w:sz w:val="24"/>
          <w:szCs w:val="24"/>
        </w:rPr>
        <w:t>8</w:t>
      </w:r>
      <w:r w:rsidR="00884B09">
        <w:rPr>
          <w:rFonts w:eastAsia="Times New Roman"/>
          <w:sz w:val="24"/>
          <w:szCs w:val="24"/>
        </w:rPr>
        <w:t>.</w:t>
      </w:r>
      <w:r w:rsidR="00BB5F89">
        <w:rPr>
          <w:rFonts w:eastAsia="Times New Roman"/>
          <w:sz w:val="24"/>
          <w:szCs w:val="24"/>
        </w:rPr>
        <w:t xml:space="preserve"> 202</w:t>
      </w:r>
      <w:r w:rsidR="00735F88">
        <w:rPr>
          <w:rFonts w:eastAsia="Times New Roman"/>
          <w:sz w:val="24"/>
          <w:szCs w:val="24"/>
        </w:rPr>
        <w:t>5</w:t>
      </w:r>
      <w:r w:rsidR="00BB5F89">
        <w:rPr>
          <w:rFonts w:eastAsia="Times New Roman"/>
          <w:sz w:val="24"/>
          <w:szCs w:val="24"/>
        </w:rPr>
        <w:t xml:space="preserve"> года.</w:t>
      </w:r>
    </w:p>
    <w:p w:rsidR="00526245" w:rsidRDefault="00062461" w:rsidP="00FD401B">
      <w:pPr>
        <w:jc w:val="both"/>
        <w:rPr>
          <w:rFonts w:eastAsia="Times New Roman"/>
          <w:b/>
          <w:bCs/>
          <w:sz w:val="24"/>
          <w:szCs w:val="24"/>
        </w:rPr>
      </w:pPr>
      <w:r>
        <w:rPr>
          <w:rFonts w:eastAsia="Times New Roman"/>
          <w:sz w:val="24"/>
          <w:szCs w:val="24"/>
        </w:rPr>
        <w:t xml:space="preserve">          </w:t>
      </w:r>
      <w:r w:rsidR="00BB5F89">
        <w:rPr>
          <w:rFonts w:eastAsia="Times New Roman"/>
          <w:sz w:val="24"/>
          <w:szCs w:val="24"/>
        </w:rPr>
        <w:t>3.2.  Обязательства  Подрядчика,  предусмотренные  пунктом  1.1  Контракта,  считаются</w:t>
      </w:r>
    </w:p>
    <w:p w:rsidR="00526245" w:rsidRDefault="00526245" w:rsidP="00FD401B">
      <w:pPr>
        <w:spacing w:line="12" w:lineRule="exact"/>
        <w:jc w:val="both"/>
        <w:rPr>
          <w:sz w:val="20"/>
          <w:szCs w:val="20"/>
        </w:rPr>
      </w:pPr>
    </w:p>
    <w:p w:rsidR="00526245" w:rsidRDefault="00BB5F89" w:rsidP="00FD401B">
      <w:pPr>
        <w:spacing w:line="236" w:lineRule="auto"/>
        <w:jc w:val="both"/>
        <w:rPr>
          <w:sz w:val="20"/>
          <w:szCs w:val="20"/>
        </w:rPr>
      </w:pPr>
      <w:r>
        <w:rPr>
          <w:rFonts w:eastAsia="Times New Roman"/>
          <w:sz w:val="24"/>
          <w:szCs w:val="24"/>
        </w:rPr>
        <w:t>исполненными с даты выполнения работ в полном объеме, передачи в полном объеме документов, указанных в пункте 6.3 Контракта, и подписания Заказчиком акта о приемке выполненных работ по форме № КС-2 без замечаний.</w:t>
      </w:r>
    </w:p>
    <w:p w:rsidR="00526245" w:rsidRDefault="00526245" w:rsidP="00FD401B">
      <w:pPr>
        <w:spacing w:line="14" w:lineRule="exact"/>
        <w:jc w:val="both"/>
        <w:rPr>
          <w:sz w:val="20"/>
          <w:szCs w:val="20"/>
        </w:rPr>
      </w:pPr>
    </w:p>
    <w:p w:rsidR="00526245" w:rsidRDefault="00BB5F89" w:rsidP="00FD401B">
      <w:pPr>
        <w:spacing w:line="238" w:lineRule="auto"/>
        <w:ind w:firstLine="708"/>
        <w:jc w:val="both"/>
        <w:rPr>
          <w:rFonts w:eastAsia="Times New Roman"/>
          <w:sz w:val="24"/>
          <w:szCs w:val="24"/>
        </w:rPr>
      </w:pPr>
      <w:r>
        <w:rPr>
          <w:rFonts w:eastAsia="Times New Roman"/>
          <w:sz w:val="24"/>
          <w:szCs w:val="24"/>
        </w:rPr>
        <w:t xml:space="preserve">3.3. Место выполнения работ: </w:t>
      </w:r>
      <w:r w:rsidR="00884B09">
        <w:rPr>
          <w:rFonts w:eastAsia="Times New Roman"/>
          <w:sz w:val="24"/>
          <w:szCs w:val="24"/>
        </w:rPr>
        <w:t xml:space="preserve">Республика </w:t>
      </w:r>
      <w:proofErr w:type="gramStart"/>
      <w:r w:rsidR="00884B09">
        <w:rPr>
          <w:rFonts w:eastAsia="Times New Roman"/>
          <w:sz w:val="24"/>
          <w:szCs w:val="24"/>
        </w:rPr>
        <w:t xml:space="preserve">Крым, </w:t>
      </w:r>
      <w:r>
        <w:rPr>
          <w:rFonts w:eastAsia="Times New Roman"/>
          <w:sz w:val="24"/>
          <w:szCs w:val="24"/>
        </w:rPr>
        <w:t xml:space="preserve"> Бахчисарайск</w:t>
      </w:r>
      <w:r w:rsidR="00884B09">
        <w:rPr>
          <w:rFonts w:eastAsia="Times New Roman"/>
          <w:sz w:val="24"/>
          <w:szCs w:val="24"/>
        </w:rPr>
        <w:t>ий</w:t>
      </w:r>
      <w:proofErr w:type="gramEnd"/>
      <w:r w:rsidR="00884B09">
        <w:rPr>
          <w:rFonts w:eastAsia="Times New Roman"/>
          <w:sz w:val="24"/>
          <w:szCs w:val="24"/>
        </w:rPr>
        <w:t xml:space="preserve">  район,</w:t>
      </w:r>
      <w:r>
        <w:rPr>
          <w:rFonts w:eastAsia="Times New Roman"/>
          <w:sz w:val="24"/>
          <w:szCs w:val="24"/>
        </w:rPr>
        <w:t xml:space="preserve"> с. </w:t>
      </w:r>
      <w:r w:rsidR="00735F88">
        <w:rPr>
          <w:rFonts w:eastAsia="Times New Roman"/>
          <w:sz w:val="24"/>
          <w:szCs w:val="24"/>
        </w:rPr>
        <w:t>Фурмановка</w:t>
      </w:r>
      <w:r w:rsidR="00884B09">
        <w:rPr>
          <w:rFonts w:eastAsia="Times New Roman"/>
          <w:sz w:val="24"/>
          <w:szCs w:val="24"/>
        </w:rPr>
        <w:t xml:space="preserve">,                          </w:t>
      </w:r>
      <w:r w:rsidR="00062461" w:rsidRPr="00062461">
        <w:rPr>
          <w:rFonts w:eastAsia="Times New Roman"/>
          <w:sz w:val="24"/>
          <w:szCs w:val="24"/>
        </w:rPr>
        <w:t>ул</w:t>
      </w:r>
      <w:r w:rsidR="00735F88">
        <w:rPr>
          <w:rFonts w:eastAsia="Times New Roman"/>
          <w:sz w:val="24"/>
          <w:szCs w:val="24"/>
        </w:rPr>
        <w:t>.Юбилейная</w:t>
      </w:r>
      <w:r w:rsidR="00884B09">
        <w:rPr>
          <w:rFonts w:eastAsia="Times New Roman"/>
          <w:sz w:val="24"/>
          <w:szCs w:val="24"/>
        </w:rPr>
        <w:t>.</w:t>
      </w:r>
    </w:p>
    <w:p w:rsidR="00062461" w:rsidRDefault="00062461" w:rsidP="00FD401B">
      <w:pPr>
        <w:spacing w:line="238" w:lineRule="auto"/>
        <w:jc w:val="both"/>
        <w:rPr>
          <w:sz w:val="20"/>
          <w:szCs w:val="20"/>
        </w:rPr>
      </w:pPr>
    </w:p>
    <w:p w:rsidR="00526245" w:rsidRDefault="00526245" w:rsidP="00FD401B">
      <w:pPr>
        <w:spacing w:line="16" w:lineRule="exact"/>
        <w:jc w:val="both"/>
        <w:rPr>
          <w:sz w:val="20"/>
          <w:szCs w:val="20"/>
        </w:rPr>
      </w:pPr>
    </w:p>
    <w:p w:rsidR="00526245" w:rsidRDefault="00BB5F89">
      <w:pPr>
        <w:numPr>
          <w:ilvl w:val="0"/>
          <w:numId w:val="9"/>
        </w:numPr>
        <w:tabs>
          <w:tab w:val="left" w:pos="1740"/>
        </w:tabs>
        <w:ind w:left="1740" w:hanging="233"/>
        <w:rPr>
          <w:rFonts w:eastAsia="Times New Roman"/>
          <w:b/>
          <w:bCs/>
          <w:sz w:val="24"/>
          <w:szCs w:val="24"/>
        </w:rPr>
      </w:pPr>
      <w:r>
        <w:rPr>
          <w:rFonts w:eastAsia="Times New Roman"/>
          <w:b/>
          <w:bCs/>
          <w:sz w:val="24"/>
          <w:szCs w:val="24"/>
        </w:rPr>
        <w:t>ПОКАЗАТЕЛИ МАТЕРИАЛОВ И ОБОРУДОВАНИЯ. ОБЕСПЕЧЕНИЕ</w:t>
      </w:r>
    </w:p>
    <w:p w:rsidR="00526245" w:rsidRDefault="00526245">
      <w:pPr>
        <w:sectPr w:rsidR="00526245">
          <w:pgSz w:w="11900" w:h="16838"/>
          <w:pgMar w:top="571" w:right="566" w:bottom="254" w:left="860" w:header="0" w:footer="0" w:gutter="0"/>
          <w:cols w:space="720" w:equalWidth="0">
            <w:col w:w="10480"/>
          </w:cols>
        </w:sectPr>
      </w:pPr>
    </w:p>
    <w:p w:rsidR="00526245" w:rsidRDefault="00BB5F89">
      <w:pPr>
        <w:ind w:left="2948"/>
        <w:rPr>
          <w:sz w:val="20"/>
          <w:szCs w:val="20"/>
        </w:rPr>
      </w:pPr>
      <w:r>
        <w:rPr>
          <w:rFonts w:eastAsia="Times New Roman"/>
          <w:b/>
          <w:bCs/>
          <w:sz w:val="24"/>
          <w:szCs w:val="24"/>
        </w:rPr>
        <w:lastRenderedPageBreak/>
        <w:t>МАТЕРИАЛАМИ И ОБОРУДОВАНИЕМ</w:t>
      </w:r>
    </w:p>
    <w:p w:rsidR="00526245" w:rsidRDefault="00BB5F89">
      <w:pPr>
        <w:tabs>
          <w:tab w:val="left" w:pos="1308"/>
          <w:tab w:val="left" w:pos="2688"/>
          <w:tab w:val="left" w:pos="4048"/>
          <w:tab w:val="left" w:pos="4528"/>
          <w:tab w:val="left" w:pos="5228"/>
          <w:tab w:val="left" w:pos="6928"/>
          <w:tab w:val="left" w:pos="8328"/>
          <w:tab w:val="left" w:pos="9828"/>
        </w:tabs>
        <w:spacing w:line="235" w:lineRule="auto"/>
        <w:ind w:left="708"/>
        <w:rPr>
          <w:sz w:val="20"/>
          <w:szCs w:val="20"/>
        </w:rPr>
      </w:pPr>
      <w:r>
        <w:rPr>
          <w:rFonts w:eastAsia="Times New Roman"/>
          <w:sz w:val="24"/>
          <w:szCs w:val="24"/>
        </w:rPr>
        <w:t>4.1.</w:t>
      </w:r>
      <w:r>
        <w:rPr>
          <w:rFonts w:eastAsia="Times New Roman"/>
          <w:sz w:val="24"/>
          <w:szCs w:val="24"/>
        </w:rPr>
        <w:tab/>
        <w:t>Подрядчик</w:t>
      </w:r>
      <w:r>
        <w:rPr>
          <w:rFonts w:eastAsia="Times New Roman"/>
          <w:sz w:val="24"/>
          <w:szCs w:val="24"/>
        </w:rPr>
        <w:tab/>
        <w:t>принимает</w:t>
      </w:r>
      <w:r>
        <w:rPr>
          <w:rFonts w:eastAsia="Times New Roman"/>
          <w:sz w:val="24"/>
          <w:szCs w:val="24"/>
        </w:rPr>
        <w:tab/>
        <w:t>на</w:t>
      </w:r>
      <w:r>
        <w:rPr>
          <w:rFonts w:eastAsia="Times New Roman"/>
          <w:sz w:val="24"/>
          <w:szCs w:val="24"/>
        </w:rPr>
        <w:tab/>
        <w:t>себя</w:t>
      </w:r>
      <w:r>
        <w:rPr>
          <w:rFonts w:eastAsia="Times New Roman"/>
          <w:sz w:val="24"/>
          <w:szCs w:val="24"/>
        </w:rPr>
        <w:tab/>
        <w:t>обязательство</w:t>
      </w:r>
      <w:r>
        <w:rPr>
          <w:rFonts w:eastAsia="Times New Roman"/>
          <w:sz w:val="24"/>
          <w:szCs w:val="24"/>
        </w:rPr>
        <w:tab/>
        <w:t>обеспечить</w:t>
      </w:r>
      <w:r>
        <w:rPr>
          <w:rFonts w:eastAsia="Times New Roman"/>
          <w:sz w:val="24"/>
          <w:szCs w:val="24"/>
        </w:rPr>
        <w:tab/>
        <w:t>выполнение</w:t>
      </w:r>
      <w:r>
        <w:rPr>
          <w:rFonts w:eastAsia="Times New Roman"/>
          <w:sz w:val="24"/>
          <w:szCs w:val="24"/>
        </w:rPr>
        <w:tab/>
        <w:t>работ,</w:t>
      </w:r>
    </w:p>
    <w:p w:rsidR="00526245" w:rsidRDefault="00526245">
      <w:pPr>
        <w:spacing w:line="1" w:lineRule="exact"/>
        <w:rPr>
          <w:sz w:val="20"/>
          <w:szCs w:val="20"/>
        </w:rPr>
      </w:pPr>
    </w:p>
    <w:p w:rsidR="00526245" w:rsidRDefault="00BB5F89">
      <w:pPr>
        <w:ind w:left="8"/>
        <w:rPr>
          <w:sz w:val="20"/>
          <w:szCs w:val="20"/>
        </w:rPr>
      </w:pPr>
      <w:r>
        <w:rPr>
          <w:rFonts w:eastAsia="Times New Roman"/>
          <w:sz w:val="24"/>
          <w:szCs w:val="24"/>
        </w:rPr>
        <w:t>предусмотренных пунктом 1.1 Контракта, материалами и оборудованием.</w:t>
      </w:r>
    </w:p>
    <w:p w:rsidR="00526245" w:rsidRDefault="00526245">
      <w:pPr>
        <w:spacing w:line="12" w:lineRule="exact"/>
        <w:rPr>
          <w:sz w:val="20"/>
          <w:szCs w:val="20"/>
        </w:rPr>
      </w:pPr>
    </w:p>
    <w:p w:rsidR="00526245" w:rsidRDefault="00BB5F89">
      <w:pPr>
        <w:spacing w:line="234" w:lineRule="auto"/>
        <w:ind w:left="8" w:firstLine="708"/>
        <w:rPr>
          <w:sz w:val="20"/>
          <w:szCs w:val="20"/>
        </w:rPr>
      </w:pPr>
      <w:r>
        <w:rPr>
          <w:rFonts w:eastAsia="Times New Roman"/>
          <w:sz w:val="24"/>
          <w:szCs w:val="24"/>
        </w:rPr>
        <w:t>4.2. Показатели материалов и оборудования, используемые при выполнении работ, должны соответствовать Гражданскому кодексу Российской Федерации, Федеральному закону от 22.07.2008</w:t>
      </w:r>
    </w:p>
    <w:p w:rsidR="00526245" w:rsidRDefault="00526245">
      <w:pPr>
        <w:spacing w:line="2" w:lineRule="exact"/>
        <w:rPr>
          <w:sz w:val="20"/>
          <w:szCs w:val="20"/>
        </w:rPr>
      </w:pPr>
    </w:p>
    <w:p w:rsidR="00526245" w:rsidRDefault="00BB5F89">
      <w:pPr>
        <w:numPr>
          <w:ilvl w:val="0"/>
          <w:numId w:val="10"/>
        </w:numPr>
        <w:tabs>
          <w:tab w:val="left" w:pos="288"/>
        </w:tabs>
        <w:ind w:left="288" w:hanging="288"/>
        <w:rPr>
          <w:rFonts w:eastAsia="Times New Roman"/>
          <w:sz w:val="24"/>
          <w:szCs w:val="24"/>
        </w:rPr>
      </w:pPr>
      <w:r>
        <w:rPr>
          <w:rFonts w:eastAsia="Times New Roman"/>
          <w:sz w:val="24"/>
          <w:szCs w:val="24"/>
        </w:rPr>
        <w:t>123-ФЗ «Технический регламент о требованиях пожарной безопасности», Федеральному закону от</w:t>
      </w:r>
    </w:p>
    <w:p w:rsidR="00526245" w:rsidRDefault="00526245">
      <w:pPr>
        <w:spacing w:line="12" w:lineRule="exact"/>
        <w:rPr>
          <w:rFonts w:eastAsia="Times New Roman"/>
          <w:sz w:val="24"/>
          <w:szCs w:val="24"/>
        </w:rPr>
      </w:pPr>
    </w:p>
    <w:p w:rsidR="00526245" w:rsidRDefault="00BB5F89">
      <w:pPr>
        <w:spacing w:line="238" w:lineRule="auto"/>
        <w:ind w:left="8"/>
        <w:jc w:val="both"/>
        <w:rPr>
          <w:rFonts w:eastAsia="Times New Roman"/>
          <w:sz w:val="24"/>
          <w:szCs w:val="24"/>
        </w:rPr>
      </w:pPr>
      <w:r>
        <w:rPr>
          <w:rFonts w:eastAsia="Times New Roman"/>
          <w:sz w:val="24"/>
          <w:szCs w:val="24"/>
        </w:rPr>
        <w:t>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иным положениям действующего законодательства Российской Федерации, ГОСТам, ОСТам, ТУ и подтверждаться соответствующими сертификатами (декларациями) о соответствии (в случае, если их наличие предусмотрено законодательством Российской Федерации) и другими документами, удостоверяющими их качество.</w:t>
      </w:r>
    </w:p>
    <w:p w:rsidR="00526245" w:rsidRDefault="00526245">
      <w:pPr>
        <w:spacing w:line="13" w:lineRule="exact"/>
        <w:rPr>
          <w:rFonts w:eastAsia="Times New Roman"/>
          <w:sz w:val="24"/>
          <w:szCs w:val="24"/>
        </w:rPr>
      </w:pPr>
    </w:p>
    <w:p w:rsidR="00526245" w:rsidRDefault="00BB5F89">
      <w:pPr>
        <w:spacing w:line="237" w:lineRule="auto"/>
        <w:ind w:left="8" w:firstLine="708"/>
        <w:jc w:val="both"/>
        <w:rPr>
          <w:rFonts w:eastAsia="Times New Roman"/>
          <w:sz w:val="24"/>
          <w:szCs w:val="24"/>
        </w:rPr>
      </w:pPr>
      <w:r>
        <w:rPr>
          <w:rFonts w:eastAsia="Times New Roman"/>
          <w:sz w:val="24"/>
          <w:szCs w:val="24"/>
        </w:rPr>
        <w:t>Копии сертификатов (деклараций) о соответствии (в случае, если их наличие предусмотрено законодательством Российской Федерации) и другие документы, удостоверяющие качество материалов и оборудования, предоставляются Заказчику для ознакомления в процессе производства работ по требованию Заказчика и должны быть переданы Подрядчиком Заказчику в составе исполнительной документации в соответствии с пунктом 6.2 Контракта.</w:t>
      </w:r>
    </w:p>
    <w:p w:rsidR="00526245" w:rsidRDefault="00526245">
      <w:pPr>
        <w:spacing w:line="15" w:lineRule="exact"/>
        <w:rPr>
          <w:rFonts w:eastAsia="Times New Roman"/>
          <w:sz w:val="24"/>
          <w:szCs w:val="24"/>
        </w:rPr>
      </w:pPr>
    </w:p>
    <w:p w:rsidR="00526245" w:rsidRDefault="00BB5F89">
      <w:pPr>
        <w:spacing w:line="237" w:lineRule="auto"/>
        <w:ind w:left="8" w:firstLine="708"/>
        <w:jc w:val="both"/>
        <w:rPr>
          <w:rFonts w:eastAsia="Times New Roman"/>
          <w:sz w:val="24"/>
          <w:szCs w:val="24"/>
        </w:rPr>
      </w:pPr>
      <w:r>
        <w:rPr>
          <w:rFonts w:eastAsia="Times New Roman"/>
          <w:sz w:val="24"/>
          <w:szCs w:val="24"/>
        </w:rPr>
        <w:t>Материалы и оборудование, используемые при выполнении работ, должны быть новыми (материал и оборудование,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
    <w:p w:rsidR="00526245" w:rsidRDefault="00526245">
      <w:pPr>
        <w:spacing w:line="13" w:lineRule="exact"/>
        <w:rPr>
          <w:rFonts w:eastAsia="Times New Roman"/>
          <w:sz w:val="24"/>
          <w:szCs w:val="24"/>
        </w:rPr>
      </w:pPr>
    </w:p>
    <w:p w:rsidR="00526245" w:rsidRDefault="00BB5F89">
      <w:pPr>
        <w:spacing w:line="237" w:lineRule="auto"/>
        <w:ind w:left="8" w:firstLine="708"/>
        <w:jc w:val="both"/>
        <w:rPr>
          <w:rFonts w:eastAsia="Times New Roman"/>
          <w:sz w:val="24"/>
          <w:szCs w:val="24"/>
        </w:rPr>
      </w:pPr>
      <w:r>
        <w:rPr>
          <w:rFonts w:eastAsia="Times New Roman"/>
          <w:sz w:val="24"/>
          <w:szCs w:val="24"/>
        </w:rPr>
        <w:t>4.3. Подрядчик обязан не использовать в ходе выполнения работ материалы и оборудование, не соответствующие действующему законодательству Российской Федерации (если это может привести к нарушению требований, обязательных для Сторон, по охране окружающей среды и безопасности работ).</w:t>
      </w:r>
    </w:p>
    <w:p w:rsidR="00526245" w:rsidRDefault="00526245">
      <w:pPr>
        <w:spacing w:line="13" w:lineRule="exact"/>
        <w:rPr>
          <w:rFonts w:eastAsia="Times New Roman"/>
          <w:sz w:val="24"/>
          <w:szCs w:val="24"/>
        </w:rPr>
      </w:pPr>
    </w:p>
    <w:p w:rsidR="00526245" w:rsidRDefault="00BB5F89">
      <w:pPr>
        <w:spacing w:line="237" w:lineRule="auto"/>
        <w:ind w:left="8" w:firstLine="708"/>
        <w:jc w:val="both"/>
        <w:rPr>
          <w:rFonts w:eastAsia="Times New Roman"/>
          <w:sz w:val="24"/>
          <w:szCs w:val="24"/>
        </w:rPr>
      </w:pPr>
      <w:r>
        <w:rPr>
          <w:rFonts w:eastAsia="Times New Roman"/>
          <w:sz w:val="24"/>
          <w:szCs w:val="24"/>
        </w:rPr>
        <w:t>4.4. Заказчик имеет право осматривать и испытывать материалы и оборудование, применяемые Подрядчиком для производства работ. Все образцы материалов и оборудования должны быть предоставлены Подрядчиком за его счет в соответствии с выбором и требованиями Заказчика.</w:t>
      </w:r>
    </w:p>
    <w:p w:rsidR="00526245" w:rsidRDefault="00526245">
      <w:pPr>
        <w:spacing w:line="14" w:lineRule="exact"/>
        <w:rPr>
          <w:rFonts w:eastAsia="Times New Roman"/>
          <w:sz w:val="24"/>
          <w:szCs w:val="24"/>
        </w:rPr>
      </w:pPr>
    </w:p>
    <w:p w:rsidR="00526245" w:rsidRDefault="00BB5F89">
      <w:pPr>
        <w:numPr>
          <w:ilvl w:val="1"/>
          <w:numId w:val="10"/>
        </w:numPr>
        <w:tabs>
          <w:tab w:val="left" w:pos="1002"/>
        </w:tabs>
        <w:spacing w:line="237" w:lineRule="auto"/>
        <w:ind w:left="8" w:firstLine="700"/>
        <w:jc w:val="both"/>
        <w:rPr>
          <w:rFonts w:eastAsia="Times New Roman"/>
          <w:sz w:val="24"/>
          <w:szCs w:val="24"/>
        </w:rPr>
      </w:pPr>
      <w:r>
        <w:rPr>
          <w:rFonts w:eastAsia="Times New Roman"/>
          <w:sz w:val="24"/>
          <w:szCs w:val="24"/>
        </w:rPr>
        <w:t>случае если произведенные по инициативе Заказчика испытания и измерения выявили нарушения, допущенные Подрядчиком при исполнении Контракта, Заказчик вправе взыскать с Подрядчика понесенные расходы на выполнение этих испытаний и измерений, либо удержать сумму понесенных расходов из платежей при расчете с Подрядчиком.</w:t>
      </w:r>
    </w:p>
    <w:p w:rsidR="00526245" w:rsidRDefault="00526245">
      <w:pPr>
        <w:spacing w:line="13" w:lineRule="exact"/>
        <w:rPr>
          <w:rFonts w:eastAsia="Times New Roman"/>
          <w:sz w:val="24"/>
          <w:szCs w:val="24"/>
        </w:rPr>
      </w:pPr>
    </w:p>
    <w:p w:rsidR="00526245" w:rsidRDefault="00BB5F89">
      <w:pPr>
        <w:spacing w:line="234" w:lineRule="auto"/>
        <w:ind w:left="8" w:firstLine="708"/>
        <w:rPr>
          <w:rFonts w:eastAsia="Times New Roman"/>
          <w:sz w:val="24"/>
          <w:szCs w:val="24"/>
        </w:rPr>
      </w:pPr>
      <w:r>
        <w:rPr>
          <w:rFonts w:eastAsia="Times New Roman"/>
          <w:sz w:val="24"/>
          <w:szCs w:val="24"/>
        </w:rPr>
        <w:t>4.5. Подрядчик обязуется обеспечить приемку, разгрузку и складирование прибывающих на объект материалов и оборудования.</w:t>
      </w:r>
    </w:p>
    <w:p w:rsidR="00526245" w:rsidRDefault="00526245">
      <w:pPr>
        <w:spacing w:line="13" w:lineRule="exact"/>
        <w:rPr>
          <w:rFonts w:eastAsia="Times New Roman"/>
          <w:sz w:val="24"/>
          <w:szCs w:val="24"/>
        </w:rPr>
      </w:pPr>
    </w:p>
    <w:p w:rsidR="00526245" w:rsidRDefault="00BB5F89">
      <w:pPr>
        <w:spacing w:line="236" w:lineRule="auto"/>
        <w:ind w:left="8" w:firstLine="708"/>
        <w:jc w:val="both"/>
        <w:rPr>
          <w:rFonts w:eastAsia="Times New Roman"/>
          <w:sz w:val="24"/>
          <w:szCs w:val="24"/>
        </w:rPr>
      </w:pPr>
      <w:r>
        <w:rPr>
          <w:rFonts w:eastAsia="Times New Roman"/>
          <w:sz w:val="24"/>
          <w:szCs w:val="24"/>
        </w:rPr>
        <w:t>4.6. Подрядчик несет ответственность за сохранность всех используемых при выполнении работ материалов и оборудования до подписания Сторонами акта о приемке выполненных работ по форме № КС-2.</w:t>
      </w:r>
    </w:p>
    <w:p w:rsidR="00526245" w:rsidRDefault="00526245">
      <w:pPr>
        <w:spacing w:line="6" w:lineRule="exact"/>
        <w:rPr>
          <w:sz w:val="20"/>
          <w:szCs w:val="20"/>
        </w:rPr>
      </w:pPr>
    </w:p>
    <w:p w:rsidR="00526245" w:rsidRDefault="00BB5F89">
      <w:pPr>
        <w:numPr>
          <w:ilvl w:val="0"/>
          <w:numId w:val="11"/>
        </w:numPr>
        <w:tabs>
          <w:tab w:val="left" w:pos="3288"/>
        </w:tabs>
        <w:ind w:left="3288" w:hanging="237"/>
        <w:rPr>
          <w:rFonts w:eastAsia="Times New Roman"/>
          <w:b/>
          <w:bCs/>
          <w:sz w:val="24"/>
          <w:szCs w:val="24"/>
        </w:rPr>
      </w:pPr>
      <w:r>
        <w:rPr>
          <w:rFonts w:eastAsia="Times New Roman"/>
          <w:b/>
          <w:bCs/>
          <w:sz w:val="24"/>
          <w:szCs w:val="24"/>
        </w:rPr>
        <w:t>ПРАВА И ОБЯЗАННОСТИ СТОРОН</w:t>
      </w:r>
    </w:p>
    <w:p w:rsidR="00526245" w:rsidRDefault="00BB5F89">
      <w:pPr>
        <w:spacing w:line="236" w:lineRule="auto"/>
        <w:ind w:left="708"/>
        <w:rPr>
          <w:rFonts w:eastAsia="Times New Roman"/>
          <w:b/>
          <w:bCs/>
          <w:sz w:val="24"/>
          <w:szCs w:val="24"/>
        </w:rPr>
      </w:pPr>
      <w:r>
        <w:rPr>
          <w:rFonts w:eastAsia="Times New Roman"/>
          <w:sz w:val="24"/>
          <w:szCs w:val="24"/>
        </w:rPr>
        <w:t xml:space="preserve">5.1. </w:t>
      </w:r>
      <w:r>
        <w:rPr>
          <w:rFonts w:eastAsia="Times New Roman"/>
          <w:b/>
          <w:bCs/>
          <w:sz w:val="24"/>
          <w:szCs w:val="24"/>
        </w:rPr>
        <w:t>Подрядчик обязан:</w:t>
      </w:r>
    </w:p>
    <w:p w:rsidR="00526245" w:rsidRDefault="00BB5F89" w:rsidP="00735F88">
      <w:pPr>
        <w:ind w:left="708"/>
        <w:jc w:val="both"/>
        <w:rPr>
          <w:sz w:val="20"/>
          <w:szCs w:val="20"/>
        </w:rPr>
      </w:pPr>
      <w:r>
        <w:rPr>
          <w:rFonts w:eastAsia="Times New Roman"/>
          <w:sz w:val="24"/>
          <w:szCs w:val="24"/>
        </w:rPr>
        <w:t xml:space="preserve">5.1.1.   Принять   на   себя   обязательства   </w:t>
      </w:r>
      <w:r w:rsidR="00735F88">
        <w:rPr>
          <w:rFonts w:eastAsia="Times New Roman"/>
          <w:sz w:val="24"/>
          <w:szCs w:val="24"/>
        </w:rPr>
        <w:t xml:space="preserve">выполнить работы по </w:t>
      </w:r>
      <w:r w:rsidR="00735F88">
        <w:rPr>
          <w:szCs w:val="24"/>
        </w:rPr>
        <w:t>благоустройству территории</w:t>
      </w:r>
      <w:r w:rsidR="00735F88">
        <w:rPr>
          <w:rFonts w:eastAsia="Times New Roman"/>
          <w:sz w:val="24"/>
          <w:szCs w:val="24"/>
        </w:rPr>
        <w:t xml:space="preserve">: </w:t>
      </w:r>
      <w:r w:rsidR="00735F88" w:rsidRPr="002E12EC">
        <w:rPr>
          <w:szCs w:val="24"/>
        </w:rPr>
        <w:t xml:space="preserve">«Обустройство </w:t>
      </w:r>
      <w:proofErr w:type="spellStart"/>
      <w:r w:rsidR="00735F88" w:rsidRPr="002E12EC">
        <w:rPr>
          <w:szCs w:val="24"/>
        </w:rPr>
        <w:t>травмобезопасного</w:t>
      </w:r>
      <w:proofErr w:type="spellEnd"/>
      <w:r w:rsidR="00735F88" w:rsidRPr="002E12EC">
        <w:rPr>
          <w:szCs w:val="24"/>
        </w:rPr>
        <w:t xml:space="preserve"> покрытия детской площадки, расположенной по адресу: Республика Крым, Бахчисарайский </w:t>
      </w:r>
      <w:proofErr w:type="gramStart"/>
      <w:r w:rsidR="00735F88" w:rsidRPr="002E12EC">
        <w:rPr>
          <w:szCs w:val="24"/>
        </w:rPr>
        <w:t>район,  с.</w:t>
      </w:r>
      <w:proofErr w:type="gramEnd"/>
      <w:r w:rsidR="00735F88" w:rsidRPr="002E12EC">
        <w:rPr>
          <w:szCs w:val="24"/>
        </w:rPr>
        <w:t xml:space="preserve"> Фурмановка, ул. Юбилейная»</w:t>
      </w:r>
      <w:r w:rsidR="00735F88">
        <w:rPr>
          <w:szCs w:val="24"/>
        </w:rPr>
        <w:t xml:space="preserve"> </w:t>
      </w:r>
      <w:r>
        <w:rPr>
          <w:rFonts w:eastAsia="Times New Roman"/>
          <w:sz w:val="24"/>
          <w:szCs w:val="24"/>
        </w:rPr>
        <w:t>в сроки,</w:t>
      </w:r>
      <w:r>
        <w:rPr>
          <w:rFonts w:eastAsia="Times New Roman"/>
          <w:b/>
          <w:bCs/>
          <w:sz w:val="24"/>
          <w:szCs w:val="24"/>
        </w:rPr>
        <w:t xml:space="preserve"> </w:t>
      </w:r>
      <w:r>
        <w:rPr>
          <w:rFonts w:eastAsia="Times New Roman"/>
          <w:sz w:val="24"/>
          <w:szCs w:val="24"/>
        </w:rPr>
        <w:t>предусмотренные Контрактом и приложениями к нему.</w:t>
      </w:r>
    </w:p>
    <w:p w:rsidR="00526245" w:rsidRDefault="00BB5F89">
      <w:pPr>
        <w:ind w:left="708"/>
        <w:rPr>
          <w:sz w:val="20"/>
          <w:szCs w:val="20"/>
        </w:rPr>
      </w:pPr>
      <w:r>
        <w:rPr>
          <w:rFonts w:eastAsia="Times New Roman"/>
          <w:sz w:val="24"/>
          <w:szCs w:val="24"/>
        </w:rPr>
        <w:t>5.1.2. Выполнить все предусмотренные Контрактом работы в сроки, с надлежащим качеством</w:t>
      </w:r>
    </w:p>
    <w:p w:rsidR="00526245" w:rsidRDefault="00526245">
      <w:pPr>
        <w:spacing w:line="12" w:lineRule="exact"/>
        <w:rPr>
          <w:sz w:val="20"/>
          <w:szCs w:val="20"/>
        </w:rPr>
      </w:pPr>
    </w:p>
    <w:p w:rsidR="00526245" w:rsidRDefault="00BB5F89">
      <w:pPr>
        <w:numPr>
          <w:ilvl w:val="0"/>
          <w:numId w:val="12"/>
        </w:numPr>
        <w:tabs>
          <w:tab w:val="left" w:pos="200"/>
        </w:tabs>
        <w:spacing w:line="234" w:lineRule="auto"/>
        <w:ind w:left="8" w:hanging="8"/>
        <w:rPr>
          <w:rFonts w:eastAsia="Times New Roman"/>
          <w:sz w:val="24"/>
          <w:szCs w:val="24"/>
        </w:rPr>
      </w:pPr>
      <w:r>
        <w:rPr>
          <w:rFonts w:eastAsia="Times New Roman"/>
          <w:sz w:val="24"/>
          <w:szCs w:val="24"/>
        </w:rPr>
        <w:t>соответствии с условиями Контракта и приложениями к нему и сдать результаты работ Заказчику по акту о приемке выполненных работ по форме № КС-2.</w:t>
      </w:r>
    </w:p>
    <w:p w:rsidR="00526245" w:rsidRDefault="00526245">
      <w:pPr>
        <w:spacing w:line="13" w:lineRule="exact"/>
        <w:rPr>
          <w:rFonts w:eastAsia="Times New Roman"/>
          <w:sz w:val="24"/>
          <w:szCs w:val="24"/>
        </w:rPr>
      </w:pPr>
    </w:p>
    <w:p w:rsidR="00884B09" w:rsidRDefault="00BB5F89" w:rsidP="00884B09">
      <w:pPr>
        <w:spacing w:line="239" w:lineRule="auto"/>
        <w:ind w:left="8" w:firstLine="708"/>
        <w:jc w:val="both"/>
        <w:rPr>
          <w:b/>
        </w:rPr>
      </w:pPr>
      <w:r>
        <w:rPr>
          <w:rFonts w:eastAsia="Times New Roman"/>
          <w:sz w:val="24"/>
          <w:szCs w:val="24"/>
        </w:rPr>
        <w:t xml:space="preserve">5.1.3. Обеспечить выполнение работ на объекте в соответствии со сметными расчетами стоимости </w:t>
      </w:r>
      <w:r w:rsidR="00735F88">
        <w:rPr>
          <w:rFonts w:eastAsia="Times New Roman"/>
          <w:sz w:val="24"/>
          <w:szCs w:val="24"/>
        </w:rPr>
        <w:t xml:space="preserve">работ по </w:t>
      </w:r>
      <w:r w:rsidR="00735F88">
        <w:rPr>
          <w:szCs w:val="24"/>
        </w:rPr>
        <w:t>благоустройству территории</w:t>
      </w:r>
      <w:r w:rsidR="00735F88">
        <w:rPr>
          <w:rFonts w:eastAsia="Times New Roman"/>
          <w:sz w:val="24"/>
          <w:szCs w:val="24"/>
        </w:rPr>
        <w:t xml:space="preserve">: </w:t>
      </w:r>
      <w:r w:rsidR="00735F88" w:rsidRPr="002E12EC">
        <w:rPr>
          <w:szCs w:val="24"/>
        </w:rPr>
        <w:t xml:space="preserve">«Обустройство </w:t>
      </w:r>
      <w:proofErr w:type="spellStart"/>
      <w:r w:rsidR="00735F88" w:rsidRPr="002E12EC">
        <w:rPr>
          <w:szCs w:val="24"/>
        </w:rPr>
        <w:t>травмобезопасного</w:t>
      </w:r>
      <w:proofErr w:type="spellEnd"/>
      <w:r w:rsidR="00735F88" w:rsidRPr="002E12EC">
        <w:rPr>
          <w:szCs w:val="24"/>
        </w:rPr>
        <w:t xml:space="preserve"> покрытия детской площадки, расположенной по адресу: Республика Крым, Бахчисарайский </w:t>
      </w:r>
      <w:proofErr w:type="gramStart"/>
      <w:r w:rsidR="00735F88" w:rsidRPr="002E12EC">
        <w:rPr>
          <w:szCs w:val="24"/>
        </w:rPr>
        <w:t>район,  с.</w:t>
      </w:r>
      <w:proofErr w:type="gramEnd"/>
      <w:r w:rsidR="00735F88" w:rsidRPr="002E12EC">
        <w:rPr>
          <w:szCs w:val="24"/>
        </w:rPr>
        <w:t xml:space="preserve"> Фурмановка,</w:t>
      </w:r>
      <w:r w:rsidR="00735F88">
        <w:rPr>
          <w:szCs w:val="24"/>
        </w:rPr>
        <w:t xml:space="preserve">                              </w:t>
      </w:r>
      <w:r w:rsidR="00735F88" w:rsidRPr="002E12EC">
        <w:rPr>
          <w:szCs w:val="24"/>
        </w:rPr>
        <w:t xml:space="preserve"> ул. Юбилейная»</w:t>
      </w:r>
    </w:p>
    <w:p w:rsidR="00526245" w:rsidRDefault="00BB5F89" w:rsidP="00884B09">
      <w:pPr>
        <w:spacing w:line="239" w:lineRule="auto"/>
        <w:ind w:left="8" w:firstLine="708"/>
        <w:jc w:val="both"/>
        <w:rPr>
          <w:rFonts w:eastAsia="Times New Roman"/>
          <w:sz w:val="24"/>
          <w:szCs w:val="24"/>
        </w:rPr>
      </w:pPr>
      <w:r>
        <w:rPr>
          <w:rFonts w:eastAsia="Times New Roman"/>
          <w:sz w:val="24"/>
          <w:szCs w:val="24"/>
        </w:rPr>
        <w:t>5.1.4.  Обеспечить  производство  работ  и  их  качество  в  полном  соответствии  с  условиями</w:t>
      </w:r>
    </w:p>
    <w:p w:rsidR="00526245" w:rsidRDefault="00526245">
      <w:pPr>
        <w:sectPr w:rsidR="00526245">
          <w:pgSz w:w="11900" w:h="16838"/>
          <w:pgMar w:top="563" w:right="566" w:bottom="260" w:left="852" w:header="0" w:footer="0" w:gutter="0"/>
          <w:cols w:space="720" w:equalWidth="0">
            <w:col w:w="10488"/>
          </w:cols>
        </w:sectPr>
      </w:pPr>
    </w:p>
    <w:p w:rsidR="00526245" w:rsidRDefault="00BB5F89">
      <w:pPr>
        <w:ind w:left="8"/>
        <w:rPr>
          <w:sz w:val="20"/>
          <w:szCs w:val="20"/>
        </w:rPr>
      </w:pPr>
      <w:r>
        <w:rPr>
          <w:rFonts w:eastAsia="Times New Roman"/>
          <w:sz w:val="24"/>
          <w:szCs w:val="24"/>
        </w:rPr>
        <w:lastRenderedPageBreak/>
        <w:t>Контракта, в том числе обеспечить выполнение работ необходимыми материалами.</w:t>
      </w:r>
    </w:p>
    <w:p w:rsidR="00526245" w:rsidRDefault="00526245">
      <w:pPr>
        <w:spacing w:line="12" w:lineRule="exact"/>
        <w:rPr>
          <w:sz w:val="20"/>
          <w:szCs w:val="20"/>
        </w:rPr>
      </w:pPr>
    </w:p>
    <w:p w:rsidR="00526245" w:rsidRDefault="00BB5F89">
      <w:pPr>
        <w:spacing w:line="234" w:lineRule="auto"/>
        <w:ind w:left="8" w:firstLine="708"/>
        <w:jc w:val="both"/>
        <w:rPr>
          <w:sz w:val="20"/>
          <w:szCs w:val="20"/>
        </w:rPr>
      </w:pPr>
      <w:r>
        <w:rPr>
          <w:rFonts w:eastAsia="Times New Roman"/>
          <w:sz w:val="24"/>
          <w:szCs w:val="24"/>
        </w:rPr>
        <w:t>5.1.5. Нести риск случайной гибели или случайного повреждения результатов выполненных работ до их приемки Заказчиком.</w:t>
      </w:r>
    </w:p>
    <w:p w:rsidR="00526245" w:rsidRDefault="00526245">
      <w:pPr>
        <w:spacing w:line="14" w:lineRule="exact"/>
        <w:rPr>
          <w:sz w:val="20"/>
          <w:szCs w:val="20"/>
        </w:rPr>
      </w:pPr>
    </w:p>
    <w:p w:rsidR="00526245" w:rsidRDefault="00BB5F89">
      <w:pPr>
        <w:spacing w:line="237" w:lineRule="auto"/>
        <w:ind w:left="8" w:firstLine="708"/>
        <w:jc w:val="both"/>
        <w:rPr>
          <w:sz w:val="20"/>
          <w:szCs w:val="20"/>
        </w:rPr>
      </w:pPr>
      <w:r>
        <w:rPr>
          <w:rFonts w:eastAsia="Times New Roman"/>
          <w:sz w:val="24"/>
          <w:szCs w:val="24"/>
        </w:rPr>
        <w:t>5.1.6. Вести с момента начала работ и до их завершения, оформленные и заверенные в установленном порядке журнал производства работ и исполнительную документацию согласно требованиям действующего законодательства Российской Федерации и в составе, предусмотренным техническим заданием к настоящему контракту.</w:t>
      </w:r>
    </w:p>
    <w:p w:rsidR="00526245" w:rsidRDefault="00526245">
      <w:pPr>
        <w:spacing w:line="14" w:lineRule="exact"/>
        <w:rPr>
          <w:sz w:val="20"/>
          <w:szCs w:val="20"/>
        </w:rPr>
      </w:pPr>
    </w:p>
    <w:p w:rsidR="00526245" w:rsidRDefault="00BB5F89">
      <w:pPr>
        <w:spacing w:line="237" w:lineRule="auto"/>
        <w:ind w:left="8" w:firstLine="708"/>
        <w:jc w:val="both"/>
        <w:rPr>
          <w:sz w:val="20"/>
          <w:szCs w:val="20"/>
        </w:rPr>
      </w:pPr>
      <w:r>
        <w:rPr>
          <w:rFonts w:eastAsia="Times New Roman"/>
          <w:sz w:val="24"/>
          <w:szCs w:val="24"/>
        </w:rPr>
        <w:t>5.1.7. При выполнении работ обеспечить мероприятия по шумозащите и сохранности действующих инженерных систем, по безопасному ведению работ, в том числе для третьих лиц и окружающей среды, по сохранению в надлежащем виде земли и прилегающей территории, обеспечить поддержание и соблюдение на прилегающей территории правил санитарии и правил благоустройства.</w:t>
      </w:r>
    </w:p>
    <w:p w:rsidR="00526245" w:rsidRDefault="00526245">
      <w:pPr>
        <w:spacing w:line="17" w:lineRule="exact"/>
        <w:rPr>
          <w:sz w:val="20"/>
          <w:szCs w:val="20"/>
        </w:rPr>
      </w:pPr>
    </w:p>
    <w:p w:rsidR="00526245" w:rsidRDefault="00BB5F89">
      <w:pPr>
        <w:numPr>
          <w:ilvl w:val="1"/>
          <w:numId w:val="13"/>
        </w:numPr>
        <w:tabs>
          <w:tab w:val="left" w:pos="1052"/>
        </w:tabs>
        <w:spacing w:line="234" w:lineRule="auto"/>
        <w:ind w:left="8" w:firstLine="700"/>
        <w:rPr>
          <w:rFonts w:eastAsia="Times New Roman"/>
          <w:sz w:val="24"/>
          <w:szCs w:val="24"/>
        </w:rPr>
      </w:pPr>
      <w:r>
        <w:rPr>
          <w:rFonts w:eastAsia="Times New Roman"/>
          <w:sz w:val="24"/>
          <w:szCs w:val="24"/>
        </w:rPr>
        <w:t>процессе выполнения работ осуществлять системный вывоз отходов, не допускать складирования мусора, неиспользованных материалов и оборудования более 3 календарных дней.</w:t>
      </w:r>
    </w:p>
    <w:p w:rsidR="00526245" w:rsidRDefault="00526245">
      <w:pPr>
        <w:spacing w:line="13" w:lineRule="exact"/>
        <w:rPr>
          <w:rFonts w:eastAsia="Times New Roman"/>
          <w:sz w:val="24"/>
          <w:szCs w:val="24"/>
        </w:rPr>
      </w:pPr>
    </w:p>
    <w:p w:rsidR="00526245" w:rsidRDefault="00BB5F89">
      <w:pPr>
        <w:spacing w:line="234" w:lineRule="auto"/>
        <w:ind w:left="708"/>
        <w:rPr>
          <w:rFonts w:eastAsia="Times New Roman"/>
          <w:sz w:val="24"/>
          <w:szCs w:val="24"/>
        </w:rPr>
      </w:pPr>
      <w:r>
        <w:rPr>
          <w:rFonts w:eastAsia="Times New Roman"/>
          <w:sz w:val="24"/>
          <w:szCs w:val="24"/>
        </w:rPr>
        <w:t>Соблюдать при выполнении работ правила техники безопасности, пожарной безопасности. Технические решения, принятые при выполнении работ, должны соответствовать</w:t>
      </w:r>
    </w:p>
    <w:p w:rsidR="00526245" w:rsidRDefault="00526245">
      <w:pPr>
        <w:spacing w:line="14" w:lineRule="exact"/>
        <w:rPr>
          <w:rFonts w:eastAsia="Times New Roman"/>
          <w:sz w:val="24"/>
          <w:szCs w:val="24"/>
        </w:rPr>
      </w:pPr>
    </w:p>
    <w:p w:rsidR="00526245" w:rsidRDefault="00BB5F89">
      <w:pPr>
        <w:spacing w:line="233" w:lineRule="auto"/>
        <w:ind w:left="8"/>
        <w:rPr>
          <w:rFonts w:eastAsia="Times New Roman"/>
          <w:sz w:val="24"/>
          <w:szCs w:val="24"/>
        </w:rPr>
      </w:pPr>
      <w:r>
        <w:rPr>
          <w:rFonts w:eastAsia="Times New Roman"/>
          <w:sz w:val="24"/>
          <w:szCs w:val="24"/>
        </w:rPr>
        <w:t>требованиям экологических, санитарно-гигиенических, противопожарных и других норм, действующих на территории Российской Федерации.</w:t>
      </w:r>
    </w:p>
    <w:p w:rsidR="00526245" w:rsidRDefault="00526245">
      <w:pPr>
        <w:spacing w:line="13" w:lineRule="exact"/>
        <w:rPr>
          <w:rFonts w:eastAsia="Times New Roman"/>
          <w:sz w:val="24"/>
          <w:szCs w:val="24"/>
        </w:rPr>
      </w:pPr>
    </w:p>
    <w:p w:rsidR="00526245" w:rsidRDefault="00BB5F89">
      <w:pPr>
        <w:spacing w:line="238" w:lineRule="auto"/>
        <w:ind w:left="8" w:firstLine="708"/>
        <w:jc w:val="both"/>
        <w:rPr>
          <w:rFonts w:eastAsia="Times New Roman"/>
          <w:sz w:val="24"/>
          <w:szCs w:val="24"/>
        </w:rPr>
      </w:pPr>
      <w:r>
        <w:rPr>
          <w:rFonts w:eastAsia="Times New Roman"/>
          <w:sz w:val="24"/>
          <w:szCs w:val="24"/>
        </w:rPr>
        <w:t xml:space="preserve">5.1.8. После завершения работ произвести уборку объекта и прилегающей территории, вывезти весь мусор, неиспользованные материалы и оборудование, освободить территорию объекта от принадлежащей Подрядчику строительной техники, механизмов, приспособлений, инструментов, временных сооружений и другого имущества. Подрядчик должен организовать вывоз мусора в соответствии с требованиями действующего законодательства Российской Федерации и правилами благоустройства территории муниципального образования </w:t>
      </w:r>
      <w:r w:rsidR="00F0050E">
        <w:rPr>
          <w:rFonts w:eastAsia="Times New Roman"/>
          <w:sz w:val="24"/>
          <w:szCs w:val="24"/>
        </w:rPr>
        <w:t>Долинненское</w:t>
      </w:r>
      <w:r>
        <w:rPr>
          <w:rFonts w:eastAsia="Times New Roman"/>
          <w:sz w:val="24"/>
          <w:szCs w:val="24"/>
        </w:rPr>
        <w:t xml:space="preserve"> сельское поселение Бахчисарайского района Республики Крым.</w:t>
      </w:r>
    </w:p>
    <w:p w:rsidR="00526245" w:rsidRDefault="00526245">
      <w:pPr>
        <w:spacing w:line="16" w:lineRule="exact"/>
        <w:rPr>
          <w:rFonts w:eastAsia="Times New Roman"/>
          <w:sz w:val="24"/>
          <w:szCs w:val="24"/>
        </w:rPr>
      </w:pPr>
    </w:p>
    <w:p w:rsidR="00526245" w:rsidRDefault="00BB5F89">
      <w:pPr>
        <w:spacing w:line="237" w:lineRule="auto"/>
        <w:ind w:left="8" w:firstLine="708"/>
        <w:jc w:val="both"/>
        <w:rPr>
          <w:rFonts w:eastAsia="Times New Roman"/>
          <w:sz w:val="24"/>
          <w:szCs w:val="24"/>
        </w:rPr>
      </w:pPr>
      <w:r>
        <w:rPr>
          <w:rFonts w:eastAsia="Times New Roman"/>
          <w:sz w:val="24"/>
          <w:szCs w:val="24"/>
        </w:rPr>
        <w:t>5.1.9. При выполнении работ обеспечить мероприятия по сохранности действующих инженерных систем, по безопасному ведению работ, в том числе для третьих лиц и окружающей среды, по сохранению в надлежащем виде земли и прилегающей территории, обеспечить поддержание и соблюдение на прилегающей территории правил санитарии и правил благоустройства.</w:t>
      </w:r>
    </w:p>
    <w:p w:rsidR="00526245" w:rsidRDefault="00526245">
      <w:pPr>
        <w:spacing w:line="17" w:lineRule="exact"/>
        <w:rPr>
          <w:rFonts w:eastAsia="Times New Roman"/>
          <w:sz w:val="24"/>
          <w:szCs w:val="24"/>
        </w:rPr>
      </w:pPr>
    </w:p>
    <w:p w:rsidR="00526245" w:rsidRDefault="00BB5F89">
      <w:pPr>
        <w:spacing w:line="234" w:lineRule="auto"/>
        <w:ind w:left="8" w:firstLine="708"/>
        <w:rPr>
          <w:rFonts w:eastAsia="Times New Roman"/>
          <w:sz w:val="24"/>
          <w:szCs w:val="24"/>
        </w:rPr>
      </w:pPr>
      <w:r>
        <w:rPr>
          <w:rFonts w:eastAsia="Times New Roman"/>
          <w:sz w:val="24"/>
          <w:szCs w:val="24"/>
        </w:rPr>
        <w:t>Подрядчик не несет ответственность за сохранность инженерных сетей и иных коммуникаций если таковые не указаны в Проектной документации.</w:t>
      </w:r>
    </w:p>
    <w:p w:rsidR="00526245" w:rsidRDefault="00526245">
      <w:pPr>
        <w:spacing w:line="13" w:lineRule="exact"/>
        <w:rPr>
          <w:rFonts w:eastAsia="Times New Roman"/>
          <w:sz w:val="24"/>
          <w:szCs w:val="24"/>
        </w:rPr>
      </w:pPr>
    </w:p>
    <w:p w:rsidR="00526245" w:rsidRDefault="00BB5F89">
      <w:pPr>
        <w:numPr>
          <w:ilvl w:val="1"/>
          <w:numId w:val="13"/>
        </w:numPr>
        <w:tabs>
          <w:tab w:val="left" w:pos="959"/>
        </w:tabs>
        <w:spacing w:line="237" w:lineRule="auto"/>
        <w:ind w:left="8" w:firstLine="700"/>
        <w:jc w:val="both"/>
        <w:rPr>
          <w:rFonts w:eastAsia="Times New Roman"/>
          <w:sz w:val="24"/>
          <w:szCs w:val="24"/>
        </w:rPr>
      </w:pPr>
      <w:r>
        <w:rPr>
          <w:rFonts w:eastAsia="Times New Roman"/>
          <w:sz w:val="24"/>
          <w:szCs w:val="24"/>
        </w:rPr>
        <w:t>случае возникновения необходимости работ по переустройству коммуникаций или выносу сетей инженерно-технического обеспечения из зоны проведения работ, не учтенных Локальной сметой и Проектной документацией, такие работы производятся по согласованию с Заказчиком за дополнительную плату.</w:t>
      </w:r>
    </w:p>
    <w:p w:rsidR="00526245" w:rsidRDefault="00526245">
      <w:pPr>
        <w:spacing w:line="13" w:lineRule="exact"/>
        <w:rPr>
          <w:rFonts w:eastAsia="Times New Roman"/>
          <w:sz w:val="24"/>
          <w:szCs w:val="24"/>
        </w:rPr>
      </w:pPr>
    </w:p>
    <w:p w:rsidR="00526245" w:rsidRDefault="00BB5F89">
      <w:pPr>
        <w:spacing w:line="234" w:lineRule="auto"/>
        <w:ind w:left="708"/>
        <w:rPr>
          <w:rFonts w:eastAsia="Times New Roman"/>
          <w:sz w:val="24"/>
          <w:szCs w:val="24"/>
        </w:rPr>
      </w:pPr>
      <w:r>
        <w:rPr>
          <w:rFonts w:eastAsia="Times New Roman"/>
          <w:sz w:val="24"/>
          <w:szCs w:val="24"/>
        </w:rPr>
        <w:t>Соблюдать при выполнении работ правила техники безопасности, пожарной безопасности. Технические решения, принятые при выполнении работ, должны соответствовать</w:t>
      </w:r>
    </w:p>
    <w:p w:rsidR="00526245" w:rsidRDefault="00526245">
      <w:pPr>
        <w:spacing w:line="13" w:lineRule="exact"/>
        <w:rPr>
          <w:rFonts w:eastAsia="Times New Roman"/>
          <w:sz w:val="24"/>
          <w:szCs w:val="24"/>
        </w:rPr>
      </w:pPr>
    </w:p>
    <w:p w:rsidR="00526245" w:rsidRDefault="00BB5F89">
      <w:pPr>
        <w:spacing w:line="234" w:lineRule="auto"/>
        <w:ind w:left="8"/>
        <w:rPr>
          <w:rFonts w:eastAsia="Times New Roman"/>
          <w:sz w:val="24"/>
          <w:szCs w:val="24"/>
        </w:rPr>
      </w:pPr>
      <w:r>
        <w:rPr>
          <w:rFonts w:eastAsia="Times New Roman"/>
          <w:sz w:val="24"/>
          <w:szCs w:val="24"/>
        </w:rPr>
        <w:t>требованиям экологических, санитарно-гигиенических, противопожарных и других норм, действующих на территории Российской Федерации.</w:t>
      </w:r>
    </w:p>
    <w:p w:rsidR="00526245" w:rsidRDefault="00526245">
      <w:pPr>
        <w:spacing w:line="14" w:lineRule="exact"/>
        <w:rPr>
          <w:rFonts w:eastAsia="Times New Roman"/>
          <w:sz w:val="24"/>
          <w:szCs w:val="24"/>
        </w:rPr>
      </w:pPr>
    </w:p>
    <w:p w:rsidR="00526245" w:rsidRDefault="00BB5F89">
      <w:pPr>
        <w:spacing w:line="234" w:lineRule="auto"/>
        <w:ind w:left="8" w:firstLine="708"/>
        <w:jc w:val="both"/>
        <w:rPr>
          <w:rFonts w:eastAsia="Times New Roman"/>
          <w:sz w:val="24"/>
          <w:szCs w:val="24"/>
        </w:rPr>
      </w:pPr>
      <w:r>
        <w:rPr>
          <w:rFonts w:eastAsia="Times New Roman"/>
          <w:sz w:val="24"/>
          <w:szCs w:val="24"/>
        </w:rPr>
        <w:t>5.1.10. После завершения работ произвести уборку прилегающей территории, вывезти весь мусор, неиспользованные материалы. Подрядчик должен организовать вывоз мусора в соответствии</w:t>
      </w:r>
    </w:p>
    <w:p w:rsidR="00526245" w:rsidRDefault="00526245">
      <w:pPr>
        <w:spacing w:line="1" w:lineRule="exact"/>
        <w:rPr>
          <w:rFonts w:eastAsia="Times New Roman"/>
          <w:sz w:val="24"/>
          <w:szCs w:val="24"/>
        </w:rPr>
      </w:pPr>
    </w:p>
    <w:p w:rsidR="00526245" w:rsidRDefault="00BB5F89">
      <w:pPr>
        <w:numPr>
          <w:ilvl w:val="0"/>
          <w:numId w:val="13"/>
        </w:numPr>
        <w:tabs>
          <w:tab w:val="left" w:pos="168"/>
        </w:tabs>
        <w:ind w:left="168" w:hanging="168"/>
        <w:rPr>
          <w:rFonts w:eastAsia="Times New Roman"/>
          <w:sz w:val="24"/>
          <w:szCs w:val="24"/>
        </w:rPr>
      </w:pPr>
      <w:r>
        <w:rPr>
          <w:rFonts w:eastAsia="Times New Roman"/>
          <w:sz w:val="24"/>
          <w:szCs w:val="24"/>
        </w:rPr>
        <w:t>требованиями действующего законодательства (в случае, если такие требования установлены).</w:t>
      </w:r>
    </w:p>
    <w:p w:rsidR="00526245" w:rsidRDefault="00526245">
      <w:pPr>
        <w:spacing w:line="12" w:lineRule="exact"/>
        <w:rPr>
          <w:sz w:val="20"/>
          <w:szCs w:val="20"/>
        </w:rPr>
      </w:pPr>
    </w:p>
    <w:p w:rsidR="00526245" w:rsidRDefault="00BB5F89">
      <w:pPr>
        <w:spacing w:line="234" w:lineRule="auto"/>
        <w:ind w:left="8" w:firstLine="708"/>
        <w:rPr>
          <w:sz w:val="20"/>
          <w:szCs w:val="20"/>
        </w:rPr>
      </w:pPr>
      <w:r>
        <w:rPr>
          <w:rFonts w:eastAsia="Times New Roman"/>
          <w:sz w:val="24"/>
          <w:szCs w:val="24"/>
        </w:rPr>
        <w:t>5.1.11. Немедленно предупредить Заказчика и до получения от него указаний, приостановить работы при обнаружении:</w:t>
      </w:r>
    </w:p>
    <w:p w:rsidR="00526245" w:rsidRDefault="00526245">
      <w:pPr>
        <w:spacing w:line="14" w:lineRule="exact"/>
        <w:rPr>
          <w:sz w:val="20"/>
          <w:szCs w:val="20"/>
        </w:rPr>
      </w:pPr>
    </w:p>
    <w:p w:rsidR="00526245" w:rsidRDefault="00BB5F89">
      <w:pPr>
        <w:numPr>
          <w:ilvl w:val="1"/>
          <w:numId w:val="14"/>
        </w:numPr>
        <w:tabs>
          <w:tab w:val="left" w:pos="860"/>
        </w:tabs>
        <w:spacing w:line="234" w:lineRule="auto"/>
        <w:ind w:left="8" w:firstLine="700"/>
        <w:rPr>
          <w:rFonts w:eastAsia="Times New Roman"/>
          <w:sz w:val="24"/>
          <w:szCs w:val="24"/>
        </w:rPr>
      </w:pPr>
      <w:r>
        <w:rPr>
          <w:rFonts w:eastAsia="Times New Roman"/>
          <w:sz w:val="24"/>
          <w:szCs w:val="24"/>
        </w:rPr>
        <w:t>возможных неблагоприятных для Заказчика последствий выполнения его указаний о способе исполнения работ;</w:t>
      </w:r>
    </w:p>
    <w:p w:rsidR="00526245" w:rsidRDefault="00526245">
      <w:pPr>
        <w:spacing w:line="13" w:lineRule="exact"/>
        <w:rPr>
          <w:rFonts w:eastAsia="Times New Roman"/>
          <w:sz w:val="24"/>
          <w:szCs w:val="24"/>
        </w:rPr>
      </w:pPr>
    </w:p>
    <w:p w:rsidR="00526245" w:rsidRDefault="00BB5F89">
      <w:pPr>
        <w:numPr>
          <w:ilvl w:val="1"/>
          <w:numId w:val="14"/>
        </w:numPr>
        <w:tabs>
          <w:tab w:val="left" w:pos="884"/>
        </w:tabs>
        <w:spacing w:line="234" w:lineRule="auto"/>
        <w:ind w:left="8" w:firstLine="700"/>
        <w:rPr>
          <w:rFonts w:eastAsia="Times New Roman"/>
          <w:sz w:val="24"/>
          <w:szCs w:val="24"/>
        </w:rPr>
      </w:pPr>
      <w:r>
        <w:rPr>
          <w:rFonts w:eastAsia="Times New Roman"/>
          <w:sz w:val="24"/>
          <w:szCs w:val="24"/>
        </w:rPr>
        <w:t>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rsidR="00526245" w:rsidRDefault="00526245">
      <w:pPr>
        <w:spacing w:line="13" w:lineRule="exact"/>
        <w:rPr>
          <w:rFonts w:eastAsia="Times New Roman"/>
          <w:sz w:val="24"/>
          <w:szCs w:val="24"/>
        </w:rPr>
      </w:pPr>
    </w:p>
    <w:p w:rsidR="00526245" w:rsidRDefault="00BB5F89">
      <w:pPr>
        <w:spacing w:line="234" w:lineRule="auto"/>
        <w:ind w:left="8" w:firstLine="708"/>
        <w:jc w:val="both"/>
        <w:rPr>
          <w:rFonts w:eastAsia="Times New Roman"/>
          <w:sz w:val="24"/>
          <w:szCs w:val="24"/>
        </w:rPr>
      </w:pPr>
      <w:r>
        <w:rPr>
          <w:rFonts w:eastAsia="Times New Roman"/>
          <w:sz w:val="24"/>
          <w:szCs w:val="24"/>
        </w:rPr>
        <w:t>5.1.12. Обеспечивать доступ на территорию представителей Заказчика, органов местного самоуправления, уполномоченных государственных органов, организаций, осуществляющих надзор</w:t>
      </w:r>
    </w:p>
    <w:p w:rsidR="00526245" w:rsidRDefault="00526245">
      <w:pPr>
        <w:spacing w:line="2" w:lineRule="exact"/>
        <w:rPr>
          <w:rFonts w:eastAsia="Times New Roman"/>
          <w:sz w:val="24"/>
          <w:szCs w:val="24"/>
        </w:rPr>
      </w:pPr>
    </w:p>
    <w:p w:rsidR="00526245" w:rsidRDefault="00BB5F89">
      <w:pPr>
        <w:numPr>
          <w:ilvl w:val="0"/>
          <w:numId w:val="14"/>
        </w:numPr>
        <w:tabs>
          <w:tab w:val="left" w:pos="188"/>
        </w:tabs>
        <w:ind w:left="188" w:hanging="188"/>
        <w:rPr>
          <w:rFonts w:eastAsia="Times New Roman"/>
          <w:sz w:val="24"/>
          <w:szCs w:val="24"/>
        </w:rPr>
      </w:pPr>
      <w:r>
        <w:rPr>
          <w:rFonts w:eastAsia="Times New Roman"/>
          <w:sz w:val="24"/>
          <w:szCs w:val="24"/>
        </w:rPr>
        <w:t>контроль.</w:t>
      </w:r>
    </w:p>
    <w:p w:rsidR="00526245" w:rsidRDefault="00526245">
      <w:pPr>
        <w:spacing w:line="12" w:lineRule="exact"/>
        <w:rPr>
          <w:sz w:val="20"/>
          <w:szCs w:val="20"/>
        </w:rPr>
      </w:pPr>
    </w:p>
    <w:p w:rsidR="00526245" w:rsidRDefault="00BB5F89">
      <w:pPr>
        <w:spacing w:line="237" w:lineRule="auto"/>
        <w:ind w:left="8" w:firstLine="708"/>
        <w:jc w:val="both"/>
        <w:rPr>
          <w:sz w:val="20"/>
          <w:szCs w:val="20"/>
        </w:rPr>
      </w:pPr>
      <w:r>
        <w:rPr>
          <w:rFonts w:eastAsia="Times New Roman"/>
          <w:sz w:val="24"/>
          <w:szCs w:val="24"/>
        </w:rPr>
        <w:t>5.1.13. Обеспечивать представителям Заказчика возможность контроля и надзора за ходом выполнения работ, качеством используемых материалов, в том числе беспрепятственно допускать представителей Заказчика к любому конструктивному элементу объекта, представлять по требованию Заказчика отчеты о ходе выполнения работ, исполнительную документацию.</w:t>
      </w:r>
    </w:p>
    <w:p w:rsidR="00526245" w:rsidRDefault="00526245">
      <w:pPr>
        <w:sectPr w:rsidR="00526245">
          <w:pgSz w:w="11900" w:h="16838"/>
          <w:pgMar w:top="558" w:right="566" w:bottom="261" w:left="852" w:header="0" w:footer="0" w:gutter="0"/>
          <w:cols w:space="720" w:equalWidth="0">
            <w:col w:w="10488"/>
          </w:cols>
        </w:sectPr>
      </w:pPr>
    </w:p>
    <w:p w:rsidR="00526245" w:rsidRDefault="00BB5F89">
      <w:pPr>
        <w:spacing w:line="234" w:lineRule="auto"/>
        <w:ind w:firstLine="708"/>
        <w:jc w:val="both"/>
        <w:rPr>
          <w:sz w:val="20"/>
          <w:szCs w:val="20"/>
        </w:rPr>
      </w:pPr>
      <w:r>
        <w:rPr>
          <w:rFonts w:eastAsia="Times New Roman"/>
          <w:sz w:val="24"/>
          <w:szCs w:val="24"/>
        </w:rPr>
        <w:lastRenderedPageBreak/>
        <w:t>5.1.14. Обеспечить своевременное устранение недостатков (дефектов) за свой счет, в том числе недостатков, указанных Заказчиком в журнале производства работ.</w:t>
      </w:r>
    </w:p>
    <w:p w:rsidR="00526245" w:rsidRDefault="00526245">
      <w:pPr>
        <w:spacing w:line="14" w:lineRule="exact"/>
        <w:rPr>
          <w:sz w:val="20"/>
          <w:szCs w:val="20"/>
        </w:rPr>
      </w:pPr>
    </w:p>
    <w:p w:rsidR="00526245" w:rsidRDefault="00BB5F89">
      <w:pPr>
        <w:spacing w:line="237" w:lineRule="auto"/>
        <w:ind w:firstLine="708"/>
        <w:jc w:val="both"/>
        <w:rPr>
          <w:sz w:val="20"/>
          <w:szCs w:val="20"/>
        </w:rPr>
      </w:pPr>
      <w:r>
        <w:rPr>
          <w:rFonts w:eastAsia="Times New Roman"/>
          <w:sz w:val="24"/>
          <w:szCs w:val="24"/>
        </w:rPr>
        <w:t>5.1.15. Нести полную ответственность перед Заказчиком и третьими лицами, за нанесенный ущерб Заказчику или третьим лицам в ходе исполнения Контракта. Компенсировать Заказчику все убытки за весь ущерб, связанный с претензиями, предъявляемыми третьими лицами, и убытки, понесенные Заказчиком из-за ненадлежащего исполнения Подрядчиком условий Контракта.</w:t>
      </w:r>
    </w:p>
    <w:p w:rsidR="00526245" w:rsidRDefault="00526245">
      <w:pPr>
        <w:spacing w:line="14" w:lineRule="exact"/>
        <w:rPr>
          <w:sz w:val="20"/>
          <w:szCs w:val="20"/>
        </w:rPr>
      </w:pPr>
    </w:p>
    <w:p w:rsidR="00526245" w:rsidRDefault="00BB5F89">
      <w:pPr>
        <w:spacing w:line="236" w:lineRule="auto"/>
        <w:ind w:firstLine="708"/>
        <w:jc w:val="both"/>
        <w:rPr>
          <w:sz w:val="20"/>
          <w:szCs w:val="20"/>
        </w:rPr>
      </w:pPr>
      <w:r>
        <w:rPr>
          <w:rFonts w:eastAsia="Times New Roman"/>
          <w:sz w:val="24"/>
          <w:szCs w:val="24"/>
        </w:rPr>
        <w:t>5.1.16.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 в порядке, указанном в пункте 13.3 Контракта.</w:t>
      </w:r>
    </w:p>
    <w:p w:rsidR="00526245" w:rsidRDefault="00526245">
      <w:pPr>
        <w:spacing w:line="14" w:lineRule="exact"/>
        <w:rPr>
          <w:sz w:val="20"/>
          <w:szCs w:val="20"/>
        </w:rPr>
      </w:pPr>
    </w:p>
    <w:p w:rsidR="00526245" w:rsidRDefault="00BB5F89">
      <w:pPr>
        <w:spacing w:line="236" w:lineRule="auto"/>
        <w:ind w:firstLine="708"/>
        <w:jc w:val="both"/>
        <w:rPr>
          <w:sz w:val="20"/>
          <w:szCs w:val="20"/>
        </w:rPr>
      </w:pPr>
      <w:r>
        <w:rPr>
          <w:rFonts w:eastAsia="Times New Roman"/>
          <w:sz w:val="24"/>
          <w:szCs w:val="24"/>
        </w:rPr>
        <w:t>5.1.17. В случае, если в период гарантийной эксплуатации объекта капитального строительства обнаружатся недостатки (дефекты), устранить безвозмездно в порядке и сроки, установленные Контрактом.</w:t>
      </w:r>
    </w:p>
    <w:p w:rsidR="00526245" w:rsidRDefault="00526245">
      <w:pPr>
        <w:spacing w:line="14" w:lineRule="exact"/>
        <w:rPr>
          <w:sz w:val="20"/>
          <w:szCs w:val="20"/>
        </w:rPr>
      </w:pPr>
    </w:p>
    <w:p w:rsidR="00526245" w:rsidRDefault="00BB5F89">
      <w:pPr>
        <w:spacing w:line="237" w:lineRule="auto"/>
        <w:ind w:firstLine="708"/>
        <w:jc w:val="both"/>
        <w:rPr>
          <w:sz w:val="20"/>
          <w:szCs w:val="20"/>
        </w:rPr>
      </w:pPr>
      <w:r>
        <w:rPr>
          <w:rFonts w:eastAsia="Times New Roman"/>
          <w:sz w:val="24"/>
          <w:szCs w:val="24"/>
        </w:rPr>
        <w:t>5.1.18. До взыскания неустойки (штрафов, пеней)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Контрактом за неисполнение (ненадлежащее исполнение) Заказчиком своих обязательств по Контракту).</w:t>
      </w:r>
    </w:p>
    <w:p w:rsidR="00526245" w:rsidRDefault="00526245">
      <w:pPr>
        <w:spacing w:line="14" w:lineRule="exact"/>
        <w:rPr>
          <w:sz w:val="20"/>
          <w:szCs w:val="20"/>
        </w:rPr>
      </w:pPr>
    </w:p>
    <w:p w:rsidR="00526245" w:rsidRDefault="00BB5F89">
      <w:pPr>
        <w:spacing w:line="233" w:lineRule="auto"/>
        <w:ind w:firstLine="708"/>
        <w:jc w:val="both"/>
        <w:rPr>
          <w:sz w:val="20"/>
          <w:szCs w:val="20"/>
        </w:rPr>
      </w:pPr>
      <w:r>
        <w:rPr>
          <w:rFonts w:eastAsia="Times New Roman"/>
          <w:sz w:val="24"/>
          <w:szCs w:val="24"/>
        </w:rPr>
        <w:t>5.1.19. Не предоставлять другим лицам и не разглашать иным способом конфиденциальную информацию, полученную в результате исполнения обязательств по Контракту.</w:t>
      </w:r>
    </w:p>
    <w:p w:rsidR="00526245" w:rsidRDefault="00526245">
      <w:pPr>
        <w:spacing w:line="14" w:lineRule="exact"/>
        <w:rPr>
          <w:sz w:val="20"/>
          <w:szCs w:val="20"/>
        </w:rPr>
      </w:pPr>
    </w:p>
    <w:p w:rsidR="00526245" w:rsidRDefault="00BB5F89">
      <w:pPr>
        <w:spacing w:line="237" w:lineRule="auto"/>
        <w:ind w:firstLine="708"/>
        <w:jc w:val="both"/>
        <w:rPr>
          <w:sz w:val="20"/>
          <w:szCs w:val="20"/>
        </w:rPr>
      </w:pPr>
      <w:r>
        <w:rPr>
          <w:rFonts w:eastAsia="Times New Roman"/>
          <w:sz w:val="24"/>
          <w:szCs w:val="24"/>
        </w:rPr>
        <w:t>5.1.20.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526245" w:rsidRDefault="00526245">
      <w:pPr>
        <w:spacing w:line="17" w:lineRule="exact"/>
        <w:rPr>
          <w:sz w:val="20"/>
          <w:szCs w:val="20"/>
        </w:rPr>
      </w:pPr>
    </w:p>
    <w:p w:rsidR="00526245" w:rsidRDefault="00BB5F89">
      <w:pPr>
        <w:spacing w:line="234" w:lineRule="auto"/>
        <w:ind w:firstLine="708"/>
        <w:jc w:val="both"/>
        <w:rPr>
          <w:sz w:val="20"/>
          <w:szCs w:val="20"/>
        </w:rPr>
      </w:pPr>
      <w:r>
        <w:rPr>
          <w:rFonts w:eastAsia="Times New Roman"/>
          <w:sz w:val="24"/>
          <w:szCs w:val="24"/>
        </w:rPr>
        <w:t>5.1.21. Перечень видов работ, которые подрядчик обязан выполнить самостоятельно без привлечения других лиц к исполнению своих обязательств по Контракту:</w:t>
      </w:r>
    </w:p>
    <w:p w:rsidR="00526245" w:rsidRDefault="00526245">
      <w:pPr>
        <w:spacing w:line="2" w:lineRule="exact"/>
        <w:rPr>
          <w:sz w:val="20"/>
          <w:szCs w:val="20"/>
        </w:rPr>
      </w:pPr>
    </w:p>
    <w:p w:rsidR="00884B09" w:rsidRPr="00D75CBE" w:rsidRDefault="00884B09" w:rsidP="00884B09">
      <w:pPr>
        <w:widowControl w:val="0"/>
        <w:autoSpaceDE w:val="0"/>
        <w:autoSpaceDN w:val="0"/>
        <w:adjustRightInd w:val="0"/>
        <w:ind w:right="-1" w:firstLine="709"/>
        <w:jc w:val="both"/>
      </w:pPr>
      <w:r w:rsidRPr="00D75CBE">
        <w:t>1. Подготовительные работы</w:t>
      </w:r>
    </w:p>
    <w:p w:rsidR="00884B09" w:rsidRPr="00D75CBE" w:rsidRDefault="00884B09" w:rsidP="00884B09">
      <w:pPr>
        <w:widowControl w:val="0"/>
        <w:autoSpaceDE w:val="0"/>
        <w:autoSpaceDN w:val="0"/>
        <w:adjustRightInd w:val="0"/>
        <w:ind w:right="-1" w:firstLine="709"/>
        <w:jc w:val="both"/>
      </w:pPr>
      <w:r w:rsidRPr="00D75CBE">
        <w:t>2. Земляные работы</w:t>
      </w:r>
    </w:p>
    <w:p w:rsidR="00884B09" w:rsidRPr="00D75CBE" w:rsidRDefault="00884B09" w:rsidP="00884B09">
      <w:pPr>
        <w:widowControl w:val="0"/>
        <w:autoSpaceDE w:val="0"/>
        <w:autoSpaceDN w:val="0"/>
        <w:adjustRightInd w:val="0"/>
        <w:ind w:right="-1" w:firstLine="709"/>
        <w:jc w:val="both"/>
      </w:pPr>
      <w:r w:rsidRPr="00D75CBE">
        <w:t>3. Свайные работы</w:t>
      </w:r>
    </w:p>
    <w:p w:rsidR="00884B09" w:rsidRPr="00D75CBE" w:rsidRDefault="00884B09" w:rsidP="00884B09">
      <w:pPr>
        <w:widowControl w:val="0"/>
        <w:autoSpaceDE w:val="0"/>
        <w:autoSpaceDN w:val="0"/>
        <w:adjustRightInd w:val="0"/>
        <w:ind w:right="-1" w:firstLine="709"/>
        <w:jc w:val="both"/>
      </w:pPr>
      <w:r w:rsidRPr="00D75CBE">
        <w:t>4. Устройство фундаментов и оснований</w:t>
      </w:r>
    </w:p>
    <w:p w:rsidR="00884B09" w:rsidRPr="00D75CBE" w:rsidRDefault="00884B09" w:rsidP="00884B09">
      <w:pPr>
        <w:widowControl w:val="0"/>
        <w:autoSpaceDE w:val="0"/>
        <w:autoSpaceDN w:val="0"/>
        <w:adjustRightInd w:val="0"/>
        <w:ind w:right="-1" w:firstLine="709"/>
        <w:jc w:val="both"/>
      </w:pPr>
      <w:r w:rsidRPr="00D75CBE">
        <w:t>5. Возведение несущих конструкций</w:t>
      </w:r>
    </w:p>
    <w:p w:rsidR="00884B09" w:rsidRPr="00D75CBE" w:rsidRDefault="00884B09" w:rsidP="00884B09">
      <w:pPr>
        <w:widowControl w:val="0"/>
        <w:autoSpaceDE w:val="0"/>
        <w:autoSpaceDN w:val="0"/>
        <w:adjustRightInd w:val="0"/>
        <w:ind w:right="-1" w:firstLine="709"/>
        <w:jc w:val="both"/>
      </w:pPr>
      <w:r w:rsidRPr="00D75CBE">
        <w:t>6. Возведение наружных ограждающих конструкций</w:t>
      </w:r>
    </w:p>
    <w:p w:rsidR="00884B09" w:rsidRPr="00D75CBE" w:rsidRDefault="00884B09" w:rsidP="00884B09">
      <w:pPr>
        <w:widowControl w:val="0"/>
        <w:autoSpaceDE w:val="0"/>
        <w:autoSpaceDN w:val="0"/>
        <w:adjustRightInd w:val="0"/>
        <w:ind w:right="-1" w:firstLine="709"/>
        <w:jc w:val="both"/>
      </w:pPr>
      <w:r w:rsidRPr="00D75CBE">
        <w:t>7.  Отделочные работы</w:t>
      </w:r>
    </w:p>
    <w:p w:rsidR="00884B09" w:rsidRPr="00D75CBE" w:rsidRDefault="00884B09" w:rsidP="00884B09">
      <w:pPr>
        <w:widowControl w:val="0"/>
        <w:autoSpaceDE w:val="0"/>
        <w:autoSpaceDN w:val="0"/>
        <w:adjustRightInd w:val="0"/>
        <w:ind w:right="-1" w:firstLine="709"/>
        <w:jc w:val="both"/>
      </w:pPr>
      <w:r w:rsidRPr="00D75CBE">
        <w:t>8. Устройство наружных электрических сетей и линий связи</w:t>
      </w:r>
    </w:p>
    <w:p w:rsidR="00884B09" w:rsidRPr="00D75CBE" w:rsidRDefault="00884B09" w:rsidP="00884B09">
      <w:pPr>
        <w:widowControl w:val="0"/>
        <w:autoSpaceDE w:val="0"/>
        <w:autoSpaceDN w:val="0"/>
        <w:adjustRightInd w:val="0"/>
        <w:ind w:right="-1" w:firstLine="709"/>
        <w:jc w:val="both"/>
      </w:pPr>
      <w:r w:rsidRPr="00D75CBE">
        <w:t>9. Устройство дорожной одежды автомобильных дорог</w:t>
      </w:r>
    </w:p>
    <w:p w:rsidR="00884B09" w:rsidRPr="00D75CBE" w:rsidRDefault="00884B09" w:rsidP="00884B09">
      <w:pPr>
        <w:widowControl w:val="0"/>
        <w:autoSpaceDE w:val="0"/>
        <w:autoSpaceDN w:val="0"/>
        <w:adjustRightInd w:val="0"/>
        <w:ind w:right="-1" w:firstLine="709"/>
        <w:jc w:val="both"/>
      </w:pPr>
      <w:r w:rsidRPr="00D75CBE">
        <w:t>10. Работы по обустройству автомобильной дороги</w:t>
      </w:r>
    </w:p>
    <w:p w:rsidR="00884B09" w:rsidRPr="00D75CBE" w:rsidRDefault="00884B09" w:rsidP="00884B09">
      <w:pPr>
        <w:widowControl w:val="0"/>
        <w:autoSpaceDE w:val="0"/>
        <w:autoSpaceDN w:val="0"/>
        <w:adjustRightInd w:val="0"/>
        <w:ind w:right="-1" w:firstLine="709"/>
        <w:jc w:val="both"/>
      </w:pPr>
      <w:r w:rsidRPr="00D75CBE">
        <w:t>11. Благоустройство</w:t>
      </w:r>
    </w:p>
    <w:p w:rsidR="00526245" w:rsidRDefault="00526245">
      <w:pPr>
        <w:spacing w:line="12" w:lineRule="exact"/>
        <w:rPr>
          <w:sz w:val="20"/>
          <w:szCs w:val="20"/>
        </w:rPr>
      </w:pPr>
    </w:p>
    <w:p w:rsidR="00526245" w:rsidRDefault="00BB5F89">
      <w:pPr>
        <w:spacing w:line="236" w:lineRule="auto"/>
        <w:ind w:firstLine="708"/>
        <w:jc w:val="both"/>
        <w:rPr>
          <w:sz w:val="20"/>
          <w:szCs w:val="20"/>
        </w:rPr>
      </w:pPr>
      <w:r>
        <w:rPr>
          <w:rFonts w:eastAsia="Times New Roman"/>
          <w:color w:val="22272F"/>
          <w:sz w:val="23"/>
          <w:szCs w:val="23"/>
        </w:rPr>
        <w:t xml:space="preserve">5.1.22. </w:t>
      </w:r>
      <w:r>
        <w:rPr>
          <w:rFonts w:eastAsia="Times New Roman"/>
          <w:color w:val="22272F"/>
          <w:sz w:val="24"/>
          <w:szCs w:val="24"/>
        </w:rPr>
        <w:t>Общий объем выполняемых</w:t>
      </w:r>
      <w:r>
        <w:rPr>
          <w:rFonts w:eastAsia="Times New Roman"/>
          <w:color w:val="22272F"/>
          <w:sz w:val="23"/>
          <w:szCs w:val="23"/>
        </w:rPr>
        <w:t xml:space="preserve"> </w:t>
      </w:r>
      <w:r>
        <w:rPr>
          <w:rFonts w:eastAsia="Times New Roman"/>
          <w:color w:val="000000"/>
          <w:sz w:val="24"/>
          <w:szCs w:val="24"/>
        </w:rPr>
        <w:t>самостоятельно без привлечения других лиц к исполнению</w:t>
      </w:r>
      <w:r>
        <w:rPr>
          <w:rFonts w:eastAsia="Times New Roman"/>
          <w:color w:val="22272F"/>
          <w:sz w:val="23"/>
          <w:szCs w:val="23"/>
        </w:rPr>
        <w:t xml:space="preserve"> </w:t>
      </w:r>
      <w:r>
        <w:rPr>
          <w:rFonts w:eastAsia="Times New Roman"/>
          <w:color w:val="000000"/>
          <w:sz w:val="24"/>
          <w:szCs w:val="24"/>
        </w:rPr>
        <w:t xml:space="preserve">своих обязательств </w:t>
      </w:r>
      <w:r>
        <w:rPr>
          <w:rFonts w:eastAsia="Times New Roman"/>
          <w:color w:val="22272F"/>
          <w:sz w:val="24"/>
          <w:szCs w:val="24"/>
        </w:rPr>
        <w:t>работ в совокупном стоимостном выражении должен составлять не менее 70% от</w:t>
      </w:r>
      <w:r>
        <w:rPr>
          <w:rFonts w:eastAsia="Times New Roman"/>
          <w:color w:val="000000"/>
          <w:sz w:val="24"/>
          <w:szCs w:val="24"/>
        </w:rPr>
        <w:t xml:space="preserve"> </w:t>
      </w:r>
      <w:r>
        <w:rPr>
          <w:rFonts w:eastAsia="Times New Roman"/>
          <w:color w:val="22272F"/>
          <w:sz w:val="24"/>
          <w:szCs w:val="24"/>
        </w:rPr>
        <w:t>цены Контракта.</w:t>
      </w:r>
    </w:p>
    <w:p w:rsidR="00526245" w:rsidRDefault="00526245">
      <w:pPr>
        <w:spacing w:line="14" w:lineRule="exact"/>
        <w:rPr>
          <w:sz w:val="20"/>
          <w:szCs w:val="20"/>
        </w:rPr>
      </w:pPr>
    </w:p>
    <w:p w:rsidR="00526245" w:rsidRDefault="00BB5F89">
      <w:pPr>
        <w:spacing w:line="234" w:lineRule="auto"/>
        <w:ind w:firstLine="708"/>
        <w:jc w:val="both"/>
        <w:rPr>
          <w:sz w:val="20"/>
          <w:szCs w:val="20"/>
        </w:rPr>
      </w:pPr>
      <w:r>
        <w:rPr>
          <w:rFonts w:eastAsia="Times New Roman"/>
          <w:color w:val="22272F"/>
          <w:sz w:val="24"/>
          <w:szCs w:val="24"/>
        </w:rPr>
        <w:t xml:space="preserve">5.1.23. </w:t>
      </w:r>
      <w:r>
        <w:rPr>
          <w:rFonts w:eastAsia="Times New Roman"/>
          <w:color w:val="000000"/>
          <w:sz w:val="24"/>
          <w:szCs w:val="24"/>
        </w:rPr>
        <w:t>Установить камеры видеонаблюдения на объекте с трансляцией в режиме онлайн в</w:t>
      </w:r>
      <w:r>
        <w:rPr>
          <w:rFonts w:eastAsia="Times New Roman"/>
          <w:color w:val="22272F"/>
          <w:sz w:val="24"/>
          <w:szCs w:val="24"/>
        </w:rPr>
        <w:t xml:space="preserve"> </w:t>
      </w:r>
      <w:r>
        <w:rPr>
          <w:rFonts w:eastAsia="Times New Roman"/>
          <w:color w:val="000000"/>
          <w:sz w:val="24"/>
          <w:szCs w:val="24"/>
        </w:rPr>
        <w:t>течении 5 календарных дней с момента заключения Контракта.</w:t>
      </w:r>
    </w:p>
    <w:p w:rsidR="00526245" w:rsidRDefault="00526245">
      <w:pPr>
        <w:spacing w:line="14" w:lineRule="exact"/>
        <w:rPr>
          <w:sz w:val="20"/>
          <w:szCs w:val="20"/>
        </w:rPr>
      </w:pPr>
    </w:p>
    <w:p w:rsidR="00526245" w:rsidRDefault="00BB5F89">
      <w:pPr>
        <w:spacing w:line="234" w:lineRule="auto"/>
        <w:ind w:firstLine="708"/>
        <w:jc w:val="both"/>
        <w:rPr>
          <w:sz w:val="20"/>
          <w:szCs w:val="20"/>
        </w:rPr>
      </w:pPr>
      <w:r>
        <w:rPr>
          <w:rFonts w:eastAsia="Times New Roman"/>
          <w:sz w:val="24"/>
          <w:szCs w:val="24"/>
        </w:rPr>
        <w:t>5.1.24. Привлечение Подрядчиком субподрядных организаций к выполнению работ осуществляется по согласованию с Заказчиком.</w:t>
      </w:r>
    </w:p>
    <w:p w:rsidR="00526245" w:rsidRDefault="00526245">
      <w:pPr>
        <w:spacing w:line="14" w:lineRule="exact"/>
        <w:rPr>
          <w:sz w:val="20"/>
          <w:szCs w:val="20"/>
        </w:rPr>
      </w:pPr>
    </w:p>
    <w:p w:rsidR="00526245" w:rsidRDefault="00BB5F89">
      <w:pPr>
        <w:spacing w:line="234" w:lineRule="auto"/>
        <w:ind w:firstLine="708"/>
        <w:jc w:val="both"/>
        <w:rPr>
          <w:sz w:val="20"/>
          <w:szCs w:val="20"/>
        </w:rPr>
      </w:pPr>
      <w:r>
        <w:rPr>
          <w:rFonts w:eastAsia="Times New Roman"/>
          <w:sz w:val="24"/>
          <w:szCs w:val="24"/>
        </w:rPr>
        <w:t>5.1.25. Исполнять иные обязанности, предусмотренные действующим законодательством Российской Федерации и Контрактом.</w:t>
      </w:r>
    </w:p>
    <w:p w:rsidR="00526245" w:rsidRDefault="00526245">
      <w:pPr>
        <w:spacing w:line="2" w:lineRule="exact"/>
        <w:rPr>
          <w:sz w:val="20"/>
          <w:szCs w:val="20"/>
        </w:rPr>
      </w:pPr>
    </w:p>
    <w:p w:rsidR="00526245" w:rsidRDefault="00BB5F89">
      <w:pPr>
        <w:ind w:left="700"/>
        <w:rPr>
          <w:sz w:val="20"/>
          <w:szCs w:val="20"/>
        </w:rPr>
      </w:pPr>
      <w:r>
        <w:rPr>
          <w:rFonts w:eastAsia="Times New Roman"/>
          <w:sz w:val="24"/>
          <w:szCs w:val="24"/>
        </w:rPr>
        <w:t xml:space="preserve">5.2. </w:t>
      </w:r>
      <w:r>
        <w:rPr>
          <w:rFonts w:eastAsia="Times New Roman"/>
          <w:b/>
          <w:bCs/>
          <w:sz w:val="24"/>
          <w:szCs w:val="24"/>
        </w:rPr>
        <w:t>Подрядчик имеет право:</w:t>
      </w:r>
    </w:p>
    <w:p w:rsidR="00526245" w:rsidRDefault="00BB5F89">
      <w:pPr>
        <w:ind w:left="700"/>
        <w:rPr>
          <w:sz w:val="20"/>
          <w:szCs w:val="20"/>
        </w:rPr>
      </w:pPr>
      <w:r>
        <w:rPr>
          <w:rFonts w:eastAsia="Times New Roman"/>
          <w:sz w:val="24"/>
          <w:szCs w:val="24"/>
        </w:rPr>
        <w:t>5.2.1. Требовать приемки результатов выполненных работ.</w:t>
      </w:r>
    </w:p>
    <w:p w:rsidR="00526245" w:rsidRDefault="00526245">
      <w:pPr>
        <w:spacing w:line="1" w:lineRule="exact"/>
        <w:rPr>
          <w:sz w:val="20"/>
          <w:szCs w:val="20"/>
        </w:rPr>
      </w:pPr>
    </w:p>
    <w:p w:rsidR="00526245" w:rsidRDefault="00BB5F89">
      <w:pPr>
        <w:ind w:left="700"/>
        <w:rPr>
          <w:sz w:val="20"/>
          <w:szCs w:val="20"/>
        </w:rPr>
      </w:pPr>
      <w:r>
        <w:rPr>
          <w:rFonts w:eastAsia="Times New Roman"/>
          <w:sz w:val="24"/>
          <w:szCs w:val="24"/>
        </w:rPr>
        <w:t>5.2.2. Требовать своевременной оплаты выполненных работ.</w:t>
      </w:r>
    </w:p>
    <w:p w:rsidR="00526245" w:rsidRDefault="00526245">
      <w:pPr>
        <w:spacing w:line="12" w:lineRule="exact"/>
        <w:rPr>
          <w:sz w:val="20"/>
          <w:szCs w:val="20"/>
        </w:rPr>
      </w:pPr>
    </w:p>
    <w:p w:rsidR="00526245" w:rsidRDefault="00BB5F89">
      <w:pPr>
        <w:spacing w:line="234" w:lineRule="auto"/>
        <w:ind w:firstLine="708"/>
        <w:jc w:val="both"/>
        <w:rPr>
          <w:sz w:val="20"/>
          <w:szCs w:val="20"/>
        </w:rPr>
      </w:pPr>
      <w:r>
        <w:rPr>
          <w:rFonts w:eastAsia="Times New Roman"/>
          <w:sz w:val="24"/>
          <w:szCs w:val="24"/>
        </w:rPr>
        <w:t>5.2.3. Запрашивать у Заказчика разъяснения и уточнения относительно проведения работ в рамках настоящего Контракта.</w:t>
      </w:r>
    </w:p>
    <w:p w:rsidR="00526245" w:rsidRDefault="00526245">
      <w:pPr>
        <w:spacing w:line="14" w:lineRule="exact"/>
        <w:rPr>
          <w:sz w:val="20"/>
          <w:szCs w:val="20"/>
        </w:rPr>
      </w:pPr>
    </w:p>
    <w:p w:rsidR="00526245" w:rsidRDefault="00BB5F89">
      <w:pPr>
        <w:spacing w:line="234" w:lineRule="auto"/>
        <w:ind w:firstLine="708"/>
        <w:jc w:val="both"/>
        <w:rPr>
          <w:sz w:val="20"/>
          <w:szCs w:val="20"/>
        </w:rPr>
      </w:pPr>
      <w:r>
        <w:rPr>
          <w:rFonts w:eastAsia="Times New Roman"/>
          <w:sz w:val="24"/>
          <w:szCs w:val="24"/>
        </w:rPr>
        <w:t>5.2.4. Получать от Заказчика содействие при выполнении работ в соответствии с условиями настоящего Контракта.</w:t>
      </w:r>
    </w:p>
    <w:p w:rsidR="00526245" w:rsidRDefault="00526245">
      <w:pPr>
        <w:spacing w:line="14" w:lineRule="exact"/>
        <w:rPr>
          <w:sz w:val="20"/>
          <w:szCs w:val="20"/>
        </w:rPr>
      </w:pPr>
    </w:p>
    <w:p w:rsidR="00526245" w:rsidRDefault="00BB5F89">
      <w:pPr>
        <w:spacing w:line="236" w:lineRule="auto"/>
        <w:ind w:firstLine="708"/>
        <w:jc w:val="both"/>
        <w:rPr>
          <w:sz w:val="20"/>
          <w:szCs w:val="20"/>
        </w:rPr>
      </w:pPr>
      <w:r>
        <w:rPr>
          <w:rFonts w:eastAsia="Times New Roman"/>
          <w:sz w:val="24"/>
          <w:szCs w:val="24"/>
        </w:rPr>
        <w:t>5.2.5. В ходе исполнения Контракта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w:t>
      </w:r>
    </w:p>
    <w:p w:rsidR="00526245" w:rsidRDefault="00526245">
      <w:pPr>
        <w:spacing w:line="2" w:lineRule="exact"/>
        <w:rPr>
          <w:sz w:val="20"/>
          <w:szCs w:val="20"/>
        </w:rPr>
      </w:pPr>
    </w:p>
    <w:p w:rsidR="00526245" w:rsidRDefault="00BB5F89">
      <w:pPr>
        <w:ind w:left="700"/>
        <w:rPr>
          <w:sz w:val="20"/>
          <w:szCs w:val="20"/>
        </w:rPr>
      </w:pPr>
      <w:r>
        <w:rPr>
          <w:rFonts w:eastAsia="Times New Roman"/>
          <w:sz w:val="24"/>
          <w:szCs w:val="24"/>
        </w:rPr>
        <w:t xml:space="preserve">5.3. </w:t>
      </w:r>
      <w:r>
        <w:rPr>
          <w:rFonts w:eastAsia="Times New Roman"/>
          <w:b/>
          <w:bCs/>
          <w:sz w:val="24"/>
          <w:szCs w:val="24"/>
        </w:rPr>
        <w:t>Заказчик обязан:</w:t>
      </w:r>
    </w:p>
    <w:p w:rsidR="00526245" w:rsidRDefault="00526245">
      <w:pPr>
        <w:spacing w:line="12" w:lineRule="exact"/>
        <w:rPr>
          <w:sz w:val="20"/>
          <w:szCs w:val="20"/>
        </w:rPr>
      </w:pPr>
    </w:p>
    <w:p w:rsidR="00526245" w:rsidRDefault="00BB5F89">
      <w:pPr>
        <w:spacing w:line="234" w:lineRule="auto"/>
        <w:ind w:firstLine="708"/>
        <w:jc w:val="both"/>
        <w:rPr>
          <w:sz w:val="20"/>
          <w:szCs w:val="20"/>
        </w:rPr>
      </w:pPr>
      <w:r>
        <w:rPr>
          <w:rFonts w:eastAsia="Times New Roman"/>
          <w:sz w:val="24"/>
          <w:szCs w:val="24"/>
        </w:rPr>
        <w:t>5.3.1. Передать Подрядчику объект (предоставить в распоряжение) для производства работ на период выполнения работ и до их завершения.</w:t>
      </w:r>
    </w:p>
    <w:p w:rsidR="00526245" w:rsidRDefault="00526245">
      <w:pPr>
        <w:spacing w:line="14" w:lineRule="exact"/>
        <w:rPr>
          <w:sz w:val="20"/>
          <w:szCs w:val="20"/>
        </w:rPr>
      </w:pPr>
    </w:p>
    <w:p w:rsidR="00526245" w:rsidRDefault="00BB5F89">
      <w:pPr>
        <w:spacing w:line="234" w:lineRule="auto"/>
        <w:ind w:firstLine="708"/>
        <w:jc w:val="both"/>
        <w:rPr>
          <w:sz w:val="20"/>
          <w:szCs w:val="20"/>
        </w:rPr>
      </w:pPr>
      <w:r>
        <w:rPr>
          <w:rFonts w:eastAsia="Times New Roman"/>
          <w:sz w:val="24"/>
          <w:szCs w:val="24"/>
        </w:rPr>
        <w:lastRenderedPageBreak/>
        <w:t>5.3.2. Проводить проверку предоставленных Подрядчиком результатов работ, предусмотренных Контрактом, в части их соответствия условиям Контракта.</w:t>
      </w:r>
    </w:p>
    <w:p w:rsidR="00526245" w:rsidRDefault="00526245">
      <w:pPr>
        <w:spacing w:line="14" w:lineRule="exact"/>
        <w:rPr>
          <w:sz w:val="20"/>
          <w:szCs w:val="20"/>
        </w:rPr>
      </w:pPr>
    </w:p>
    <w:p w:rsidR="00526245" w:rsidRDefault="00BB5F89">
      <w:pPr>
        <w:numPr>
          <w:ilvl w:val="0"/>
          <w:numId w:val="15"/>
        </w:numPr>
        <w:tabs>
          <w:tab w:val="left" w:pos="970"/>
        </w:tabs>
        <w:spacing w:line="237" w:lineRule="auto"/>
        <w:ind w:firstLine="700"/>
        <w:jc w:val="both"/>
        <w:rPr>
          <w:rFonts w:eastAsia="Times New Roman"/>
          <w:sz w:val="24"/>
          <w:szCs w:val="24"/>
        </w:rPr>
      </w:pPr>
      <w:r>
        <w:rPr>
          <w:rFonts w:eastAsia="Times New Roman"/>
          <w:sz w:val="24"/>
          <w:szCs w:val="24"/>
        </w:rPr>
        <w:t>случаях, предусмотренных Контрактом, Заказчик проводит экспертизу результатов работ самостоятельно или с привлечением экспертов, экспертных организаций на основании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w:t>
      </w:r>
    </w:p>
    <w:p w:rsidR="00526245" w:rsidRDefault="00BB5F89">
      <w:pPr>
        <w:rPr>
          <w:sz w:val="20"/>
          <w:szCs w:val="20"/>
        </w:rPr>
      </w:pPr>
      <w:r>
        <w:rPr>
          <w:rFonts w:eastAsia="Times New Roman"/>
          <w:sz w:val="24"/>
          <w:szCs w:val="24"/>
        </w:rPr>
        <w:t>нужд».</w:t>
      </w:r>
    </w:p>
    <w:p w:rsidR="00526245" w:rsidRDefault="00526245">
      <w:pPr>
        <w:spacing w:line="12" w:lineRule="exact"/>
        <w:rPr>
          <w:sz w:val="20"/>
          <w:szCs w:val="20"/>
        </w:rPr>
      </w:pPr>
    </w:p>
    <w:p w:rsidR="00526245" w:rsidRDefault="00BB5F89">
      <w:pPr>
        <w:spacing w:line="234" w:lineRule="auto"/>
        <w:ind w:firstLine="708"/>
        <w:jc w:val="both"/>
        <w:rPr>
          <w:sz w:val="20"/>
          <w:szCs w:val="20"/>
        </w:rPr>
      </w:pPr>
      <w:r>
        <w:rPr>
          <w:rFonts w:eastAsia="Times New Roman"/>
          <w:sz w:val="24"/>
          <w:szCs w:val="24"/>
        </w:rPr>
        <w:t>5.3.3. При завершении работ Подрядчиком принять работы, выполненные надлежащим образом, в порядке, предусмотренном условиями Контракта.</w:t>
      </w:r>
    </w:p>
    <w:p w:rsidR="00526245" w:rsidRDefault="00526245">
      <w:pPr>
        <w:spacing w:line="14" w:lineRule="exact"/>
        <w:rPr>
          <w:sz w:val="20"/>
          <w:szCs w:val="20"/>
        </w:rPr>
      </w:pPr>
    </w:p>
    <w:p w:rsidR="00526245" w:rsidRDefault="00BB5F89">
      <w:pPr>
        <w:spacing w:line="234" w:lineRule="auto"/>
        <w:ind w:firstLine="708"/>
        <w:jc w:val="both"/>
        <w:rPr>
          <w:sz w:val="20"/>
          <w:szCs w:val="20"/>
        </w:rPr>
      </w:pPr>
      <w:r>
        <w:rPr>
          <w:rFonts w:eastAsia="Times New Roman"/>
          <w:sz w:val="24"/>
          <w:szCs w:val="24"/>
        </w:rPr>
        <w:t>5.3.4. Оплатить надлежащим образом выполненные Подрядчиком и принятые Заказчиком работы в соответствии с условиями Контракта.</w:t>
      </w:r>
    </w:p>
    <w:p w:rsidR="00526245" w:rsidRDefault="00526245">
      <w:pPr>
        <w:spacing w:line="14" w:lineRule="exact"/>
        <w:rPr>
          <w:sz w:val="20"/>
          <w:szCs w:val="20"/>
        </w:rPr>
      </w:pPr>
    </w:p>
    <w:p w:rsidR="00526245" w:rsidRDefault="00BB5F89">
      <w:pPr>
        <w:spacing w:line="237" w:lineRule="auto"/>
        <w:ind w:firstLine="708"/>
        <w:jc w:val="both"/>
        <w:rPr>
          <w:sz w:val="20"/>
          <w:szCs w:val="20"/>
        </w:rPr>
      </w:pPr>
      <w:r>
        <w:rPr>
          <w:rFonts w:eastAsia="Times New Roman"/>
          <w:sz w:val="24"/>
          <w:szCs w:val="24"/>
        </w:rPr>
        <w:t>5.3.5. До взыскания неустойки (штрафов, пеней) соблюдать претензионный порядок урегулирования спора (направлять Подрядчику претензию, содержащую требование об уплате сумм неустойки (штрафов, пеней), предусмотренных Контрактом за неисполнение (ненадлежащее исполнение) Подрядчиком своих обязательств по Контракту).</w:t>
      </w:r>
    </w:p>
    <w:p w:rsidR="00526245" w:rsidRDefault="00526245">
      <w:pPr>
        <w:spacing w:line="2" w:lineRule="exact"/>
        <w:rPr>
          <w:sz w:val="20"/>
          <w:szCs w:val="20"/>
        </w:rPr>
      </w:pPr>
    </w:p>
    <w:p w:rsidR="00526245" w:rsidRDefault="00BB5F89">
      <w:pPr>
        <w:ind w:left="700"/>
        <w:rPr>
          <w:sz w:val="20"/>
          <w:szCs w:val="20"/>
        </w:rPr>
      </w:pPr>
      <w:r>
        <w:rPr>
          <w:rFonts w:eastAsia="Times New Roman"/>
          <w:sz w:val="24"/>
          <w:szCs w:val="24"/>
        </w:rPr>
        <w:t xml:space="preserve">5.4. </w:t>
      </w:r>
      <w:r>
        <w:rPr>
          <w:rFonts w:eastAsia="Times New Roman"/>
          <w:b/>
          <w:bCs/>
          <w:sz w:val="24"/>
          <w:szCs w:val="24"/>
        </w:rPr>
        <w:t>Заказчик имеет право:</w:t>
      </w:r>
    </w:p>
    <w:p w:rsidR="00526245" w:rsidRDefault="00526245">
      <w:pPr>
        <w:spacing w:line="12" w:lineRule="exact"/>
        <w:rPr>
          <w:sz w:val="20"/>
          <w:szCs w:val="20"/>
        </w:rPr>
      </w:pPr>
    </w:p>
    <w:p w:rsidR="00526245" w:rsidRDefault="00BB5F89">
      <w:pPr>
        <w:spacing w:line="234" w:lineRule="auto"/>
        <w:ind w:firstLine="708"/>
        <w:jc w:val="both"/>
        <w:rPr>
          <w:sz w:val="20"/>
          <w:szCs w:val="20"/>
        </w:rPr>
      </w:pPr>
      <w:r>
        <w:rPr>
          <w:rFonts w:eastAsia="Times New Roman"/>
          <w:sz w:val="24"/>
          <w:szCs w:val="24"/>
        </w:rPr>
        <w:t>5.4.1. Требовать от Подрядчика надлежащего исполнения обязательств в соответствии с условиями Контракта.</w:t>
      </w:r>
    </w:p>
    <w:p w:rsidR="00526245" w:rsidRDefault="00526245">
      <w:pPr>
        <w:spacing w:line="14" w:lineRule="exact"/>
        <w:rPr>
          <w:sz w:val="20"/>
          <w:szCs w:val="20"/>
        </w:rPr>
      </w:pPr>
    </w:p>
    <w:p w:rsidR="00526245" w:rsidRDefault="00BB5F89">
      <w:pPr>
        <w:spacing w:line="234" w:lineRule="auto"/>
        <w:ind w:firstLine="708"/>
        <w:jc w:val="both"/>
        <w:rPr>
          <w:sz w:val="20"/>
          <w:szCs w:val="20"/>
        </w:rPr>
      </w:pPr>
      <w:r>
        <w:rPr>
          <w:rFonts w:eastAsia="Times New Roman"/>
          <w:sz w:val="24"/>
          <w:szCs w:val="24"/>
        </w:rPr>
        <w:t>5.4.2. Запрашивать у Подрядчика информацию о ходе и состоянии исполнения обязательств Подрядчика по Контракту.</w:t>
      </w:r>
    </w:p>
    <w:p w:rsidR="00526245" w:rsidRDefault="00526245">
      <w:pPr>
        <w:spacing w:line="14" w:lineRule="exact"/>
        <w:rPr>
          <w:sz w:val="20"/>
          <w:szCs w:val="20"/>
        </w:rPr>
      </w:pPr>
    </w:p>
    <w:p w:rsidR="00526245" w:rsidRDefault="00BB5F89">
      <w:pPr>
        <w:spacing w:line="234" w:lineRule="auto"/>
        <w:ind w:firstLine="708"/>
        <w:jc w:val="both"/>
        <w:rPr>
          <w:sz w:val="20"/>
          <w:szCs w:val="20"/>
        </w:rPr>
      </w:pPr>
      <w:r>
        <w:rPr>
          <w:rFonts w:eastAsia="Times New Roman"/>
          <w:sz w:val="24"/>
          <w:szCs w:val="24"/>
        </w:rPr>
        <w:t>5.4.3. Требовать от Подрядчика представления надлежащим образом оформленных документов.</w:t>
      </w:r>
    </w:p>
    <w:p w:rsidR="00526245" w:rsidRDefault="00526245">
      <w:pPr>
        <w:spacing w:line="14" w:lineRule="exact"/>
        <w:rPr>
          <w:sz w:val="20"/>
          <w:szCs w:val="20"/>
        </w:rPr>
      </w:pPr>
    </w:p>
    <w:p w:rsidR="00526245" w:rsidRDefault="00BB5F89">
      <w:pPr>
        <w:spacing w:line="236" w:lineRule="auto"/>
        <w:ind w:firstLine="708"/>
        <w:jc w:val="both"/>
        <w:rPr>
          <w:sz w:val="20"/>
          <w:szCs w:val="20"/>
        </w:rPr>
      </w:pPr>
      <w:r>
        <w:rPr>
          <w:rFonts w:eastAsia="Times New Roman"/>
          <w:sz w:val="24"/>
          <w:szCs w:val="24"/>
        </w:rPr>
        <w:t>5.4.4. Беспрепятственного доступа ко всем видам работ в любое время суток в течение всего периода выполнения работ, а также производить соответствующие записи в журнале производства работ, давать обязательные для Подрядчика предписания при обнаружении отступлений от условий Контракта.</w:t>
      </w:r>
    </w:p>
    <w:p w:rsidR="00526245" w:rsidRDefault="00526245">
      <w:pPr>
        <w:spacing w:line="16" w:lineRule="exact"/>
        <w:rPr>
          <w:sz w:val="20"/>
          <w:szCs w:val="20"/>
        </w:rPr>
      </w:pPr>
    </w:p>
    <w:p w:rsidR="00526245" w:rsidRDefault="00BB5F89">
      <w:pPr>
        <w:spacing w:line="234" w:lineRule="auto"/>
        <w:ind w:firstLine="708"/>
        <w:jc w:val="both"/>
        <w:rPr>
          <w:sz w:val="20"/>
          <w:szCs w:val="20"/>
        </w:rPr>
      </w:pPr>
      <w:r>
        <w:rPr>
          <w:rFonts w:eastAsia="Times New Roman"/>
          <w:sz w:val="24"/>
          <w:szCs w:val="24"/>
        </w:rPr>
        <w:t>5.4.5. По результатам приемки направлять мотивированный отказ от подписания акта о приемке выполненных работ по форме № КС-2.</w:t>
      </w:r>
    </w:p>
    <w:p w:rsidR="00526245" w:rsidRDefault="00526245">
      <w:pPr>
        <w:spacing w:line="14" w:lineRule="exact"/>
        <w:rPr>
          <w:sz w:val="20"/>
          <w:szCs w:val="20"/>
        </w:rPr>
      </w:pPr>
    </w:p>
    <w:p w:rsidR="00526245" w:rsidRDefault="00BB5F89">
      <w:pPr>
        <w:spacing w:line="234" w:lineRule="auto"/>
        <w:ind w:firstLine="708"/>
        <w:jc w:val="both"/>
        <w:rPr>
          <w:sz w:val="20"/>
          <w:szCs w:val="20"/>
        </w:rPr>
      </w:pPr>
      <w:r>
        <w:rPr>
          <w:rFonts w:eastAsia="Times New Roman"/>
          <w:sz w:val="24"/>
          <w:szCs w:val="24"/>
        </w:rPr>
        <w:t>5.4.6. Пользоваться иными установленными Контрактом и законодательством Российской Федерации правами.</w:t>
      </w:r>
    </w:p>
    <w:p w:rsidR="00526245" w:rsidRDefault="00526245">
      <w:pPr>
        <w:spacing w:line="6" w:lineRule="exact"/>
        <w:rPr>
          <w:sz w:val="20"/>
          <w:szCs w:val="20"/>
        </w:rPr>
      </w:pPr>
    </w:p>
    <w:p w:rsidR="00526245" w:rsidRDefault="00BB5F89">
      <w:pPr>
        <w:numPr>
          <w:ilvl w:val="0"/>
          <w:numId w:val="16"/>
        </w:numPr>
        <w:tabs>
          <w:tab w:val="left" w:pos="3220"/>
        </w:tabs>
        <w:ind w:left="3220" w:hanging="241"/>
        <w:rPr>
          <w:rFonts w:eastAsia="Times New Roman"/>
          <w:b/>
          <w:bCs/>
          <w:sz w:val="24"/>
          <w:szCs w:val="24"/>
        </w:rPr>
      </w:pPr>
      <w:r>
        <w:rPr>
          <w:rFonts w:eastAsia="Times New Roman"/>
          <w:b/>
          <w:bCs/>
          <w:sz w:val="24"/>
          <w:szCs w:val="24"/>
        </w:rPr>
        <w:t>ПРИЕМКА ВЫПОЛНЕННЫХ РАБОТ</w:t>
      </w:r>
    </w:p>
    <w:p w:rsidR="00526245" w:rsidRDefault="00526245">
      <w:pPr>
        <w:spacing w:line="7" w:lineRule="exact"/>
        <w:rPr>
          <w:sz w:val="20"/>
          <w:szCs w:val="20"/>
        </w:rPr>
      </w:pPr>
    </w:p>
    <w:p w:rsidR="00526245" w:rsidRDefault="00BB5F89">
      <w:pPr>
        <w:spacing w:line="236" w:lineRule="auto"/>
        <w:ind w:firstLine="708"/>
        <w:jc w:val="both"/>
        <w:rPr>
          <w:sz w:val="20"/>
          <w:szCs w:val="20"/>
        </w:rPr>
      </w:pPr>
      <w:r>
        <w:rPr>
          <w:rFonts w:eastAsia="Times New Roman"/>
          <w:sz w:val="24"/>
          <w:szCs w:val="24"/>
        </w:rPr>
        <w:t>6.1. Подрядчик не позднее, чем за 3 (Три) рабочих дня до начала приемки результата выполненных работ (скрытых работ) должен письменно известить Заказчика о точной дате и времени передачи результата выполненных работ (скрытых работ).</w:t>
      </w:r>
    </w:p>
    <w:p w:rsidR="00526245" w:rsidRDefault="00526245">
      <w:pPr>
        <w:spacing w:line="14" w:lineRule="exact"/>
        <w:rPr>
          <w:sz w:val="20"/>
          <w:szCs w:val="20"/>
        </w:rPr>
      </w:pPr>
    </w:p>
    <w:p w:rsidR="00526245" w:rsidRDefault="00BB5F89">
      <w:pPr>
        <w:spacing w:line="237" w:lineRule="auto"/>
        <w:ind w:firstLine="708"/>
        <w:jc w:val="both"/>
        <w:rPr>
          <w:sz w:val="20"/>
          <w:szCs w:val="20"/>
        </w:rPr>
      </w:pPr>
      <w:r>
        <w:rPr>
          <w:rFonts w:eastAsia="Times New Roman"/>
          <w:sz w:val="24"/>
          <w:szCs w:val="24"/>
        </w:rPr>
        <w:t>6.2. Вместе с письменным извещением, указанным в пункте 6.1 Контракта, Подрядчик по акту приема-передачи передает Заказчику один 2 (Два) экземпляра исполнительной документации и письменное подтверждение соответствия переданной исполнительной документации фактически выполненным работам. Исполнительная документация должна быть сброшюрована.</w:t>
      </w:r>
    </w:p>
    <w:p w:rsidR="00526245" w:rsidRDefault="00526245">
      <w:pPr>
        <w:spacing w:line="14" w:lineRule="exact"/>
        <w:rPr>
          <w:sz w:val="20"/>
          <w:szCs w:val="20"/>
        </w:rPr>
      </w:pPr>
    </w:p>
    <w:p w:rsidR="00526245" w:rsidRDefault="00BB5F89">
      <w:pPr>
        <w:spacing w:line="237" w:lineRule="auto"/>
        <w:ind w:firstLine="708"/>
        <w:jc w:val="both"/>
        <w:rPr>
          <w:sz w:val="20"/>
          <w:szCs w:val="20"/>
        </w:rPr>
      </w:pPr>
      <w:r>
        <w:rPr>
          <w:rFonts w:eastAsia="Times New Roman"/>
          <w:sz w:val="24"/>
          <w:szCs w:val="24"/>
        </w:rPr>
        <w:t>6.3. Приемка результата выполненных работ осуществляется Заказчиком по акту о приемке выполненных работ по форме № КС-2 на основании исполнительной документации в течение 10 (Десяти) рабочих дней со дня, указанного в письменном извещении Подрядчика, предусмотренном пунктом 6.1 Контракта.</w:t>
      </w:r>
    </w:p>
    <w:p w:rsidR="00526245" w:rsidRDefault="00526245">
      <w:pPr>
        <w:spacing w:line="14" w:lineRule="exact"/>
        <w:rPr>
          <w:sz w:val="20"/>
          <w:szCs w:val="20"/>
        </w:rPr>
      </w:pPr>
    </w:p>
    <w:p w:rsidR="00526245" w:rsidRDefault="00BB5F89">
      <w:pPr>
        <w:spacing w:line="237" w:lineRule="auto"/>
        <w:ind w:firstLine="708"/>
        <w:jc w:val="both"/>
        <w:rPr>
          <w:sz w:val="20"/>
          <w:szCs w:val="20"/>
        </w:rPr>
      </w:pPr>
      <w:r>
        <w:rPr>
          <w:rFonts w:eastAsia="Times New Roman"/>
          <w:sz w:val="24"/>
          <w:szCs w:val="24"/>
        </w:rPr>
        <w:t>6.4. Для проверки результатов выполненных работ в части соответствия условиям Контракта Заказчик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проводит экспертизу.</w:t>
      </w:r>
    </w:p>
    <w:p w:rsidR="00526245" w:rsidRDefault="00526245">
      <w:pPr>
        <w:spacing w:line="14" w:lineRule="exact"/>
        <w:rPr>
          <w:sz w:val="20"/>
          <w:szCs w:val="20"/>
        </w:rPr>
      </w:pPr>
    </w:p>
    <w:p w:rsidR="00526245" w:rsidRDefault="00BB5F89">
      <w:pPr>
        <w:spacing w:line="234" w:lineRule="auto"/>
        <w:ind w:firstLine="708"/>
        <w:jc w:val="both"/>
        <w:rPr>
          <w:sz w:val="20"/>
          <w:szCs w:val="20"/>
        </w:rPr>
      </w:pPr>
      <w:r>
        <w:rPr>
          <w:rFonts w:eastAsia="Times New Roman"/>
          <w:sz w:val="24"/>
          <w:szCs w:val="24"/>
        </w:rPr>
        <w:t>Экспертиза проводится Заказчиком своими силами или с привлечением экспертов, экспертных организаций.</w:t>
      </w:r>
    </w:p>
    <w:p w:rsidR="00526245" w:rsidRDefault="00526245">
      <w:pPr>
        <w:spacing w:line="14" w:lineRule="exact"/>
        <w:rPr>
          <w:sz w:val="20"/>
          <w:szCs w:val="20"/>
        </w:rPr>
      </w:pPr>
    </w:p>
    <w:p w:rsidR="00526245" w:rsidRDefault="00BB5F89">
      <w:pPr>
        <w:spacing w:line="238" w:lineRule="auto"/>
        <w:ind w:firstLine="708"/>
        <w:jc w:val="both"/>
        <w:rPr>
          <w:sz w:val="20"/>
          <w:szCs w:val="20"/>
        </w:rPr>
      </w:pPr>
      <w:r>
        <w:rPr>
          <w:rFonts w:eastAsia="Times New Roman"/>
          <w:sz w:val="24"/>
          <w:szCs w:val="24"/>
        </w:rPr>
        <w:t>Для проведения экспертизы результатов выполненных работ эксперты, экспертные организации имеют право запрашивать у Подрядчика дополнительные материалы, относящиеся к условиям исполнения Контракта. Срок представления Подрядчиком дополнительных материалов составляет 3 (Три) рабочих дня с момента направления запроса. При нарушении Подрядчиком срока представления дополнительных материалов срок приемки результатов выполненных работ, предусмотренный пунктом 6.3. Контракта, увеличивается на количество дней просрочки.</w:t>
      </w:r>
    </w:p>
    <w:p w:rsidR="00526245" w:rsidRDefault="00526245">
      <w:pPr>
        <w:spacing w:line="14" w:lineRule="exact"/>
        <w:rPr>
          <w:sz w:val="20"/>
          <w:szCs w:val="20"/>
        </w:rPr>
      </w:pPr>
    </w:p>
    <w:p w:rsidR="00526245" w:rsidRDefault="00BB5F89">
      <w:pPr>
        <w:spacing w:line="236" w:lineRule="auto"/>
        <w:ind w:firstLine="708"/>
        <w:jc w:val="both"/>
        <w:rPr>
          <w:sz w:val="20"/>
          <w:szCs w:val="20"/>
        </w:rPr>
      </w:pPr>
      <w:r>
        <w:rPr>
          <w:rFonts w:eastAsia="Times New Roman"/>
          <w:sz w:val="24"/>
          <w:szCs w:val="24"/>
        </w:rPr>
        <w:t>6.5. В случае, если результат выполненных работ соответствует условиям Контракта, Заказчик принимает результат работ и подписывает акт о приемке выполненных работ по форме № КС-2 в течение 5 (Пяти) рабочих дней со дня окончания приемки.</w:t>
      </w:r>
    </w:p>
    <w:p w:rsidR="00526245" w:rsidRDefault="00526245">
      <w:pPr>
        <w:spacing w:line="14" w:lineRule="exact"/>
        <w:rPr>
          <w:sz w:val="20"/>
          <w:szCs w:val="20"/>
        </w:rPr>
      </w:pPr>
    </w:p>
    <w:p w:rsidR="00526245" w:rsidRDefault="00BB5F89">
      <w:pPr>
        <w:spacing w:line="234" w:lineRule="auto"/>
        <w:ind w:firstLine="708"/>
        <w:jc w:val="both"/>
        <w:rPr>
          <w:sz w:val="20"/>
          <w:szCs w:val="20"/>
        </w:rPr>
      </w:pPr>
      <w:r>
        <w:rPr>
          <w:rFonts w:eastAsia="Times New Roman"/>
          <w:sz w:val="24"/>
          <w:szCs w:val="24"/>
        </w:rPr>
        <w:lastRenderedPageBreak/>
        <w:t>Подписание акта о приемке выполненных работ по форме № КС-2 не осуществляется до предоставления Подрядчиком обеспечения гарантийных обязательств.</w:t>
      </w:r>
    </w:p>
    <w:p w:rsidR="00526245" w:rsidRDefault="00526245">
      <w:pPr>
        <w:spacing w:line="14" w:lineRule="exact"/>
        <w:rPr>
          <w:sz w:val="20"/>
          <w:szCs w:val="20"/>
        </w:rPr>
      </w:pPr>
    </w:p>
    <w:p w:rsidR="00526245" w:rsidRDefault="00BB5F89">
      <w:pPr>
        <w:spacing w:line="236" w:lineRule="auto"/>
        <w:ind w:firstLine="708"/>
        <w:jc w:val="both"/>
        <w:rPr>
          <w:sz w:val="20"/>
          <w:szCs w:val="20"/>
        </w:rPr>
      </w:pPr>
      <w:r>
        <w:rPr>
          <w:rFonts w:eastAsia="Times New Roman"/>
          <w:sz w:val="24"/>
          <w:szCs w:val="24"/>
        </w:rPr>
        <w:t>6.6. В случае, если представленный результат выполненных работ содержит отклонения от условий Контракта, Заказчик составляет перечень замечаний к результатам выполненных работ и в срок не позднее 5 (Пяти) рабочих дней со дня их обнаружения, направляет мотивированный отказ от</w:t>
      </w:r>
    </w:p>
    <w:p w:rsidR="00526245" w:rsidRDefault="00BB5F89">
      <w:pPr>
        <w:spacing w:line="234" w:lineRule="auto"/>
        <w:jc w:val="both"/>
        <w:rPr>
          <w:sz w:val="20"/>
          <w:szCs w:val="20"/>
        </w:rPr>
      </w:pPr>
      <w:r>
        <w:rPr>
          <w:rFonts w:eastAsia="Times New Roman"/>
          <w:sz w:val="24"/>
          <w:szCs w:val="24"/>
        </w:rPr>
        <w:t>подписания акта о приемке выполненных работ по форме № КС-2 (извещение о выявленных недостатках) с указанием сроков по устранению недостатков.</w:t>
      </w:r>
    </w:p>
    <w:p w:rsidR="00526245" w:rsidRDefault="00526245">
      <w:pPr>
        <w:spacing w:line="14" w:lineRule="exact"/>
        <w:rPr>
          <w:sz w:val="20"/>
          <w:szCs w:val="20"/>
        </w:rPr>
      </w:pPr>
    </w:p>
    <w:p w:rsidR="00526245" w:rsidRDefault="00BB5F89">
      <w:pPr>
        <w:spacing w:line="234" w:lineRule="auto"/>
        <w:ind w:left="700"/>
        <w:rPr>
          <w:sz w:val="20"/>
          <w:szCs w:val="20"/>
        </w:rPr>
      </w:pPr>
      <w:r>
        <w:rPr>
          <w:rFonts w:eastAsia="Times New Roman"/>
          <w:sz w:val="24"/>
          <w:szCs w:val="24"/>
        </w:rPr>
        <w:t>Извещение о выявленных недостатках направляется Подрядчику в письменной форме. Подрядчик обязан устранить недостатки за свой счет в срок, указанный Заказчиком в</w:t>
      </w:r>
    </w:p>
    <w:p w:rsidR="00526245" w:rsidRDefault="00526245">
      <w:pPr>
        <w:spacing w:line="2" w:lineRule="exact"/>
        <w:rPr>
          <w:sz w:val="20"/>
          <w:szCs w:val="20"/>
        </w:rPr>
      </w:pPr>
    </w:p>
    <w:p w:rsidR="00526245" w:rsidRDefault="00BB5F89">
      <w:pPr>
        <w:rPr>
          <w:sz w:val="20"/>
          <w:szCs w:val="20"/>
        </w:rPr>
      </w:pPr>
      <w:r>
        <w:rPr>
          <w:rFonts w:eastAsia="Times New Roman"/>
          <w:sz w:val="24"/>
          <w:szCs w:val="24"/>
        </w:rPr>
        <w:t>извещении.</w:t>
      </w:r>
    </w:p>
    <w:p w:rsidR="00526245" w:rsidRDefault="00526245">
      <w:pPr>
        <w:spacing w:line="12" w:lineRule="exact"/>
        <w:rPr>
          <w:sz w:val="20"/>
          <w:szCs w:val="20"/>
        </w:rPr>
      </w:pPr>
    </w:p>
    <w:p w:rsidR="00526245" w:rsidRDefault="00BB5F89">
      <w:pPr>
        <w:spacing w:line="234" w:lineRule="auto"/>
        <w:ind w:firstLine="708"/>
        <w:jc w:val="both"/>
        <w:rPr>
          <w:sz w:val="20"/>
          <w:szCs w:val="20"/>
        </w:rPr>
      </w:pPr>
      <w:r>
        <w:rPr>
          <w:rFonts w:eastAsia="Times New Roman"/>
          <w:sz w:val="24"/>
          <w:szCs w:val="24"/>
        </w:rPr>
        <w:t>6.7. Заказчик не подписывает акт о приемке выполненных работ по форме № КС-2 до устранения Подрядчиком выявленных недостатков.</w:t>
      </w:r>
    </w:p>
    <w:p w:rsidR="00526245" w:rsidRDefault="00526245">
      <w:pPr>
        <w:spacing w:line="14" w:lineRule="exact"/>
        <w:rPr>
          <w:sz w:val="20"/>
          <w:szCs w:val="20"/>
        </w:rPr>
      </w:pPr>
    </w:p>
    <w:p w:rsidR="00526245" w:rsidRDefault="00BB5F89">
      <w:pPr>
        <w:spacing w:line="237" w:lineRule="auto"/>
        <w:ind w:firstLine="708"/>
        <w:jc w:val="both"/>
        <w:rPr>
          <w:sz w:val="20"/>
          <w:szCs w:val="20"/>
        </w:rPr>
      </w:pPr>
      <w:r>
        <w:rPr>
          <w:rFonts w:eastAsia="Times New Roman"/>
          <w:sz w:val="24"/>
          <w:szCs w:val="24"/>
        </w:rPr>
        <w:t>6.8. Заказчик вправе вместо безвозмездного устранения Подрядчиком недостатков привлечь для исправления некачественно выполненных работ третьих лиц или устранить недостатки своими силами, потребовав от Подрядчика возмещения своих расходов, связанных с устранением недостатков.</w:t>
      </w:r>
    </w:p>
    <w:p w:rsidR="00526245" w:rsidRDefault="00526245">
      <w:pPr>
        <w:spacing w:line="14" w:lineRule="exact"/>
        <w:rPr>
          <w:sz w:val="20"/>
          <w:szCs w:val="20"/>
        </w:rPr>
      </w:pPr>
    </w:p>
    <w:p w:rsidR="00526245" w:rsidRDefault="00BB5F89">
      <w:pPr>
        <w:spacing w:line="237" w:lineRule="auto"/>
        <w:ind w:firstLine="708"/>
        <w:jc w:val="both"/>
        <w:rPr>
          <w:sz w:val="20"/>
          <w:szCs w:val="20"/>
        </w:rPr>
      </w:pPr>
      <w:r>
        <w:rPr>
          <w:rFonts w:eastAsia="Times New Roman"/>
          <w:sz w:val="24"/>
          <w:szCs w:val="24"/>
        </w:rPr>
        <w:t>6.9. Если отступления в работе от условий Контракта или иные недостатки результата выполненных работ в установленный Заказчиком срок не были устранены Подрядчиком, либо являются существенными и неустранимыми, Заказчик вправе отказаться от исполнения обязательств по Контракту и потребовать возмещения причиненных убытков.</w:t>
      </w:r>
    </w:p>
    <w:p w:rsidR="00526245" w:rsidRDefault="00526245">
      <w:pPr>
        <w:spacing w:line="14" w:lineRule="exact"/>
        <w:rPr>
          <w:sz w:val="20"/>
          <w:szCs w:val="20"/>
        </w:rPr>
      </w:pPr>
    </w:p>
    <w:p w:rsidR="00526245" w:rsidRDefault="00BB5F89">
      <w:pPr>
        <w:spacing w:line="235" w:lineRule="auto"/>
        <w:ind w:firstLine="708"/>
        <w:jc w:val="both"/>
        <w:rPr>
          <w:sz w:val="20"/>
          <w:szCs w:val="20"/>
        </w:rPr>
      </w:pPr>
      <w:r>
        <w:rPr>
          <w:rFonts w:eastAsia="Times New Roman"/>
          <w:sz w:val="24"/>
          <w:szCs w:val="24"/>
        </w:rPr>
        <w:t>6.10. При возникновении между Заказчиком и Подрядчиком спора по поводу недостатков результата выполненных работ или их причин по требованию любой из Сторон должна быть назначена экспертиза.</w:t>
      </w:r>
    </w:p>
    <w:p w:rsidR="00526245" w:rsidRDefault="00526245">
      <w:pPr>
        <w:spacing w:line="15" w:lineRule="exact"/>
        <w:rPr>
          <w:sz w:val="20"/>
          <w:szCs w:val="20"/>
        </w:rPr>
      </w:pPr>
    </w:p>
    <w:p w:rsidR="00526245" w:rsidRDefault="00BB5F89">
      <w:pPr>
        <w:spacing w:line="237" w:lineRule="auto"/>
        <w:ind w:firstLine="708"/>
        <w:jc w:val="both"/>
        <w:rPr>
          <w:sz w:val="20"/>
          <w:szCs w:val="20"/>
        </w:rPr>
      </w:pPr>
      <w:r>
        <w:rPr>
          <w:rFonts w:eastAsia="Times New Roman"/>
          <w:sz w:val="24"/>
          <w:szCs w:val="24"/>
        </w:rPr>
        <w:t>Расходы по проведению экспертизы несет Подрядчик, за исключением случаев, когда экспертизой установлено отсутствие нарушений Подрядчиком условий Контракта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526245" w:rsidRDefault="00526245">
      <w:pPr>
        <w:spacing w:line="5" w:lineRule="exact"/>
        <w:rPr>
          <w:sz w:val="20"/>
          <w:szCs w:val="20"/>
        </w:rPr>
      </w:pPr>
    </w:p>
    <w:p w:rsidR="00526245" w:rsidRDefault="00BB5F89">
      <w:pPr>
        <w:ind w:left="700"/>
        <w:rPr>
          <w:sz w:val="20"/>
          <w:szCs w:val="20"/>
        </w:rPr>
      </w:pPr>
      <w:r>
        <w:rPr>
          <w:rFonts w:eastAsia="Times New Roman"/>
          <w:sz w:val="24"/>
          <w:szCs w:val="24"/>
        </w:rPr>
        <w:t>6.11. Приемка скрытых работ:</w:t>
      </w:r>
    </w:p>
    <w:p w:rsidR="00526245" w:rsidRDefault="00526245">
      <w:pPr>
        <w:spacing w:line="12" w:lineRule="exact"/>
        <w:rPr>
          <w:sz w:val="20"/>
          <w:szCs w:val="20"/>
        </w:rPr>
      </w:pPr>
    </w:p>
    <w:p w:rsidR="00526245" w:rsidRDefault="00BB5F89">
      <w:pPr>
        <w:spacing w:line="234" w:lineRule="auto"/>
        <w:ind w:firstLine="708"/>
        <w:jc w:val="both"/>
        <w:rPr>
          <w:sz w:val="20"/>
          <w:szCs w:val="20"/>
        </w:rPr>
      </w:pPr>
      <w:r>
        <w:rPr>
          <w:rFonts w:eastAsia="Times New Roman"/>
          <w:sz w:val="24"/>
          <w:szCs w:val="24"/>
        </w:rPr>
        <w:t>6.11.1. Готовность скрытых работ подтверждается подписанием Сторонами актов освидетельствования скрытых работ.</w:t>
      </w:r>
    </w:p>
    <w:p w:rsidR="00526245" w:rsidRDefault="00526245">
      <w:pPr>
        <w:spacing w:line="14" w:lineRule="exact"/>
        <w:rPr>
          <w:sz w:val="20"/>
          <w:szCs w:val="20"/>
        </w:rPr>
      </w:pPr>
    </w:p>
    <w:p w:rsidR="00526245" w:rsidRDefault="00BB5F89">
      <w:pPr>
        <w:spacing w:line="236" w:lineRule="auto"/>
        <w:ind w:firstLine="708"/>
        <w:jc w:val="both"/>
        <w:rPr>
          <w:sz w:val="20"/>
          <w:szCs w:val="20"/>
        </w:rPr>
      </w:pPr>
      <w:r>
        <w:rPr>
          <w:rFonts w:eastAsia="Times New Roman"/>
          <w:sz w:val="24"/>
          <w:szCs w:val="24"/>
        </w:rPr>
        <w:t>6.11.2. Подрядчик приступает к выполнению последующих работ только после подписания актов освидетельствования скрытых работ Заказчиком без замечаний и внесения записи в журнал производства работ. Извещение направляется в порядке, указанном в пункте 6.6 Контракта.</w:t>
      </w:r>
    </w:p>
    <w:p w:rsidR="00526245" w:rsidRDefault="00526245">
      <w:pPr>
        <w:spacing w:line="14" w:lineRule="exact"/>
        <w:rPr>
          <w:sz w:val="20"/>
          <w:szCs w:val="20"/>
        </w:rPr>
      </w:pPr>
    </w:p>
    <w:p w:rsidR="00526245" w:rsidRDefault="00BB5F89">
      <w:pPr>
        <w:numPr>
          <w:ilvl w:val="0"/>
          <w:numId w:val="17"/>
        </w:numPr>
        <w:tabs>
          <w:tab w:val="left" w:pos="1008"/>
        </w:tabs>
        <w:spacing w:line="237" w:lineRule="auto"/>
        <w:ind w:firstLine="700"/>
        <w:jc w:val="both"/>
        <w:rPr>
          <w:rFonts w:eastAsia="Times New Roman"/>
          <w:sz w:val="24"/>
          <w:szCs w:val="24"/>
        </w:rPr>
      </w:pPr>
      <w:r>
        <w:rPr>
          <w:rFonts w:eastAsia="Times New Roman"/>
          <w:sz w:val="24"/>
          <w:szCs w:val="24"/>
        </w:rPr>
        <w:t>противном случае по требованию Заказчика Подрядчик обязан вскрыть любую часть скрытых работ и восстановить ее после подписания актов освидетельствования скрытых работ за свой счет, за исключением случая, когда Заказчик, надлежащим образом извещенный о передаче скрытых работ, не прибыл для участия в их приемке.</w:t>
      </w:r>
    </w:p>
    <w:p w:rsidR="00526245" w:rsidRDefault="00526245">
      <w:pPr>
        <w:spacing w:line="13" w:lineRule="exact"/>
        <w:rPr>
          <w:rFonts w:eastAsia="Times New Roman"/>
          <w:sz w:val="24"/>
          <w:szCs w:val="24"/>
        </w:rPr>
      </w:pPr>
    </w:p>
    <w:p w:rsidR="00526245" w:rsidRDefault="00BB5F89">
      <w:pPr>
        <w:numPr>
          <w:ilvl w:val="0"/>
          <w:numId w:val="17"/>
        </w:numPr>
        <w:tabs>
          <w:tab w:val="left" w:pos="946"/>
        </w:tabs>
        <w:spacing w:line="236" w:lineRule="auto"/>
        <w:ind w:firstLine="700"/>
        <w:jc w:val="both"/>
        <w:rPr>
          <w:rFonts w:eastAsia="Times New Roman"/>
          <w:sz w:val="24"/>
          <w:szCs w:val="24"/>
        </w:rPr>
      </w:pPr>
      <w:r>
        <w:rPr>
          <w:rFonts w:eastAsia="Times New Roman"/>
          <w:sz w:val="24"/>
          <w:szCs w:val="24"/>
        </w:rPr>
        <w:t>случае если Заказчик не потребовал вскрытия работ, выполненных без его подтверждения, при выявлении скрытых недостатков в период гарантийного срока, Заказчик имеет право потребовать проведения работ по вскрытию в соответствии с настоящим пунктом Контракта.</w:t>
      </w:r>
    </w:p>
    <w:p w:rsidR="00526245" w:rsidRDefault="00526245">
      <w:pPr>
        <w:spacing w:line="13" w:lineRule="exact"/>
        <w:rPr>
          <w:rFonts w:eastAsia="Times New Roman"/>
          <w:sz w:val="24"/>
          <w:szCs w:val="24"/>
        </w:rPr>
      </w:pPr>
    </w:p>
    <w:p w:rsidR="00526245" w:rsidRDefault="00BB5F89">
      <w:pPr>
        <w:spacing w:line="237" w:lineRule="auto"/>
        <w:ind w:firstLine="708"/>
        <w:jc w:val="both"/>
        <w:rPr>
          <w:rFonts w:eastAsia="Times New Roman"/>
          <w:sz w:val="24"/>
          <w:szCs w:val="24"/>
        </w:rPr>
      </w:pPr>
      <w:r>
        <w:rPr>
          <w:rFonts w:eastAsia="Times New Roman"/>
          <w:sz w:val="24"/>
          <w:szCs w:val="24"/>
        </w:rPr>
        <w:t>6.12. Заказчик, обнаруживший после приемки работ отступления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письменной форме. Подрядчик обязуется устранить выявленные недостатки в срок, указанный в извещении. Извещение направляется в порядке, указанном в пункте 6.6 Контракта.</w:t>
      </w:r>
    </w:p>
    <w:p w:rsidR="00526245" w:rsidRDefault="00526245">
      <w:pPr>
        <w:spacing w:line="11" w:lineRule="exact"/>
        <w:rPr>
          <w:sz w:val="20"/>
          <w:szCs w:val="20"/>
        </w:rPr>
      </w:pPr>
    </w:p>
    <w:p w:rsidR="00526245" w:rsidRDefault="00BB5F89">
      <w:pPr>
        <w:numPr>
          <w:ilvl w:val="0"/>
          <w:numId w:val="18"/>
        </w:numPr>
        <w:tabs>
          <w:tab w:val="left" w:pos="1700"/>
        </w:tabs>
        <w:ind w:left="1700" w:hanging="232"/>
        <w:rPr>
          <w:rFonts w:eastAsia="Times New Roman"/>
          <w:b/>
          <w:bCs/>
          <w:sz w:val="24"/>
          <w:szCs w:val="24"/>
        </w:rPr>
      </w:pPr>
      <w:r>
        <w:rPr>
          <w:rFonts w:eastAsia="Times New Roman"/>
          <w:b/>
          <w:bCs/>
          <w:sz w:val="24"/>
          <w:szCs w:val="24"/>
        </w:rPr>
        <w:t>КАЧЕСТВО ВЫПОЛНЯЕМЫХ РАБОТ. ГАРАНТИЯ КАЧЕСТВА</w:t>
      </w:r>
    </w:p>
    <w:p w:rsidR="00526245" w:rsidRDefault="00526245">
      <w:pPr>
        <w:spacing w:line="7" w:lineRule="exact"/>
        <w:rPr>
          <w:sz w:val="20"/>
          <w:szCs w:val="20"/>
        </w:rPr>
      </w:pPr>
    </w:p>
    <w:p w:rsidR="00526245" w:rsidRDefault="00BB5F89">
      <w:pPr>
        <w:spacing w:line="239" w:lineRule="auto"/>
        <w:ind w:firstLine="708"/>
        <w:jc w:val="both"/>
        <w:rPr>
          <w:sz w:val="20"/>
          <w:szCs w:val="20"/>
        </w:rPr>
      </w:pPr>
      <w:r>
        <w:rPr>
          <w:rFonts w:eastAsia="Times New Roman"/>
          <w:sz w:val="24"/>
          <w:szCs w:val="24"/>
        </w:rPr>
        <w:t xml:space="preserve">7.1. Функциональные, технические и качественные характеристики, эксплуатационные характеристики работ (при необходимости), результаты работ и иные показатели работ должны соответствовать Техническому заданию, условиям Контракта, требованиям действующего законодательства Российской Федерации, предъявляемым к работам соответствующего рода, в том числе требованиям Гражданского кодекса Российской Федерации, Федерального закона от 22.07.2008 № 123-ФЗ «Технический регламент о требованиях пожарной безопасности», Федерального закона от 30.12.2009 № 384-ФЗ «Технический регламент о безопасности зданий и сооружений»,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иным положениям действующего законодательства Российской Федерации, экологическим, санитарно-гигиеническим, противопожарным нормам, строительным нормам и </w:t>
      </w:r>
      <w:r>
        <w:rPr>
          <w:rFonts w:eastAsia="Times New Roman"/>
          <w:sz w:val="24"/>
          <w:szCs w:val="24"/>
        </w:rPr>
        <w:lastRenderedPageBreak/>
        <w:t>правилам и другим нормам, действующим на территории Российской Федерации, в части не противоречащей действующему законодательству Российской Федерации.</w:t>
      </w:r>
    </w:p>
    <w:p w:rsidR="00526245" w:rsidRDefault="00526245">
      <w:pPr>
        <w:spacing w:line="3" w:lineRule="exact"/>
        <w:rPr>
          <w:sz w:val="20"/>
          <w:szCs w:val="20"/>
        </w:rPr>
      </w:pPr>
    </w:p>
    <w:p w:rsidR="00526245" w:rsidRDefault="00BB5F89">
      <w:pPr>
        <w:tabs>
          <w:tab w:val="left" w:pos="1300"/>
          <w:tab w:val="left" w:pos="1840"/>
          <w:tab w:val="left" w:pos="3540"/>
          <w:tab w:val="left" w:pos="4800"/>
          <w:tab w:val="left" w:pos="5160"/>
          <w:tab w:val="left" w:pos="6820"/>
          <w:tab w:val="left" w:pos="8320"/>
          <w:tab w:val="left" w:pos="9840"/>
        </w:tabs>
        <w:ind w:left="700"/>
        <w:rPr>
          <w:sz w:val="20"/>
          <w:szCs w:val="20"/>
        </w:rPr>
      </w:pPr>
      <w:r>
        <w:rPr>
          <w:rFonts w:eastAsia="Times New Roman"/>
          <w:sz w:val="24"/>
          <w:szCs w:val="24"/>
        </w:rPr>
        <w:t>7.2.</w:t>
      </w:r>
      <w:r>
        <w:rPr>
          <w:rFonts w:eastAsia="Times New Roman"/>
          <w:sz w:val="24"/>
          <w:szCs w:val="24"/>
        </w:rPr>
        <w:tab/>
        <w:t>По</w:t>
      </w:r>
      <w:r>
        <w:rPr>
          <w:rFonts w:eastAsia="Times New Roman"/>
          <w:sz w:val="24"/>
          <w:szCs w:val="24"/>
        </w:rPr>
        <w:tab/>
        <w:t>согласованию</w:t>
      </w:r>
      <w:r>
        <w:rPr>
          <w:rFonts w:eastAsia="Times New Roman"/>
          <w:sz w:val="24"/>
          <w:szCs w:val="24"/>
        </w:rPr>
        <w:tab/>
        <w:t>Заказчика</w:t>
      </w:r>
      <w:r>
        <w:rPr>
          <w:rFonts w:eastAsia="Times New Roman"/>
          <w:sz w:val="24"/>
          <w:szCs w:val="24"/>
        </w:rPr>
        <w:tab/>
        <w:t>с</w:t>
      </w:r>
      <w:r>
        <w:rPr>
          <w:rFonts w:eastAsia="Times New Roman"/>
          <w:sz w:val="24"/>
          <w:szCs w:val="24"/>
        </w:rPr>
        <w:tab/>
        <w:t>Подрядчиком</w:t>
      </w:r>
      <w:r>
        <w:rPr>
          <w:rFonts w:eastAsia="Times New Roman"/>
          <w:sz w:val="24"/>
          <w:szCs w:val="24"/>
        </w:rPr>
        <w:tab/>
        <w:t>допускается</w:t>
      </w:r>
      <w:r>
        <w:rPr>
          <w:rFonts w:eastAsia="Times New Roman"/>
          <w:sz w:val="24"/>
          <w:szCs w:val="24"/>
        </w:rPr>
        <w:tab/>
        <w:t>выполнение</w:t>
      </w:r>
      <w:r>
        <w:rPr>
          <w:sz w:val="20"/>
          <w:szCs w:val="20"/>
        </w:rPr>
        <w:tab/>
      </w:r>
      <w:r>
        <w:rPr>
          <w:rFonts w:eastAsia="Times New Roman"/>
          <w:sz w:val="23"/>
          <w:szCs w:val="23"/>
        </w:rPr>
        <w:t>работ,</w:t>
      </w:r>
    </w:p>
    <w:p w:rsidR="00526245" w:rsidRDefault="00BB5F89">
      <w:pPr>
        <w:spacing w:line="237" w:lineRule="auto"/>
        <w:jc w:val="both"/>
        <w:rPr>
          <w:sz w:val="20"/>
          <w:szCs w:val="20"/>
        </w:rPr>
      </w:pPr>
      <w:r>
        <w:rPr>
          <w:rFonts w:eastAsia="Times New Roman"/>
          <w:sz w:val="24"/>
          <w:szCs w:val="24"/>
        </w:rPr>
        <w:t>функциональные, технические и качественные характеристики, эксплуатационные характеристики (при необходимости) которых являются улучшенными по сравнению с функциональными, техническими и качественными характеристиками, эксплуатационными характеристиками (при необходимости), указанными в Контракте.</w:t>
      </w:r>
    </w:p>
    <w:p w:rsidR="00526245" w:rsidRDefault="00526245">
      <w:pPr>
        <w:spacing w:line="14" w:lineRule="exact"/>
        <w:rPr>
          <w:sz w:val="20"/>
          <w:szCs w:val="20"/>
        </w:rPr>
      </w:pPr>
    </w:p>
    <w:p w:rsidR="00526245" w:rsidRDefault="00BB5F89">
      <w:pPr>
        <w:spacing w:line="237" w:lineRule="auto"/>
        <w:ind w:firstLine="708"/>
        <w:jc w:val="both"/>
        <w:rPr>
          <w:sz w:val="20"/>
          <w:szCs w:val="20"/>
        </w:rPr>
      </w:pPr>
      <w:r>
        <w:rPr>
          <w:rFonts w:eastAsia="Times New Roman"/>
          <w:sz w:val="24"/>
          <w:szCs w:val="24"/>
        </w:rPr>
        <w:t>7.3. Гарантийный срок составляет 36 (Тридцать шесть) месяцев со дня подписания Сторонами итогового акта приемке выполненных работ по форме КС-2. Результат работ должен в течение всего гарантийного срока соответствовать условиям Контракта о качестве. Гарантия качества результата работ распространяется на все составляющие результата работ.</w:t>
      </w:r>
    </w:p>
    <w:p w:rsidR="00526245" w:rsidRDefault="00526245">
      <w:pPr>
        <w:spacing w:line="14" w:lineRule="exact"/>
        <w:rPr>
          <w:sz w:val="20"/>
          <w:szCs w:val="20"/>
        </w:rPr>
      </w:pPr>
    </w:p>
    <w:p w:rsidR="00526245" w:rsidRDefault="00BB5F89">
      <w:pPr>
        <w:spacing w:line="237" w:lineRule="auto"/>
        <w:ind w:firstLine="708"/>
        <w:jc w:val="both"/>
        <w:rPr>
          <w:sz w:val="20"/>
          <w:szCs w:val="20"/>
        </w:rPr>
      </w:pPr>
      <w:r>
        <w:rPr>
          <w:rFonts w:eastAsia="Times New Roman"/>
          <w:sz w:val="24"/>
          <w:szCs w:val="24"/>
        </w:rPr>
        <w:t>Течение гарантийного срока начинается со дня подписания Сторонами акта о приемке выполненных работ по форме № КС-2. Результат работ должен в течение всего гарантийного срока соответствовать условиям Контракта о качестве. Гарантия качества результата работ распространяется на все составляющие результата работ.</w:t>
      </w:r>
    </w:p>
    <w:p w:rsidR="00526245" w:rsidRDefault="00526245">
      <w:pPr>
        <w:spacing w:line="14" w:lineRule="exact"/>
        <w:rPr>
          <w:sz w:val="20"/>
          <w:szCs w:val="20"/>
        </w:rPr>
      </w:pPr>
    </w:p>
    <w:p w:rsidR="00526245" w:rsidRDefault="00BB5F89">
      <w:pPr>
        <w:spacing w:line="237" w:lineRule="auto"/>
        <w:ind w:firstLine="708"/>
        <w:jc w:val="both"/>
        <w:rPr>
          <w:sz w:val="20"/>
          <w:szCs w:val="20"/>
        </w:rPr>
      </w:pPr>
      <w:r>
        <w:rPr>
          <w:rFonts w:eastAsia="Times New Roman"/>
          <w:sz w:val="24"/>
          <w:szCs w:val="24"/>
        </w:rPr>
        <w:t>7.4. Если в период гарантийного срока обнаружатся недостатки (дефекты), то гарантийный срок продлевается соответственно на период устранения недостатков (дефектов). Устранение недостатков (дефектов) осуществляется Подрядчиком за свой счет без последующей компенсации Заказчиком расходов на устранение недостатков (дефектов). Наличие недостатков (дефектов) и сроки их устранения фиксируются двусторонним актом Подрядчика и Заказчика.</w:t>
      </w:r>
    </w:p>
    <w:p w:rsidR="00526245" w:rsidRDefault="00526245">
      <w:pPr>
        <w:spacing w:line="16" w:lineRule="exact"/>
        <w:rPr>
          <w:sz w:val="20"/>
          <w:szCs w:val="20"/>
        </w:rPr>
      </w:pPr>
    </w:p>
    <w:p w:rsidR="00526245" w:rsidRDefault="00BB5F89">
      <w:pPr>
        <w:spacing w:line="236" w:lineRule="auto"/>
        <w:ind w:firstLine="708"/>
        <w:jc w:val="both"/>
        <w:rPr>
          <w:sz w:val="20"/>
          <w:szCs w:val="20"/>
        </w:rPr>
      </w:pPr>
      <w:r>
        <w:rPr>
          <w:rFonts w:eastAsia="Times New Roman"/>
          <w:sz w:val="24"/>
          <w:szCs w:val="24"/>
        </w:rPr>
        <w:t>7.5. При отказе Подрядчика от составления или подписания акта обнаруженных недостатков (дефектов) Заказчик подписывает акт в одностороннем порядке, при этом такой акт будет являться достаточным основанием для устранения недостатков Подрядчиком.</w:t>
      </w:r>
    </w:p>
    <w:p w:rsidR="00526245" w:rsidRDefault="00526245">
      <w:pPr>
        <w:spacing w:line="14" w:lineRule="exact"/>
        <w:rPr>
          <w:sz w:val="20"/>
          <w:szCs w:val="20"/>
        </w:rPr>
      </w:pPr>
    </w:p>
    <w:p w:rsidR="00526245" w:rsidRDefault="00BB5F89">
      <w:pPr>
        <w:spacing w:line="237" w:lineRule="auto"/>
        <w:ind w:firstLine="708"/>
        <w:jc w:val="both"/>
        <w:rPr>
          <w:sz w:val="20"/>
          <w:szCs w:val="20"/>
        </w:rPr>
      </w:pPr>
      <w:r>
        <w:rPr>
          <w:rFonts w:eastAsia="Times New Roman"/>
          <w:sz w:val="24"/>
          <w:szCs w:val="24"/>
        </w:rPr>
        <w:t>7.6. Если Подрядчик в течение срока, указанного Заказчиком, не устранит выявленные недостатки (дефекты), то Заказчик вправе, при сохранении своих прав по гарантии, устранить недостатки (дефекты) своими силами или силами третьих лиц. Все расходы Заказчика, связанные с устранением недостатков (дефектов), оплачиваются Подрядчиком в течение 10 (Десяти) рабочих дней с даты получения требования Заказчика о возмещении расходов.</w:t>
      </w:r>
    </w:p>
    <w:p w:rsidR="00526245" w:rsidRDefault="00526245">
      <w:pPr>
        <w:spacing w:line="10" w:lineRule="exact"/>
        <w:rPr>
          <w:sz w:val="20"/>
          <w:szCs w:val="20"/>
        </w:rPr>
      </w:pPr>
    </w:p>
    <w:p w:rsidR="00526245" w:rsidRDefault="00BB5F89">
      <w:pPr>
        <w:numPr>
          <w:ilvl w:val="0"/>
          <w:numId w:val="19"/>
        </w:numPr>
        <w:tabs>
          <w:tab w:val="left" w:pos="3540"/>
        </w:tabs>
        <w:ind w:left="3540" w:hanging="240"/>
        <w:rPr>
          <w:rFonts w:eastAsia="Times New Roman"/>
          <w:b/>
          <w:bCs/>
          <w:sz w:val="24"/>
          <w:szCs w:val="24"/>
        </w:rPr>
      </w:pPr>
      <w:r>
        <w:rPr>
          <w:rFonts w:eastAsia="Times New Roman"/>
          <w:b/>
          <w:bCs/>
          <w:sz w:val="24"/>
          <w:szCs w:val="24"/>
        </w:rPr>
        <w:t>ОТВЕТСТВЕННОСТЬ СТОРОН</w:t>
      </w:r>
    </w:p>
    <w:p w:rsidR="00526245" w:rsidRDefault="00526245">
      <w:pPr>
        <w:spacing w:line="7" w:lineRule="exact"/>
        <w:rPr>
          <w:sz w:val="20"/>
          <w:szCs w:val="20"/>
        </w:rPr>
      </w:pPr>
    </w:p>
    <w:p w:rsidR="00526245" w:rsidRDefault="00BB5F89">
      <w:pPr>
        <w:spacing w:line="236" w:lineRule="auto"/>
        <w:ind w:firstLine="708"/>
        <w:jc w:val="both"/>
        <w:rPr>
          <w:sz w:val="20"/>
          <w:szCs w:val="20"/>
        </w:rPr>
      </w:pPr>
      <w:r>
        <w:rPr>
          <w:rFonts w:eastAsia="Times New Roman"/>
          <w:sz w:val="24"/>
          <w:szCs w:val="24"/>
        </w:rPr>
        <w:t>8.1.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Контракта.</w:t>
      </w:r>
    </w:p>
    <w:p w:rsidR="00526245" w:rsidRDefault="00526245">
      <w:pPr>
        <w:spacing w:line="14" w:lineRule="exact"/>
        <w:rPr>
          <w:sz w:val="20"/>
          <w:szCs w:val="20"/>
        </w:rPr>
      </w:pPr>
    </w:p>
    <w:p w:rsidR="00526245" w:rsidRDefault="00BB5F89">
      <w:pPr>
        <w:spacing w:line="234" w:lineRule="auto"/>
        <w:ind w:firstLine="708"/>
        <w:jc w:val="both"/>
        <w:rPr>
          <w:sz w:val="20"/>
          <w:szCs w:val="20"/>
        </w:rPr>
      </w:pPr>
      <w:r>
        <w:rPr>
          <w:rFonts w:eastAsia="Times New Roman"/>
          <w:sz w:val="24"/>
          <w:szCs w:val="24"/>
        </w:rPr>
        <w:t>8.2. В случае неисполнения Подрядчиком условий Контракта Заказчик вправе обратиться в суд с требованием о расторжении Контракта.</w:t>
      </w:r>
    </w:p>
    <w:p w:rsidR="00526245" w:rsidRDefault="00526245">
      <w:pPr>
        <w:spacing w:line="14" w:lineRule="exact"/>
        <w:rPr>
          <w:sz w:val="20"/>
          <w:szCs w:val="20"/>
        </w:rPr>
      </w:pPr>
    </w:p>
    <w:p w:rsidR="00526245" w:rsidRDefault="00BB5F89">
      <w:pPr>
        <w:spacing w:line="234" w:lineRule="auto"/>
        <w:ind w:firstLine="708"/>
        <w:jc w:val="both"/>
        <w:rPr>
          <w:sz w:val="20"/>
          <w:szCs w:val="20"/>
        </w:rPr>
      </w:pPr>
      <w:r>
        <w:rPr>
          <w:rFonts w:eastAsia="Times New Roman"/>
          <w:sz w:val="24"/>
          <w:szCs w:val="24"/>
        </w:rPr>
        <w:t>8.3. В случае полного (частичного) неисполнения условий Контракта одной из Сторон эта Сторона обязана возместить другой Стороне причиненные убытки.</w:t>
      </w:r>
    </w:p>
    <w:p w:rsidR="00526245" w:rsidRDefault="00526245">
      <w:pPr>
        <w:spacing w:line="14" w:lineRule="exact"/>
        <w:rPr>
          <w:sz w:val="20"/>
          <w:szCs w:val="20"/>
        </w:rPr>
      </w:pPr>
    </w:p>
    <w:p w:rsidR="00526245" w:rsidRDefault="00BB5F89">
      <w:pPr>
        <w:spacing w:line="237" w:lineRule="auto"/>
        <w:ind w:firstLine="708"/>
        <w:jc w:val="both"/>
        <w:rPr>
          <w:sz w:val="20"/>
          <w:szCs w:val="20"/>
        </w:rPr>
      </w:pPr>
      <w:r>
        <w:rPr>
          <w:rFonts w:eastAsia="Times New Roman"/>
          <w:sz w:val="24"/>
          <w:szCs w:val="24"/>
        </w:rPr>
        <w:t>8.4.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526245" w:rsidRDefault="00526245">
      <w:pPr>
        <w:spacing w:line="14" w:lineRule="exact"/>
        <w:rPr>
          <w:sz w:val="20"/>
          <w:szCs w:val="20"/>
        </w:rPr>
      </w:pPr>
    </w:p>
    <w:p w:rsidR="00526245" w:rsidRDefault="00BB5F89">
      <w:pPr>
        <w:spacing w:line="238" w:lineRule="auto"/>
        <w:ind w:firstLine="708"/>
        <w:jc w:val="both"/>
        <w:rPr>
          <w:sz w:val="20"/>
          <w:szCs w:val="20"/>
        </w:rPr>
      </w:pPr>
      <w:r>
        <w:rPr>
          <w:rFonts w:eastAsia="Times New Roman"/>
          <w:sz w:val="24"/>
          <w:szCs w:val="24"/>
        </w:rPr>
        <w:t>8.5.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526245" w:rsidRDefault="00526245">
      <w:pPr>
        <w:spacing w:line="15" w:lineRule="exact"/>
        <w:rPr>
          <w:sz w:val="20"/>
          <w:szCs w:val="20"/>
        </w:rPr>
      </w:pPr>
    </w:p>
    <w:p w:rsidR="00526245" w:rsidRDefault="00BB5F89">
      <w:pPr>
        <w:spacing w:line="236" w:lineRule="auto"/>
        <w:ind w:firstLine="708"/>
        <w:jc w:val="both"/>
        <w:rPr>
          <w:sz w:val="20"/>
          <w:szCs w:val="20"/>
        </w:rPr>
      </w:pPr>
      <w:r>
        <w:rPr>
          <w:rFonts w:eastAsia="Times New Roman"/>
          <w:sz w:val="24"/>
          <w:szCs w:val="24"/>
        </w:rPr>
        <w:t>8.6.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526245" w:rsidRDefault="00526245">
      <w:pPr>
        <w:spacing w:line="14" w:lineRule="exact"/>
        <w:rPr>
          <w:sz w:val="20"/>
          <w:szCs w:val="20"/>
        </w:rPr>
      </w:pPr>
    </w:p>
    <w:p w:rsidR="00526245" w:rsidRDefault="00BB5F89">
      <w:pPr>
        <w:spacing w:line="237" w:lineRule="auto"/>
        <w:ind w:firstLine="708"/>
        <w:jc w:val="both"/>
        <w:rPr>
          <w:sz w:val="20"/>
          <w:szCs w:val="20"/>
        </w:rPr>
      </w:pPr>
      <w:r>
        <w:rPr>
          <w:rFonts w:eastAsia="Times New Roman"/>
          <w:sz w:val="24"/>
          <w:szCs w:val="24"/>
        </w:rPr>
        <w:t>8.7.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установленном Правительством Российской Федерации, в размере 1 процента цены контракта (этапа), но не более 5 тыс. рублей и не менее 1 тыс. рублей.</w:t>
      </w:r>
    </w:p>
    <w:p w:rsidR="00526245" w:rsidRDefault="00526245">
      <w:pPr>
        <w:spacing w:line="18" w:lineRule="exact"/>
        <w:rPr>
          <w:sz w:val="20"/>
          <w:szCs w:val="20"/>
        </w:rPr>
      </w:pPr>
    </w:p>
    <w:p w:rsidR="00526245" w:rsidRDefault="00BB5F89">
      <w:pPr>
        <w:spacing w:line="237" w:lineRule="auto"/>
        <w:ind w:firstLine="708"/>
        <w:jc w:val="both"/>
        <w:rPr>
          <w:sz w:val="20"/>
          <w:szCs w:val="20"/>
        </w:rPr>
      </w:pPr>
      <w:r>
        <w:rPr>
          <w:rFonts w:eastAsia="Times New Roman"/>
          <w:sz w:val="24"/>
          <w:szCs w:val="24"/>
        </w:rPr>
        <w:t xml:space="preserve">8.8.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w:t>
      </w:r>
      <w:r>
        <w:rPr>
          <w:rFonts w:eastAsia="Times New Roman"/>
          <w:sz w:val="24"/>
          <w:szCs w:val="24"/>
        </w:rPr>
        <w:lastRenderedPageBreak/>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w:t>
      </w:r>
    </w:p>
    <w:p w:rsidR="00526245" w:rsidRDefault="00BB5F89">
      <w:pPr>
        <w:spacing w:line="236" w:lineRule="auto"/>
        <w:jc w:val="both"/>
        <w:rPr>
          <w:sz w:val="20"/>
          <w:szCs w:val="20"/>
        </w:rPr>
      </w:pPr>
      <w:r>
        <w:rPr>
          <w:rFonts w:eastAsia="Times New Roman"/>
          <w:sz w:val="24"/>
          <w:szCs w:val="24"/>
        </w:rPr>
        <w:t>размер штрафа рассчитывается в порядке, установленном Правительством Российской Федерации,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526245" w:rsidRDefault="00526245">
      <w:pPr>
        <w:spacing w:line="2" w:lineRule="exact"/>
        <w:rPr>
          <w:sz w:val="20"/>
          <w:szCs w:val="20"/>
        </w:rPr>
      </w:pPr>
    </w:p>
    <w:p w:rsidR="00526245" w:rsidRDefault="00BB5F89">
      <w:pPr>
        <w:ind w:left="700"/>
        <w:rPr>
          <w:sz w:val="20"/>
          <w:szCs w:val="20"/>
        </w:rPr>
      </w:pPr>
      <w:r>
        <w:rPr>
          <w:rFonts w:eastAsia="Times New Roman"/>
          <w:sz w:val="24"/>
          <w:szCs w:val="24"/>
        </w:rPr>
        <w:t>а) в случае, если цена Контракта не превышает начальную (максимальную) цену контракта:</w:t>
      </w:r>
    </w:p>
    <w:p w:rsidR="00526245" w:rsidRDefault="00526245">
      <w:pPr>
        <w:spacing w:line="13" w:lineRule="exact"/>
        <w:rPr>
          <w:sz w:val="20"/>
          <w:szCs w:val="20"/>
        </w:rPr>
      </w:pPr>
    </w:p>
    <w:p w:rsidR="00526245" w:rsidRDefault="00BB5F89">
      <w:pPr>
        <w:spacing w:line="234" w:lineRule="auto"/>
        <w:ind w:firstLine="708"/>
        <w:jc w:val="both"/>
        <w:rPr>
          <w:sz w:val="20"/>
          <w:szCs w:val="20"/>
        </w:rPr>
      </w:pPr>
      <w:r>
        <w:rPr>
          <w:rFonts w:eastAsia="Times New Roman"/>
          <w:sz w:val="24"/>
          <w:szCs w:val="24"/>
        </w:rPr>
        <w:t>10 процентов начальной (максимальной) цены контракта, если цена Контракта не превышает 3 млн. рублей;</w:t>
      </w:r>
    </w:p>
    <w:p w:rsidR="00526245" w:rsidRDefault="00526245">
      <w:pPr>
        <w:spacing w:line="14" w:lineRule="exact"/>
        <w:rPr>
          <w:sz w:val="20"/>
          <w:szCs w:val="20"/>
        </w:rPr>
      </w:pPr>
    </w:p>
    <w:p w:rsidR="00526245" w:rsidRDefault="00BB5F89">
      <w:pPr>
        <w:spacing w:line="234" w:lineRule="auto"/>
        <w:ind w:firstLine="708"/>
        <w:jc w:val="both"/>
        <w:rPr>
          <w:sz w:val="20"/>
          <w:szCs w:val="20"/>
        </w:rPr>
      </w:pPr>
      <w:r>
        <w:rPr>
          <w:rFonts w:eastAsia="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526245" w:rsidRDefault="00526245">
      <w:pPr>
        <w:spacing w:line="14" w:lineRule="exact"/>
        <w:rPr>
          <w:sz w:val="20"/>
          <w:szCs w:val="20"/>
        </w:rPr>
      </w:pPr>
    </w:p>
    <w:p w:rsidR="00526245" w:rsidRDefault="00BB5F89">
      <w:pPr>
        <w:spacing w:line="234" w:lineRule="auto"/>
        <w:ind w:firstLine="708"/>
        <w:jc w:val="both"/>
        <w:rPr>
          <w:sz w:val="20"/>
          <w:szCs w:val="20"/>
        </w:rPr>
      </w:pPr>
      <w:r>
        <w:rPr>
          <w:rFonts w:eastAsia="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526245" w:rsidRDefault="00526245">
      <w:pPr>
        <w:spacing w:line="2" w:lineRule="exact"/>
        <w:rPr>
          <w:sz w:val="20"/>
          <w:szCs w:val="20"/>
        </w:rPr>
      </w:pPr>
    </w:p>
    <w:p w:rsidR="00526245" w:rsidRDefault="00BB5F89">
      <w:pPr>
        <w:ind w:left="700"/>
        <w:rPr>
          <w:sz w:val="20"/>
          <w:szCs w:val="20"/>
        </w:rPr>
      </w:pPr>
      <w:r>
        <w:rPr>
          <w:rFonts w:eastAsia="Times New Roman"/>
          <w:sz w:val="24"/>
          <w:szCs w:val="24"/>
        </w:rPr>
        <w:t>б) в случае, если цена Контракта превышает начальную (максимальную) цену контракта:</w:t>
      </w:r>
    </w:p>
    <w:p w:rsidR="00526245" w:rsidRDefault="00BB5F89">
      <w:pPr>
        <w:ind w:left="700"/>
        <w:rPr>
          <w:sz w:val="20"/>
          <w:szCs w:val="20"/>
        </w:rPr>
      </w:pPr>
      <w:r>
        <w:rPr>
          <w:rFonts w:eastAsia="Times New Roman"/>
          <w:sz w:val="24"/>
          <w:szCs w:val="24"/>
        </w:rPr>
        <w:t>10 процентов цены Контракта, если цена Контракта не превышает 3 млн. рублей;</w:t>
      </w:r>
    </w:p>
    <w:p w:rsidR="00526245" w:rsidRDefault="00526245">
      <w:pPr>
        <w:spacing w:line="12" w:lineRule="exact"/>
        <w:rPr>
          <w:sz w:val="20"/>
          <w:szCs w:val="20"/>
        </w:rPr>
      </w:pPr>
    </w:p>
    <w:p w:rsidR="00526245" w:rsidRDefault="00BB5F89">
      <w:pPr>
        <w:spacing w:line="234" w:lineRule="auto"/>
        <w:ind w:firstLine="708"/>
        <w:jc w:val="both"/>
        <w:rPr>
          <w:sz w:val="20"/>
          <w:szCs w:val="20"/>
        </w:rPr>
      </w:pPr>
      <w:r>
        <w:rPr>
          <w:rFonts w:eastAsia="Times New Roman"/>
          <w:sz w:val="24"/>
          <w:szCs w:val="24"/>
        </w:rPr>
        <w:t>5 процентов цены Контракта, если цена Контракта составляет от 3 млн. рублей до 50 млн. рублей (включительно);</w:t>
      </w:r>
    </w:p>
    <w:p w:rsidR="00526245" w:rsidRDefault="00526245">
      <w:pPr>
        <w:spacing w:line="2" w:lineRule="exact"/>
        <w:rPr>
          <w:sz w:val="20"/>
          <w:szCs w:val="20"/>
        </w:rPr>
      </w:pPr>
    </w:p>
    <w:p w:rsidR="00526245" w:rsidRDefault="00BB5F89">
      <w:pPr>
        <w:ind w:left="700"/>
        <w:rPr>
          <w:sz w:val="20"/>
          <w:szCs w:val="20"/>
        </w:rPr>
      </w:pPr>
      <w:r>
        <w:rPr>
          <w:rFonts w:eastAsia="Times New Roman"/>
          <w:sz w:val="24"/>
          <w:szCs w:val="24"/>
        </w:rPr>
        <w:t>1 процент Цены контракта, если цена Контракта составляет от 50 млн. рублей до 100 млн.</w:t>
      </w:r>
    </w:p>
    <w:p w:rsidR="00526245" w:rsidRDefault="00526245">
      <w:pPr>
        <w:spacing w:line="1" w:lineRule="exact"/>
        <w:rPr>
          <w:sz w:val="20"/>
          <w:szCs w:val="20"/>
        </w:rPr>
      </w:pPr>
    </w:p>
    <w:p w:rsidR="00526245" w:rsidRDefault="00BB5F89">
      <w:pPr>
        <w:rPr>
          <w:sz w:val="20"/>
          <w:szCs w:val="20"/>
        </w:rPr>
      </w:pPr>
      <w:r>
        <w:rPr>
          <w:rFonts w:eastAsia="Times New Roman"/>
          <w:sz w:val="24"/>
          <w:szCs w:val="24"/>
        </w:rPr>
        <w:t>рублей (включительно).</w:t>
      </w:r>
    </w:p>
    <w:p w:rsidR="00526245" w:rsidRDefault="00526245">
      <w:pPr>
        <w:spacing w:line="12" w:lineRule="exact"/>
        <w:rPr>
          <w:sz w:val="20"/>
          <w:szCs w:val="20"/>
        </w:rPr>
      </w:pPr>
    </w:p>
    <w:p w:rsidR="00526245" w:rsidRDefault="00BB5F89">
      <w:pPr>
        <w:spacing w:line="236" w:lineRule="auto"/>
        <w:ind w:firstLine="708"/>
        <w:jc w:val="both"/>
        <w:rPr>
          <w:sz w:val="20"/>
          <w:szCs w:val="20"/>
        </w:rPr>
      </w:pPr>
      <w:r>
        <w:rPr>
          <w:rFonts w:eastAsia="Times New Roman"/>
          <w:sz w:val="24"/>
          <w:szCs w:val="24"/>
        </w:rPr>
        <w:t>8.9.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установленном Правительством Российской Федерации:</w:t>
      </w:r>
    </w:p>
    <w:p w:rsidR="00526245" w:rsidRDefault="00526245">
      <w:pPr>
        <w:spacing w:line="4" w:lineRule="exact"/>
        <w:rPr>
          <w:sz w:val="20"/>
          <w:szCs w:val="20"/>
        </w:rPr>
      </w:pPr>
    </w:p>
    <w:p w:rsidR="00526245" w:rsidRDefault="00BB5F89">
      <w:pPr>
        <w:ind w:left="700"/>
        <w:rPr>
          <w:sz w:val="20"/>
          <w:szCs w:val="20"/>
        </w:rPr>
      </w:pPr>
      <w:r>
        <w:rPr>
          <w:rFonts w:eastAsia="Times New Roman"/>
          <w:sz w:val="24"/>
          <w:szCs w:val="24"/>
        </w:rPr>
        <w:t>а) 1000 рублей, если цена контракта не превышает 3 млн. рублей;</w:t>
      </w:r>
    </w:p>
    <w:p w:rsidR="00526245" w:rsidRDefault="00526245">
      <w:pPr>
        <w:spacing w:line="12" w:lineRule="exact"/>
        <w:rPr>
          <w:sz w:val="20"/>
          <w:szCs w:val="20"/>
        </w:rPr>
      </w:pPr>
    </w:p>
    <w:p w:rsidR="00526245" w:rsidRDefault="00BB5F89">
      <w:pPr>
        <w:spacing w:line="234" w:lineRule="auto"/>
        <w:ind w:right="20" w:firstLine="708"/>
        <w:jc w:val="both"/>
        <w:rPr>
          <w:sz w:val="20"/>
          <w:szCs w:val="20"/>
        </w:rPr>
      </w:pPr>
      <w:r>
        <w:rPr>
          <w:rFonts w:eastAsia="Times New Roman"/>
          <w:sz w:val="24"/>
          <w:szCs w:val="24"/>
        </w:rPr>
        <w:t>б) 5000 рублей, если цена контракта составляет от 3 млн. рублей до 50 млн. рублей (включительно);</w:t>
      </w:r>
    </w:p>
    <w:p w:rsidR="00526245" w:rsidRDefault="00526245">
      <w:pPr>
        <w:spacing w:line="14" w:lineRule="exact"/>
        <w:rPr>
          <w:sz w:val="20"/>
          <w:szCs w:val="20"/>
        </w:rPr>
      </w:pPr>
    </w:p>
    <w:p w:rsidR="00526245" w:rsidRDefault="00BB5F89">
      <w:pPr>
        <w:spacing w:line="234" w:lineRule="auto"/>
        <w:ind w:firstLine="708"/>
        <w:jc w:val="both"/>
        <w:rPr>
          <w:sz w:val="20"/>
          <w:szCs w:val="20"/>
        </w:rPr>
      </w:pPr>
      <w:r>
        <w:rPr>
          <w:rFonts w:eastAsia="Times New Roman"/>
          <w:sz w:val="24"/>
          <w:szCs w:val="24"/>
        </w:rPr>
        <w:t>в) 10000 рублей, если цена контракта составляет от 50 млн. рублей до 100 млн. рублей (включительно);</w:t>
      </w:r>
    </w:p>
    <w:p w:rsidR="00526245" w:rsidRDefault="00526245">
      <w:pPr>
        <w:spacing w:line="2" w:lineRule="exact"/>
        <w:rPr>
          <w:sz w:val="20"/>
          <w:szCs w:val="20"/>
        </w:rPr>
      </w:pPr>
    </w:p>
    <w:p w:rsidR="00526245" w:rsidRDefault="00BB5F89">
      <w:pPr>
        <w:ind w:left="700"/>
        <w:rPr>
          <w:sz w:val="20"/>
          <w:szCs w:val="20"/>
        </w:rPr>
      </w:pPr>
      <w:r>
        <w:rPr>
          <w:rFonts w:eastAsia="Times New Roman"/>
          <w:sz w:val="24"/>
          <w:szCs w:val="24"/>
        </w:rPr>
        <w:t>г) 100000 рублей, если цена контракта превышает 100 млн. рублей.</w:t>
      </w:r>
    </w:p>
    <w:p w:rsidR="00526245" w:rsidRDefault="00526245">
      <w:pPr>
        <w:spacing w:line="12" w:lineRule="exact"/>
        <w:rPr>
          <w:sz w:val="20"/>
          <w:szCs w:val="20"/>
        </w:rPr>
      </w:pPr>
    </w:p>
    <w:p w:rsidR="00526245" w:rsidRDefault="00BB5F89">
      <w:pPr>
        <w:spacing w:line="237" w:lineRule="auto"/>
        <w:ind w:firstLine="708"/>
        <w:jc w:val="both"/>
        <w:rPr>
          <w:sz w:val="20"/>
          <w:szCs w:val="20"/>
        </w:rPr>
      </w:pPr>
      <w:r>
        <w:rPr>
          <w:rFonts w:eastAsia="Times New Roman"/>
          <w:sz w:val="24"/>
          <w:szCs w:val="24"/>
        </w:rPr>
        <w:t>8.10.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526245" w:rsidRDefault="00526245">
      <w:pPr>
        <w:spacing w:line="14" w:lineRule="exact"/>
        <w:rPr>
          <w:sz w:val="20"/>
          <w:szCs w:val="20"/>
        </w:rPr>
      </w:pPr>
    </w:p>
    <w:p w:rsidR="00526245" w:rsidRDefault="00BB5F89">
      <w:pPr>
        <w:spacing w:line="237" w:lineRule="auto"/>
        <w:ind w:firstLine="708"/>
        <w:jc w:val="both"/>
        <w:rPr>
          <w:sz w:val="20"/>
          <w:szCs w:val="20"/>
        </w:rPr>
      </w:pPr>
      <w:r>
        <w:rPr>
          <w:rFonts w:eastAsia="Times New Roman"/>
          <w:sz w:val="24"/>
          <w:szCs w:val="24"/>
        </w:rPr>
        <w:t>8.11.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526245" w:rsidRDefault="00526245">
      <w:pPr>
        <w:spacing w:line="17" w:lineRule="exact"/>
        <w:rPr>
          <w:sz w:val="20"/>
          <w:szCs w:val="20"/>
        </w:rPr>
      </w:pPr>
    </w:p>
    <w:p w:rsidR="00526245" w:rsidRDefault="00BB5F89">
      <w:pPr>
        <w:spacing w:line="236" w:lineRule="auto"/>
        <w:ind w:firstLine="708"/>
        <w:jc w:val="both"/>
        <w:rPr>
          <w:sz w:val="20"/>
          <w:szCs w:val="20"/>
        </w:rPr>
      </w:pPr>
      <w:r>
        <w:rPr>
          <w:rFonts w:eastAsia="Times New Roman"/>
          <w:sz w:val="24"/>
          <w:szCs w:val="24"/>
        </w:rPr>
        <w:t>8.12.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526245" w:rsidRDefault="00526245">
      <w:pPr>
        <w:spacing w:line="14" w:lineRule="exact"/>
        <w:rPr>
          <w:sz w:val="20"/>
          <w:szCs w:val="20"/>
        </w:rPr>
      </w:pPr>
    </w:p>
    <w:p w:rsidR="00526245" w:rsidRDefault="00BB5F89">
      <w:pPr>
        <w:spacing w:line="236" w:lineRule="auto"/>
        <w:ind w:firstLine="708"/>
        <w:jc w:val="both"/>
        <w:rPr>
          <w:sz w:val="20"/>
          <w:szCs w:val="20"/>
        </w:rPr>
      </w:pPr>
      <w:r>
        <w:rPr>
          <w:rFonts w:eastAsia="Times New Roman"/>
          <w:sz w:val="24"/>
          <w:szCs w:val="24"/>
        </w:rPr>
        <w:t>8.13.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установленном Правительством Российской Федерации:</w:t>
      </w:r>
    </w:p>
    <w:p w:rsidR="00526245" w:rsidRDefault="00526245">
      <w:pPr>
        <w:spacing w:line="2" w:lineRule="exact"/>
        <w:rPr>
          <w:sz w:val="20"/>
          <w:szCs w:val="20"/>
        </w:rPr>
      </w:pPr>
    </w:p>
    <w:p w:rsidR="00526245" w:rsidRDefault="00BB5F89">
      <w:pPr>
        <w:ind w:left="700"/>
        <w:rPr>
          <w:sz w:val="20"/>
          <w:szCs w:val="20"/>
        </w:rPr>
      </w:pPr>
      <w:r>
        <w:rPr>
          <w:rFonts w:eastAsia="Times New Roman"/>
          <w:sz w:val="24"/>
          <w:szCs w:val="24"/>
        </w:rPr>
        <w:t>а) 1000 рублей, если цена контракта не превышает 3 млн. рублей (включительно);</w:t>
      </w:r>
    </w:p>
    <w:p w:rsidR="00526245" w:rsidRDefault="00526245">
      <w:pPr>
        <w:spacing w:line="12" w:lineRule="exact"/>
        <w:rPr>
          <w:sz w:val="20"/>
          <w:szCs w:val="20"/>
        </w:rPr>
      </w:pPr>
    </w:p>
    <w:p w:rsidR="00526245" w:rsidRDefault="00BB5F89">
      <w:pPr>
        <w:spacing w:line="234" w:lineRule="auto"/>
        <w:ind w:right="20" w:firstLine="708"/>
        <w:jc w:val="both"/>
        <w:rPr>
          <w:sz w:val="20"/>
          <w:szCs w:val="20"/>
        </w:rPr>
      </w:pPr>
      <w:r>
        <w:rPr>
          <w:rFonts w:eastAsia="Times New Roman"/>
          <w:sz w:val="24"/>
          <w:szCs w:val="24"/>
        </w:rPr>
        <w:t>б) 5000 рублей, если цена контракта составляет от 3 млн. рублей до 50 млн. рублей (включительно);</w:t>
      </w:r>
    </w:p>
    <w:p w:rsidR="00526245" w:rsidRDefault="00526245">
      <w:pPr>
        <w:spacing w:line="14" w:lineRule="exact"/>
        <w:rPr>
          <w:sz w:val="20"/>
          <w:szCs w:val="20"/>
        </w:rPr>
      </w:pPr>
    </w:p>
    <w:p w:rsidR="00526245" w:rsidRDefault="00BB5F89">
      <w:pPr>
        <w:spacing w:line="234" w:lineRule="auto"/>
        <w:ind w:firstLine="708"/>
        <w:jc w:val="both"/>
        <w:rPr>
          <w:sz w:val="20"/>
          <w:szCs w:val="20"/>
        </w:rPr>
      </w:pPr>
      <w:r>
        <w:rPr>
          <w:rFonts w:eastAsia="Times New Roman"/>
          <w:sz w:val="24"/>
          <w:szCs w:val="24"/>
        </w:rPr>
        <w:t>в) 10000 рублей, если цена контракта составляет от 50 млн. рублей до 100 млн. рублей (включительно);</w:t>
      </w:r>
    </w:p>
    <w:p w:rsidR="00526245" w:rsidRDefault="00526245">
      <w:pPr>
        <w:spacing w:line="2" w:lineRule="exact"/>
        <w:rPr>
          <w:sz w:val="20"/>
          <w:szCs w:val="20"/>
        </w:rPr>
      </w:pPr>
    </w:p>
    <w:p w:rsidR="00526245" w:rsidRDefault="00BB5F89">
      <w:pPr>
        <w:ind w:left="700"/>
        <w:rPr>
          <w:sz w:val="20"/>
          <w:szCs w:val="20"/>
        </w:rPr>
      </w:pPr>
      <w:r>
        <w:rPr>
          <w:rFonts w:eastAsia="Times New Roman"/>
          <w:sz w:val="24"/>
          <w:szCs w:val="24"/>
        </w:rPr>
        <w:t>г) 100000 рублей, если цена контракта превышает 100 млн. рублей.</w:t>
      </w:r>
    </w:p>
    <w:p w:rsidR="00526245" w:rsidRDefault="00526245">
      <w:pPr>
        <w:spacing w:line="12" w:lineRule="exact"/>
        <w:rPr>
          <w:sz w:val="20"/>
          <w:szCs w:val="20"/>
        </w:rPr>
      </w:pPr>
    </w:p>
    <w:p w:rsidR="00526245" w:rsidRDefault="00BB5F89">
      <w:pPr>
        <w:spacing w:line="234" w:lineRule="auto"/>
        <w:ind w:firstLine="708"/>
        <w:jc w:val="both"/>
        <w:rPr>
          <w:sz w:val="20"/>
          <w:szCs w:val="20"/>
        </w:rPr>
      </w:pPr>
      <w:r>
        <w:rPr>
          <w:rFonts w:eastAsia="Times New Roman"/>
          <w:sz w:val="24"/>
          <w:szCs w:val="24"/>
        </w:rPr>
        <w:t>8.14.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526245" w:rsidRDefault="00526245">
      <w:pPr>
        <w:spacing w:line="14" w:lineRule="exact"/>
        <w:rPr>
          <w:sz w:val="20"/>
          <w:szCs w:val="20"/>
        </w:rPr>
      </w:pPr>
    </w:p>
    <w:p w:rsidR="00526245" w:rsidRDefault="00BB5F89">
      <w:pPr>
        <w:spacing w:line="234" w:lineRule="auto"/>
        <w:ind w:firstLine="708"/>
        <w:jc w:val="both"/>
        <w:rPr>
          <w:sz w:val="20"/>
          <w:szCs w:val="20"/>
        </w:rPr>
      </w:pPr>
      <w:r>
        <w:rPr>
          <w:rFonts w:eastAsia="Times New Roman"/>
          <w:sz w:val="24"/>
          <w:szCs w:val="24"/>
        </w:rPr>
        <w:t>8.15.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26245" w:rsidRDefault="00526245">
      <w:pPr>
        <w:spacing w:line="14" w:lineRule="exact"/>
        <w:rPr>
          <w:sz w:val="20"/>
          <w:szCs w:val="20"/>
        </w:rPr>
      </w:pPr>
    </w:p>
    <w:p w:rsidR="00526245" w:rsidRDefault="00BB5F89">
      <w:pPr>
        <w:spacing w:line="234" w:lineRule="auto"/>
        <w:ind w:firstLine="708"/>
        <w:jc w:val="both"/>
        <w:rPr>
          <w:sz w:val="20"/>
          <w:szCs w:val="20"/>
        </w:rPr>
      </w:pPr>
      <w:r>
        <w:rPr>
          <w:rFonts w:eastAsia="Times New Roman"/>
          <w:sz w:val="24"/>
          <w:szCs w:val="24"/>
        </w:rPr>
        <w:t>8.16. Применение неустойки (штрафа, пени) не освобождает Стороны от исполнения обязательств по Контракту.</w:t>
      </w:r>
    </w:p>
    <w:p w:rsidR="00526245" w:rsidRDefault="00526245">
      <w:pPr>
        <w:spacing w:line="14" w:lineRule="exact"/>
        <w:rPr>
          <w:sz w:val="20"/>
          <w:szCs w:val="20"/>
        </w:rPr>
      </w:pPr>
    </w:p>
    <w:p w:rsidR="00526245" w:rsidRDefault="00BB5F89">
      <w:pPr>
        <w:spacing w:line="236" w:lineRule="auto"/>
        <w:ind w:firstLine="708"/>
        <w:jc w:val="both"/>
        <w:rPr>
          <w:sz w:val="20"/>
          <w:szCs w:val="20"/>
        </w:rPr>
      </w:pPr>
      <w:r>
        <w:rPr>
          <w:rFonts w:eastAsia="Times New Roman"/>
          <w:sz w:val="24"/>
          <w:szCs w:val="24"/>
        </w:rPr>
        <w:t>8.17.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26245" w:rsidRDefault="00526245">
      <w:pPr>
        <w:sectPr w:rsidR="00526245">
          <w:pgSz w:w="11900" w:h="16838"/>
          <w:pgMar w:top="571" w:right="566" w:bottom="261" w:left="860" w:header="0" w:footer="0" w:gutter="0"/>
          <w:cols w:space="720" w:equalWidth="0">
            <w:col w:w="10480"/>
          </w:cols>
        </w:sectPr>
      </w:pPr>
    </w:p>
    <w:p w:rsidR="00526245" w:rsidRDefault="00BB5F89">
      <w:pPr>
        <w:spacing w:line="237" w:lineRule="auto"/>
        <w:ind w:firstLine="708"/>
        <w:jc w:val="both"/>
        <w:rPr>
          <w:sz w:val="20"/>
          <w:szCs w:val="20"/>
        </w:rPr>
      </w:pPr>
      <w:r>
        <w:rPr>
          <w:rFonts w:eastAsia="Times New Roman"/>
          <w:sz w:val="24"/>
          <w:szCs w:val="24"/>
        </w:rPr>
        <w:lastRenderedPageBreak/>
        <w:t>8.18. В случае просрочки со стороны Подрядчика исполнения Контракта на срок более чем один месяц, Заказчик имеет право обратиться к Подрядчику с предложением о расторжении Контракта, возврате уплаченной суммы аванса (в случае, если такой порядок оплаты предусмотрен Контрактом) и уплате штрафных санкций, а при несогласии Подрядчика – обратиться в суд с соответствующим иском.</w:t>
      </w:r>
    </w:p>
    <w:p w:rsidR="00526245" w:rsidRDefault="00526245">
      <w:pPr>
        <w:spacing w:line="18" w:lineRule="exact"/>
        <w:rPr>
          <w:sz w:val="20"/>
          <w:szCs w:val="20"/>
        </w:rPr>
      </w:pPr>
    </w:p>
    <w:p w:rsidR="00526245" w:rsidRDefault="00BB5F89">
      <w:pPr>
        <w:spacing w:line="237" w:lineRule="auto"/>
        <w:ind w:firstLine="708"/>
        <w:jc w:val="both"/>
        <w:rPr>
          <w:sz w:val="20"/>
          <w:szCs w:val="20"/>
        </w:rPr>
      </w:pPr>
      <w:r>
        <w:rPr>
          <w:rFonts w:eastAsia="Times New Roman"/>
          <w:sz w:val="24"/>
          <w:szCs w:val="24"/>
        </w:rPr>
        <w:t>8.19.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26245" w:rsidRDefault="00526245">
      <w:pPr>
        <w:spacing w:line="14" w:lineRule="exact"/>
        <w:rPr>
          <w:sz w:val="20"/>
          <w:szCs w:val="20"/>
        </w:rPr>
      </w:pPr>
    </w:p>
    <w:p w:rsidR="00526245" w:rsidRDefault="00BB5F89">
      <w:pPr>
        <w:spacing w:line="237" w:lineRule="auto"/>
        <w:ind w:firstLine="708"/>
        <w:jc w:val="both"/>
        <w:rPr>
          <w:sz w:val="20"/>
          <w:szCs w:val="20"/>
        </w:rPr>
      </w:pPr>
      <w:r>
        <w:rPr>
          <w:rFonts w:eastAsia="Times New Roman"/>
          <w:sz w:val="24"/>
          <w:szCs w:val="24"/>
        </w:rPr>
        <w:t>8.20.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rsidR="00526245" w:rsidRDefault="00526245">
      <w:pPr>
        <w:spacing w:line="17" w:lineRule="exact"/>
        <w:rPr>
          <w:sz w:val="20"/>
          <w:szCs w:val="20"/>
        </w:rPr>
      </w:pPr>
    </w:p>
    <w:p w:rsidR="00526245" w:rsidRDefault="00BB5F89">
      <w:pPr>
        <w:spacing w:line="234" w:lineRule="auto"/>
        <w:ind w:firstLine="708"/>
        <w:jc w:val="both"/>
        <w:rPr>
          <w:sz w:val="20"/>
          <w:szCs w:val="20"/>
        </w:rPr>
      </w:pPr>
      <w:r>
        <w:rPr>
          <w:rFonts w:eastAsia="Times New Roman"/>
          <w:sz w:val="24"/>
          <w:szCs w:val="24"/>
        </w:rPr>
        <w:t>8.21. Документами, фиксирующими факт нарушения обязательств и возникновения обязательства Подрядчика оплатить Заказчику неустойку, предусмотренную Контрактом, являются:</w:t>
      </w:r>
    </w:p>
    <w:p w:rsidR="00526245" w:rsidRDefault="00526245">
      <w:pPr>
        <w:spacing w:line="14" w:lineRule="exact"/>
        <w:rPr>
          <w:sz w:val="20"/>
          <w:szCs w:val="20"/>
        </w:rPr>
      </w:pPr>
    </w:p>
    <w:p w:rsidR="00526245" w:rsidRDefault="00BB5F89">
      <w:pPr>
        <w:numPr>
          <w:ilvl w:val="0"/>
          <w:numId w:val="20"/>
        </w:numPr>
        <w:tabs>
          <w:tab w:val="left" w:pos="699"/>
        </w:tabs>
        <w:spacing w:line="233" w:lineRule="auto"/>
        <w:ind w:left="620" w:right="2380" w:hanging="61"/>
        <w:rPr>
          <w:rFonts w:eastAsia="Times New Roman"/>
          <w:sz w:val="24"/>
          <w:szCs w:val="24"/>
        </w:rPr>
      </w:pPr>
      <w:r>
        <w:rPr>
          <w:rFonts w:eastAsia="Times New Roman"/>
          <w:sz w:val="24"/>
          <w:szCs w:val="24"/>
        </w:rPr>
        <w:t>двухсторонний акт Заказчика и Подрядчика о выявленных нарушениях; или</w:t>
      </w:r>
    </w:p>
    <w:p w:rsidR="00526245" w:rsidRDefault="00526245">
      <w:pPr>
        <w:spacing w:line="1" w:lineRule="exact"/>
        <w:rPr>
          <w:rFonts w:eastAsia="Times New Roman"/>
          <w:sz w:val="24"/>
          <w:szCs w:val="24"/>
        </w:rPr>
      </w:pPr>
    </w:p>
    <w:p w:rsidR="00526245" w:rsidRDefault="00BB5F89">
      <w:pPr>
        <w:numPr>
          <w:ilvl w:val="0"/>
          <w:numId w:val="20"/>
        </w:numPr>
        <w:tabs>
          <w:tab w:val="left" w:pos="700"/>
        </w:tabs>
        <w:ind w:left="700" w:hanging="141"/>
        <w:rPr>
          <w:rFonts w:eastAsia="Times New Roman"/>
          <w:sz w:val="24"/>
          <w:szCs w:val="24"/>
        </w:rPr>
      </w:pPr>
      <w:r>
        <w:rPr>
          <w:rFonts w:eastAsia="Times New Roman"/>
          <w:sz w:val="24"/>
          <w:szCs w:val="24"/>
        </w:rPr>
        <w:t>предписание контрольно-надзорных органов;</w:t>
      </w:r>
    </w:p>
    <w:p w:rsidR="00526245" w:rsidRDefault="00BB5F89">
      <w:pPr>
        <w:ind w:left="560"/>
        <w:rPr>
          <w:sz w:val="20"/>
          <w:szCs w:val="20"/>
        </w:rPr>
      </w:pPr>
      <w:r>
        <w:rPr>
          <w:rFonts w:eastAsia="Times New Roman"/>
          <w:sz w:val="24"/>
          <w:szCs w:val="24"/>
        </w:rPr>
        <w:t>или</w:t>
      </w:r>
    </w:p>
    <w:p w:rsidR="00526245" w:rsidRDefault="00BB5F89">
      <w:pPr>
        <w:numPr>
          <w:ilvl w:val="0"/>
          <w:numId w:val="21"/>
        </w:numPr>
        <w:tabs>
          <w:tab w:val="left" w:pos="700"/>
        </w:tabs>
        <w:ind w:left="700" w:hanging="141"/>
        <w:rPr>
          <w:rFonts w:eastAsia="Times New Roman"/>
          <w:sz w:val="24"/>
          <w:szCs w:val="24"/>
        </w:rPr>
      </w:pPr>
      <w:r>
        <w:rPr>
          <w:rFonts w:eastAsia="Times New Roman"/>
          <w:sz w:val="24"/>
          <w:szCs w:val="24"/>
        </w:rPr>
        <w:t>претензия Заказчика.</w:t>
      </w:r>
    </w:p>
    <w:p w:rsidR="00526245" w:rsidRDefault="00526245">
      <w:pPr>
        <w:spacing w:line="12" w:lineRule="exact"/>
        <w:rPr>
          <w:sz w:val="20"/>
          <w:szCs w:val="20"/>
        </w:rPr>
      </w:pPr>
    </w:p>
    <w:p w:rsidR="00526245" w:rsidRDefault="00BB5F89">
      <w:pPr>
        <w:spacing w:line="237" w:lineRule="auto"/>
        <w:ind w:firstLine="567"/>
        <w:jc w:val="both"/>
        <w:rPr>
          <w:sz w:val="20"/>
          <w:szCs w:val="20"/>
        </w:rPr>
      </w:pPr>
      <w:r>
        <w:rPr>
          <w:rFonts w:eastAsia="Times New Roman"/>
          <w:sz w:val="24"/>
          <w:szCs w:val="24"/>
        </w:rPr>
        <w:t>8.22. Ненадлежащим исполнением обязательств по Контракту считается их фактическое неисполнение, исполнение не в полном объеме, либо не в соответствии с требованиями Контракта и/или положениям действующих на момент выполнения Работ нормативно-технических документов. При этом обязанностями Сторон считаются их обязательства, прописанные в любом из пунктов и/или разделов Контракта.</w:t>
      </w:r>
    </w:p>
    <w:p w:rsidR="00526245" w:rsidRDefault="00526245">
      <w:pPr>
        <w:spacing w:line="17" w:lineRule="exact"/>
        <w:rPr>
          <w:sz w:val="20"/>
          <w:szCs w:val="20"/>
        </w:rPr>
      </w:pPr>
    </w:p>
    <w:p w:rsidR="00526245" w:rsidRDefault="00BB5F89">
      <w:pPr>
        <w:spacing w:line="237" w:lineRule="auto"/>
        <w:ind w:firstLine="540"/>
        <w:jc w:val="both"/>
        <w:rPr>
          <w:sz w:val="20"/>
          <w:szCs w:val="20"/>
        </w:rPr>
      </w:pPr>
      <w:r>
        <w:rPr>
          <w:rFonts w:eastAsia="Times New Roman"/>
          <w:sz w:val="24"/>
          <w:szCs w:val="24"/>
        </w:rPr>
        <w:t>8.23. За ненадлежащее исполнение Подрядчиком обязательств по выполнению видов и объемов работ,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526245" w:rsidRDefault="00526245">
      <w:pPr>
        <w:spacing w:line="14" w:lineRule="exact"/>
        <w:rPr>
          <w:sz w:val="20"/>
          <w:szCs w:val="20"/>
        </w:rPr>
      </w:pPr>
    </w:p>
    <w:p w:rsidR="00526245" w:rsidRDefault="00BB5F89">
      <w:pPr>
        <w:spacing w:line="236" w:lineRule="auto"/>
        <w:ind w:firstLine="567"/>
        <w:jc w:val="both"/>
        <w:rPr>
          <w:sz w:val="20"/>
          <w:szCs w:val="20"/>
        </w:rPr>
      </w:pPr>
      <w:r>
        <w:rPr>
          <w:rFonts w:eastAsia="Times New Roman"/>
          <w:sz w:val="24"/>
          <w:szCs w:val="24"/>
        </w:rPr>
        <w:t>8.24. Подрядчик несёт ответственность, в том числе имущественную за реализацию в натуре проектных решений, за качество и объем выполненных работ, сроки, оговоренные настоящим Контрактом.</w:t>
      </w:r>
    </w:p>
    <w:p w:rsidR="00526245" w:rsidRDefault="00526245">
      <w:pPr>
        <w:spacing w:line="14" w:lineRule="exact"/>
        <w:rPr>
          <w:sz w:val="20"/>
          <w:szCs w:val="20"/>
        </w:rPr>
      </w:pPr>
    </w:p>
    <w:p w:rsidR="00526245" w:rsidRDefault="00BB5F89">
      <w:pPr>
        <w:spacing w:line="234" w:lineRule="auto"/>
        <w:ind w:firstLine="567"/>
        <w:jc w:val="both"/>
        <w:rPr>
          <w:sz w:val="20"/>
          <w:szCs w:val="20"/>
        </w:rPr>
      </w:pPr>
      <w:r>
        <w:rPr>
          <w:rFonts w:eastAsia="Times New Roman"/>
          <w:sz w:val="24"/>
          <w:szCs w:val="24"/>
        </w:rPr>
        <w:t>8.25. Подрядчик несет имущественную ответственность перед Заказчиком за неисполнение или ненадлежащее исполнение обязательств субподрядчиками.</w:t>
      </w:r>
    </w:p>
    <w:p w:rsidR="00526245" w:rsidRDefault="00526245">
      <w:pPr>
        <w:spacing w:line="14" w:lineRule="exact"/>
        <w:rPr>
          <w:sz w:val="20"/>
          <w:szCs w:val="20"/>
        </w:rPr>
      </w:pPr>
    </w:p>
    <w:p w:rsidR="00526245" w:rsidRDefault="00BB5F89">
      <w:pPr>
        <w:spacing w:line="234" w:lineRule="auto"/>
        <w:ind w:firstLine="567"/>
        <w:jc w:val="both"/>
        <w:rPr>
          <w:sz w:val="20"/>
          <w:szCs w:val="20"/>
        </w:rPr>
      </w:pPr>
      <w:r>
        <w:rPr>
          <w:rFonts w:eastAsia="Times New Roman"/>
          <w:sz w:val="24"/>
          <w:szCs w:val="24"/>
        </w:rPr>
        <w:t>8.26. Уплата неустоек, а также возмещение убытков не освобождает Стороны от выполнения принятых обязательств по Контракту.</w:t>
      </w:r>
    </w:p>
    <w:p w:rsidR="00526245" w:rsidRDefault="00526245">
      <w:pPr>
        <w:spacing w:line="14" w:lineRule="exact"/>
        <w:rPr>
          <w:sz w:val="20"/>
          <w:szCs w:val="20"/>
        </w:rPr>
      </w:pPr>
    </w:p>
    <w:p w:rsidR="00526245" w:rsidRDefault="00BB5F89">
      <w:pPr>
        <w:spacing w:line="234" w:lineRule="auto"/>
        <w:ind w:firstLine="567"/>
        <w:jc w:val="both"/>
        <w:rPr>
          <w:sz w:val="20"/>
          <w:szCs w:val="20"/>
        </w:rPr>
      </w:pPr>
      <w:r>
        <w:rPr>
          <w:rFonts w:eastAsia="Times New Roman"/>
          <w:sz w:val="24"/>
          <w:szCs w:val="24"/>
        </w:rPr>
        <w:t>8.27. Заказчик не несет ответственности перед привлечёнными Подрядчиком субподрядными организациями.</w:t>
      </w:r>
    </w:p>
    <w:p w:rsidR="00526245" w:rsidRDefault="00526245">
      <w:pPr>
        <w:spacing w:line="14" w:lineRule="exact"/>
        <w:rPr>
          <w:sz w:val="20"/>
          <w:szCs w:val="20"/>
        </w:rPr>
      </w:pPr>
    </w:p>
    <w:p w:rsidR="00526245" w:rsidRDefault="00BB5F89">
      <w:pPr>
        <w:spacing w:line="234" w:lineRule="auto"/>
        <w:ind w:firstLine="567"/>
        <w:jc w:val="both"/>
        <w:rPr>
          <w:sz w:val="20"/>
          <w:szCs w:val="20"/>
        </w:rPr>
      </w:pPr>
      <w:r>
        <w:rPr>
          <w:rFonts w:eastAsia="Times New Roman"/>
          <w:sz w:val="24"/>
          <w:szCs w:val="24"/>
        </w:rPr>
        <w:t>8.28. Стороны несут и иную ответственность, не оговоренную в настоящем Контракте, но предусмотренную действующим законодательством Российской Федерации.</w:t>
      </w:r>
    </w:p>
    <w:p w:rsidR="00526245" w:rsidRDefault="00526245">
      <w:pPr>
        <w:spacing w:line="6" w:lineRule="exact"/>
        <w:rPr>
          <w:sz w:val="20"/>
          <w:szCs w:val="20"/>
        </w:rPr>
      </w:pPr>
    </w:p>
    <w:p w:rsidR="00526245" w:rsidRDefault="00BB5F89">
      <w:pPr>
        <w:numPr>
          <w:ilvl w:val="0"/>
          <w:numId w:val="22"/>
        </w:numPr>
        <w:tabs>
          <w:tab w:val="left" w:pos="3300"/>
        </w:tabs>
        <w:ind w:left="3300" w:hanging="235"/>
        <w:rPr>
          <w:rFonts w:eastAsia="Times New Roman"/>
          <w:b/>
          <w:bCs/>
          <w:sz w:val="24"/>
          <w:szCs w:val="24"/>
        </w:rPr>
      </w:pPr>
      <w:r>
        <w:rPr>
          <w:rFonts w:eastAsia="Times New Roman"/>
          <w:b/>
          <w:bCs/>
          <w:sz w:val="24"/>
          <w:szCs w:val="24"/>
        </w:rPr>
        <w:t>ПОРЯДОК РАЗРЕШЕНИЯ СПОРОВ</w:t>
      </w:r>
    </w:p>
    <w:p w:rsidR="00526245" w:rsidRDefault="00526245">
      <w:pPr>
        <w:spacing w:line="7" w:lineRule="exact"/>
        <w:rPr>
          <w:sz w:val="20"/>
          <w:szCs w:val="20"/>
        </w:rPr>
      </w:pPr>
    </w:p>
    <w:p w:rsidR="00526245" w:rsidRDefault="00BB5F89">
      <w:pPr>
        <w:spacing w:line="236" w:lineRule="auto"/>
        <w:ind w:firstLine="708"/>
        <w:jc w:val="both"/>
        <w:rPr>
          <w:sz w:val="20"/>
          <w:szCs w:val="20"/>
        </w:rPr>
      </w:pPr>
      <w:r>
        <w:rPr>
          <w:rFonts w:eastAsia="Times New Roman"/>
          <w:sz w:val="24"/>
          <w:szCs w:val="24"/>
        </w:rPr>
        <w:t>9.1. Все споры или разногласия, возникающие между Сторонами по Контракту или в связи с ним, разрешаются в претензионном порядке. Срок рассмотрения претензии составляет 5 (Пять) рабочих дней рабочих дней со дня ее получения.</w:t>
      </w:r>
    </w:p>
    <w:p w:rsidR="00526245" w:rsidRDefault="00526245">
      <w:pPr>
        <w:spacing w:line="14" w:lineRule="exact"/>
        <w:rPr>
          <w:sz w:val="20"/>
          <w:szCs w:val="20"/>
        </w:rPr>
      </w:pPr>
    </w:p>
    <w:p w:rsidR="00526245" w:rsidRDefault="00BB5F89">
      <w:pPr>
        <w:spacing w:line="234" w:lineRule="auto"/>
        <w:ind w:firstLine="708"/>
        <w:jc w:val="both"/>
        <w:rPr>
          <w:sz w:val="20"/>
          <w:szCs w:val="20"/>
        </w:rPr>
      </w:pPr>
      <w:r>
        <w:rPr>
          <w:rFonts w:eastAsia="Times New Roman"/>
          <w:sz w:val="24"/>
          <w:szCs w:val="24"/>
        </w:rPr>
        <w:t>9.2. В случае невозможности разрешения разногласий в претензионном порядке, они подлежат рассмотрению в Арбитражном суде Республики Крым.</w:t>
      </w:r>
    </w:p>
    <w:p w:rsidR="00526245" w:rsidRDefault="00526245">
      <w:pPr>
        <w:spacing w:line="6" w:lineRule="exact"/>
        <w:rPr>
          <w:sz w:val="20"/>
          <w:szCs w:val="20"/>
        </w:rPr>
      </w:pPr>
    </w:p>
    <w:p w:rsidR="00526245" w:rsidRDefault="00BB5F89">
      <w:pPr>
        <w:numPr>
          <w:ilvl w:val="0"/>
          <w:numId w:val="23"/>
        </w:numPr>
        <w:tabs>
          <w:tab w:val="left" w:pos="1540"/>
        </w:tabs>
        <w:ind w:left="1540" w:hanging="355"/>
        <w:rPr>
          <w:rFonts w:eastAsia="Times New Roman"/>
          <w:b/>
          <w:bCs/>
          <w:sz w:val="24"/>
          <w:szCs w:val="24"/>
        </w:rPr>
      </w:pPr>
      <w:r>
        <w:rPr>
          <w:rFonts w:eastAsia="Times New Roman"/>
          <w:b/>
          <w:bCs/>
          <w:sz w:val="24"/>
          <w:szCs w:val="24"/>
        </w:rPr>
        <w:t>ОСОБЕННОСТИ ОСУЩЕСТВЛЕНИЯ ТРУДОВОЙ ДЕЯТЕЛЬНОСТИ НА</w:t>
      </w:r>
    </w:p>
    <w:p w:rsidR="00526245" w:rsidRDefault="00BB5F89">
      <w:pPr>
        <w:ind w:left="1880"/>
        <w:rPr>
          <w:sz w:val="20"/>
          <w:szCs w:val="20"/>
        </w:rPr>
      </w:pPr>
      <w:r>
        <w:rPr>
          <w:rFonts w:eastAsia="Times New Roman"/>
          <w:b/>
          <w:bCs/>
          <w:sz w:val="24"/>
          <w:szCs w:val="24"/>
        </w:rPr>
        <w:t>ТЕРРИТОРИИ РЕСПУБЛИКИ КРЫМ И Г.СЕВАСТОПОЛЯ</w:t>
      </w:r>
    </w:p>
    <w:p w:rsidR="00526245" w:rsidRDefault="00526245">
      <w:pPr>
        <w:spacing w:line="7" w:lineRule="exact"/>
        <w:rPr>
          <w:sz w:val="20"/>
          <w:szCs w:val="20"/>
        </w:rPr>
      </w:pPr>
    </w:p>
    <w:p w:rsidR="00526245" w:rsidRDefault="00BB5F89">
      <w:pPr>
        <w:spacing w:line="237" w:lineRule="auto"/>
        <w:ind w:firstLine="567"/>
        <w:jc w:val="both"/>
        <w:rPr>
          <w:sz w:val="20"/>
          <w:szCs w:val="20"/>
        </w:rPr>
      </w:pPr>
      <w:r>
        <w:rPr>
          <w:rFonts w:eastAsia="Times New Roman"/>
          <w:b/>
          <w:bCs/>
          <w:sz w:val="24"/>
          <w:szCs w:val="24"/>
        </w:rPr>
        <w:t xml:space="preserve">10.1. </w:t>
      </w:r>
      <w:r>
        <w:rPr>
          <w:rFonts w:eastAsia="Times New Roman"/>
          <w:sz w:val="24"/>
          <w:szCs w:val="24"/>
        </w:rPr>
        <w:t>В соответствии с пунктом</w:t>
      </w:r>
      <w:r>
        <w:rPr>
          <w:rFonts w:eastAsia="Times New Roman"/>
          <w:b/>
          <w:bCs/>
          <w:sz w:val="24"/>
          <w:szCs w:val="24"/>
        </w:rPr>
        <w:t xml:space="preserve"> </w:t>
      </w:r>
      <w:r>
        <w:rPr>
          <w:rFonts w:eastAsia="Times New Roman"/>
          <w:sz w:val="24"/>
          <w:szCs w:val="24"/>
        </w:rPr>
        <w:t>2,</w:t>
      </w:r>
      <w:r>
        <w:rPr>
          <w:rFonts w:eastAsia="Times New Roman"/>
          <w:b/>
          <w:bCs/>
          <w:sz w:val="24"/>
          <w:szCs w:val="24"/>
        </w:rPr>
        <w:t xml:space="preserve"> </w:t>
      </w:r>
      <w:r>
        <w:rPr>
          <w:rFonts w:eastAsia="Times New Roman"/>
          <w:sz w:val="24"/>
          <w:szCs w:val="24"/>
        </w:rPr>
        <w:t>Статьи</w:t>
      </w:r>
      <w:r>
        <w:rPr>
          <w:rFonts w:eastAsia="Times New Roman"/>
          <w:b/>
          <w:bCs/>
          <w:sz w:val="24"/>
          <w:szCs w:val="24"/>
        </w:rPr>
        <w:t xml:space="preserve"> </w:t>
      </w:r>
      <w:r>
        <w:rPr>
          <w:rFonts w:eastAsia="Times New Roman"/>
          <w:sz w:val="24"/>
          <w:szCs w:val="24"/>
        </w:rPr>
        <w:t>11,</w:t>
      </w:r>
      <w:r>
        <w:rPr>
          <w:rFonts w:eastAsia="Times New Roman"/>
          <w:b/>
          <w:bCs/>
          <w:sz w:val="24"/>
          <w:szCs w:val="24"/>
        </w:rPr>
        <w:t xml:space="preserve"> </w:t>
      </w:r>
      <w:r>
        <w:rPr>
          <w:rFonts w:eastAsia="Times New Roman"/>
          <w:sz w:val="24"/>
          <w:szCs w:val="24"/>
        </w:rPr>
        <w:t>Главы</w:t>
      </w:r>
      <w:r>
        <w:rPr>
          <w:rFonts w:eastAsia="Times New Roman"/>
          <w:b/>
          <w:bCs/>
          <w:sz w:val="24"/>
          <w:szCs w:val="24"/>
        </w:rPr>
        <w:t xml:space="preserve"> </w:t>
      </w:r>
      <w:r>
        <w:rPr>
          <w:rFonts w:eastAsia="Times New Roman"/>
          <w:sz w:val="24"/>
          <w:szCs w:val="24"/>
        </w:rPr>
        <w:t>1</w:t>
      </w:r>
      <w:r>
        <w:rPr>
          <w:rFonts w:eastAsia="Times New Roman"/>
          <w:b/>
          <w:bCs/>
          <w:sz w:val="24"/>
          <w:szCs w:val="24"/>
        </w:rPr>
        <w:t xml:space="preserve"> </w:t>
      </w:r>
      <w:r>
        <w:rPr>
          <w:rFonts w:eastAsia="Times New Roman"/>
          <w:sz w:val="24"/>
          <w:szCs w:val="24"/>
        </w:rPr>
        <w:t>раздела</w:t>
      </w:r>
      <w:r>
        <w:rPr>
          <w:rFonts w:eastAsia="Times New Roman"/>
          <w:b/>
          <w:bCs/>
          <w:sz w:val="24"/>
          <w:szCs w:val="24"/>
        </w:rPr>
        <w:t xml:space="preserve"> </w:t>
      </w:r>
      <w:r>
        <w:rPr>
          <w:rFonts w:eastAsia="Times New Roman"/>
          <w:sz w:val="24"/>
          <w:szCs w:val="24"/>
        </w:rPr>
        <w:t>1;</w:t>
      </w:r>
      <w:r>
        <w:rPr>
          <w:rFonts w:eastAsia="Times New Roman"/>
          <w:b/>
          <w:bCs/>
          <w:sz w:val="24"/>
          <w:szCs w:val="24"/>
        </w:rPr>
        <w:t xml:space="preserve"> </w:t>
      </w:r>
      <w:r>
        <w:rPr>
          <w:rFonts w:eastAsia="Times New Roman"/>
          <w:sz w:val="24"/>
          <w:szCs w:val="24"/>
        </w:rPr>
        <w:t>пунктом</w:t>
      </w:r>
      <w:r>
        <w:rPr>
          <w:rFonts w:eastAsia="Times New Roman"/>
          <w:b/>
          <w:bCs/>
          <w:sz w:val="24"/>
          <w:szCs w:val="24"/>
        </w:rPr>
        <w:t xml:space="preserve"> </w:t>
      </w:r>
      <w:r>
        <w:rPr>
          <w:rFonts w:eastAsia="Times New Roman"/>
          <w:sz w:val="24"/>
          <w:szCs w:val="24"/>
        </w:rPr>
        <w:t>1,</w:t>
      </w:r>
      <w:r>
        <w:rPr>
          <w:rFonts w:eastAsia="Times New Roman"/>
          <w:b/>
          <w:bCs/>
          <w:sz w:val="24"/>
          <w:szCs w:val="24"/>
        </w:rPr>
        <w:t xml:space="preserve"> </w:t>
      </w:r>
      <w:r>
        <w:rPr>
          <w:rFonts w:eastAsia="Times New Roman"/>
          <w:sz w:val="24"/>
          <w:szCs w:val="24"/>
        </w:rPr>
        <w:t>Статьи</w:t>
      </w:r>
      <w:r>
        <w:rPr>
          <w:rFonts w:eastAsia="Times New Roman"/>
          <w:b/>
          <w:bCs/>
          <w:sz w:val="24"/>
          <w:szCs w:val="24"/>
        </w:rPr>
        <w:t xml:space="preserve"> </w:t>
      </w:r>
      <w:r>
        <w:rPr>
          <w:rFonts w:eastAsia="Times New Roman"/>
          <w:sz w:val="24"/>
          <w:szCs w:val="24"/>
        </w:rPr>
        <w:t>83,</w:t>
      </w:r>
      <w:r>
        <w:rPr>
          <w:rFonts w:eastAsia="Times New Roman"/>
          <w:b/>
          <w:bCs/>
          <w:sz w:val="24"/>
          <w:szCs w:val="24"/>
        </w:rPr>
        <w:t xml:space="preserve"> </w:t>
      </w:r>
      <w:r>
        <w:rPr>
          <w:rFonts w:eastAsia="Times New Roman"/>
          <w:sz w:val="24"/>
          <w:szCs w:val="24"/>
        </w:rPr>
        <w:t>Главы</w:t>
      </w:r>
      <w:r>
        <w:rPr>
          <w:rFonts w:eastAsia="Times New Roman"/>
          <w:b/>
          <w:bCs/>
          <w:sz w:val="24"/>
          <w:szCs w:val="24"/>
        </w:rPr>
        <w:t xml:space="preserve"> </w:t>
      </w:r>
      <w:r>
        <w:rPr>
          <w:rFonts w:eastAsia="Times New Roman"/>
          <w:sz w:val="24"/>
          <w:szCs w:val="24"/>
        </w:rPr>
        <w:t>14,</w:t>
      </w:r>
      <w:r>
        <w:rPr>
          <w:rFonts w:eastAsia="Times New Roman"/>
          <w:b/>
          <w:bCs/>
          <w:sz w:val="24"/>
          <w:szCs w:val="24"/>
        </w:rPr>
        <w:t xml:space="preserve"> </w:t>
      </w:r>
      <w:r>
        <w:rPr>
          <w:rFonts w:eastAsia="Times New Roman"/>
          <w:sz w:val="24"/>
          <w:szCs w:val="24"/>
        </w:rPr>
        <w:t>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rsidR="00526245" w:rsidRDefault="00526245">
      <w:pPr>
        <w:spacing w:line="18" w:lineRule="exact"/>
        <w:rPr>
          <w:sz w:val="20"/>
          <w:szCs w:val="20"/>
        </w:rPr>
      </w:pPr>
    </w:p>
    <w:p w:rsidR="00526245" w:rsidRDefault="00BB5F89">
      <w:pPr>
        <w:spacing w:line="234" w:lineRule="auto"/>
        <w:ind w:firstLine="567"/>
        <w:jc w:val="both"/>
        <w:rPr>
          <w:sz w:val="20"/>
          <w:szCs w:val="20"/>
        </w:rPr>
      </w:pPr>
      <w:r>
        <w:rPr>
          <w:rFonts w:eastAsia="Times New Roman"/>
          <w:sz w:val="24"/>
          <w:szCs w:val="24"/>
        </w:rP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w:t>
      </w:r>
    </w:p>
    <w:p w:rsidR="00526245" w:rsidRDefault="00526245">
      <w:pPr>
        <w:sectPr w:rsidR="00526245">
          <w:pgSz w:w="11900" w:h="16838"/>
          <w:pgMar w:top="571" w:right="566" w:bottom="261" w:left="860" w:header="0" w:footer="0" w:gutter="0"/>
          <w:cols w:space="720" w:equalWidth="0">
            <w:col w:w="10480"/>
          </w:cols>
        </w:sectPr>
      </w:pPr>
    </w:p>
    <w:p w:rsidR="00526245" w:rsidRDefault="00BB5F89">
      <w:pPr>
        <w:spacing w:line="234" w:lineRule="auto"/>
        <w:rPr>
          <w:sz w:val="20"/>
          <w:szCs w:val="20"/>
        </w:rPr>
      </w:pPr>
      <w:r>
        <w:rPr>
          <w:rFonts w:eastAsia="Times New Roman"/>
          <w:sz w:val="24"/>
          <w:szCs w:val="24"/>
        </w:rPr>
        <w:lastRenderedPageBreak/>
        <w:t>Муниципальному заказчику уведомление о постановке на учет по месту нахождения обособленного подразделения.</w:t>
      </w:r>
    </w:p>
    <w:p w:rsidR="00526245" w:rsidRDefault="00526245">
      <w:pPr>
        <w:spacing w:line="6" w:lineRule="exact"/>
        <w:rPr>
          <w:sz w:val="20"/>
          <w:szCs w:val="20"/>
        </w:rPr>
      </w:pPr>
    </w:p>
    <w:p w:rsidR="00526245" w:rsidRDefault="00BB5F89">
      <w:pPr>
        <w:numPr>
          <w:ilvl w:val="0"/>
          <w:numId w:val="24"/>
        </w:numPr>
        <w:tabs>
          <w:tab w:val="left" w:pos="3480"/>
        </w:tabs>
        <w:ind w:left="3480" w:hanging="355"/>
        <w:rPr>
          <w:rFonts w:eastAsia="Times New Roman"/>
          <w:b/>
          <w:bCs/>
          <w:sz w:val="24"/>
          <w:szCs w:val="24"/>
        </w:rPr>
      </w:pPr>
      <w:r>
        <w:rPr>
          <w:rFonts w:eastAsia="Times New Roman"/>
          <w:b/>
          <w:bCs/>
          <w:sz w:val="24"/>
          <w:szCs w:val="24"/>
        </w:rPr>
        <w:t>АНТИКОРРУПЦИОННАЯ ОГОВОРКА</w:t>
      </w:r>
    </w:p>
    <w:p w:rsidR="00526245" w:rsidRDefault="00526245">
      <w:pPr>
        <w:spacing w:line="7" w:lineRule="exact"/>
        <w:rPr>
          <w:sz w:val="20"/>
          <w:szCs w:val="20"/>
        </w:rPr>
      </w:pPr>
    </w:p>
    <w:p w:rsidR="00526245" w:rsidRDefault="00BB5F89">
      <w:pPr>
        <w:spacing w:line="237" w:lineRule="auto"/>
        <w:ind w:firstLine="567"/>
        <w:jc w:val="both"/>
        <w:rPr>
          <w:sz w:val="20"/>
          <w:szCs w:val="20"/>
        </w:rPr>
      </w:pPr>
      <w:r>
        <w:rPr>
          <w:rFonts w:eastAsia="Times New Roman"/>
          <w:sz w:val="24"/>
          <w:szCs w:val="24"/>
        </w:rPr>
        <w:t>11.1.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лице целью получить какие-либо неправомерные преимущества или иные неправомерные цели.</w:t>
      </w:r>
    </w:p>
    <w:p w:rsidR="00526245" w:rsidRDefault="00526245">
      <w:pPr>
        <w:spacing w:line="18" w:lineRule="exact"/>
        <w:rPr>
          <w:sz w:val="20"/>
          <w:szCs w:val="20"/>
        </w:rPr>
      </w:pPr>
    </w:p>
    <w:p w:rsidR="00526245" w:rsidRDefault="00BB5F89">
      <w:pPr>
        <w:spacing w:line="238" w:lineRule="auto"/>
        <w:ind w:firstLine="567"/>
        <w:jc w:val="both"/>
        <w:rPr>
          <w:sz w:val="20"/>
          <w:szCs w:val="20"/>
        </w:rPr>
      </w:pPr>
      <w:r>
        <w:rPr>
          <w:rFonts w:eastAsia="Times New Roman"/>
          <w:sz w:val="24"/>
          <w:szCs w:val="24"/>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26245" w:rsidRDefault="00526245">
      <w:pPr>
        <w:spacing w:line="14" w:lineRule="exact"/>
        <w:rPr>
          <w:sz w:val="20"/>
          <w:szCs w:val="20"/>
        </w:rPr>
      </w:pPr>
    </w:p>
    <w:p w:rsidR="00526245" w:rsidRDefault="00BB5F89">
      <w:pPr>
        <w:spacing w:line="239" w:lineRule="auto"/>
        <w:ind w:firstLine="567"/>
        <w:jc w:val="both"/>
        <w:rPr>
          <w:sz w:val="20"/>
          <w:szCs w:val="20"/>
        </w:rPr>
      </w:pPr>
      <w:r>
        <w:rPr>
          <w:rFonts w:eastAsia="Times New Roman"/>
          <w:sz w:val="24"/>
          <w:szCs w:val="24"/>
        </w:rPr>
        <w:t>11.2.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526245" w:rsidRDefault="00526245">
      <w:pPr>
        <w:spacing w:line="6" w:lineRule="exact"/>
        <w:rPr>
          <w:sz w:val="20"/>
          <w:szCs w:val="20"/>
        </w:rPr>
      </w:pPr>
    </w:p>
    <w:p w:rsidR="00526245" w:rsidRDefault="00BB5F89">
      <w:pPr>
        <w:numPr>
          <w:ilvl w:val="0"/>
          <w:numId w:val="25"/>
        </w:numPr>
        <w:tabs>
          <w:tab w:val="left" w:pos="1100"/>
        </w:tabs>
        <w:ind w:left="1100" w:hanging="354"/>
        <w:rPr>
          <w:rFonts w:eastAsia="Times New Roman"/>
          <w:b/>
          <w:bCs/>
          <w:sz w:val="24"/>
          <w:szCs w:val="24"/>
        </w:rPr>
      </w:pPr>
      <w:r>
        <w:rPr>
          <w:rFonts w:eastAsia="Times New Roman"/>
          <w:b/>
          <w:bCs/>
          <w:sz w:val="24"/>
          <w:szCs w:val="24"/>
        </w:rPr>
        <w:t>ПОРЯДОК ИЗМЕНЕНИЯ, ДОПОЛНЕНИЯ И РАСТОРЖЕНИЯ КОНТРАКТА</w:t>
      </w:r>
    </w:p>
    <w:p w:rsidR="00526245" w:rsidRDefault="00526245">
      <w:pPr>
        <w:spacing w:line="7" w:lineRule="exact"/>
        <w:rPr>
          <w:sz w:val="20"/>
          <w:szCs w:val="20"/>
        </w:rPr>
      </w:pPr>
    </w:p>
    <w:p w:rsidR="00526245" w:rsidRDefault="00BB5F89">
      <w:pPr>
        <w:spacing w:line="234" w:lineRule="auto"/>
        <w:ind w:firstLine="567"/>
        <w:jc w:val="both"/>
        <w:rPr>
          <w:sz w:val="20"/>
          <w:szCs w:val="20"/>
        </w:rPr>
      </w:pPr>
      <w:r>
        <w:rPr>
          <w:rFonts w:eastAsia="Times New Roman"/>
          <w:sz w:val="24"/>
          <w:szCs w:val="24"/>
        </w:rPr>
        <w:t>12.1. Любые изменения и дополнения к Контракту действительны, если они совершены в письменном виде и подписаны надлежаще уполномоченными представителями Сторон.</w:t>
      </w:r>
    </w:p>
    <w:p w:rsidR="00526245" w:rsidRDefault="00526245">
      <w:pPr>
        <w:spacing w:line="14" w:lineRule="exact"/>
        <w:rPr>
          <w:sz w:val="20"/>
          <w:szCs w:val="20"/>
        </w:rPr>
      </w:pPr>
    </w:p>
    <w:p w:rsidR="00526245" w:rsidRDefault="00BB5F89">
      <w:pPr>
        <w:spacing w:line="237" w:lineRule="auto"/>
        <w:ind w:firstLine="567"/>
        <w:jc w:val="both"/>
        <w:rPr>
          <w:sz w:val="20"/>
          <w:szCs w:val="20"/>
        </w:rPr>
      </w:pPr>
      <w:r>
        <w:rPr>
          <w:rFonts w:eastAsia="Times New Roman"/>
          <w:sz w:val="24"/>
          <w:szCs w:val="24"/>
        </w:rPr>
        <w:t>12.1.1. Внесение изменений в Контракт производится в порядке и случаях, предусмотренных частью 65 статьи 112,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26245" w:rsidRDefault="00526245">
      <w:pPr>
        <w:spacing w:line="14" w:lineRule="exact"/>
        <w:rPr>
          <w:sz w:val="20"/>
          <w:szCs w:val="20"/>
        </w:rPr>
      </w:pPr>
    </w:p>
    <w:p w:rsidR="00526245" w:rsidRDefault="00BB5F89">
      <w:pPr>
        <w:spacing w:line="234" w:lineRule="auto"/>
        <w:ind w:firstLine="567"/>
        <w:jc w:val="both"/>
        <w:rPr>
          <w:sz w:val="20"/>
          <w:szCs w:val="20"/>
        </w:rPr>
      </w:pPr>
      <w:r>
        <w:rPr>
          <w:rFonts w:eastAsia="Times New Roman"/>
          <w:sz w:val="24"/>
          <w:szCs w:val="24"/>
        </w:rPr>
        <w:t>12.2.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26245" w:rsidRDefault="00526245">
      <w:pPr>
        <w:spacing w:line="14" w:lineRule="exact"/>
        <w:rPr>
          <w:sz w:val="20"/>
          <w:szCs w:val="20"/>
        </w:rPr>
      </w:pPr>
    </w:p>
    <w:p w:rsidR="00526245" w:rsidRDefault="00BB5F89">
      <w:pPr>
        <w:spacing w:line="236" w:lineRule="auto"/>
        <w:ind w:firstLine="567"/>
        <w:jc w:val="both"/>
        <w:rPr>
          <w:sz w:val="20"/>
          <w:szCs w:val="20"/>
        </w:rPr>
      </w:pPr>
      <w:r>
        <w:rPr>
          <w:rFonts w:eastAsia="Times New Roman"/>
          <w:sz w:val="24"/>
          <w:szCs w:val="24"/>
        </w:rPr>
        <w:t>12.2.1.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526245" w:rsidRDefault="00526245">
      <w:pPr>
        <w:spacing w:line="14" w:lineRule="exact"/>
        <w:rPr>
          <w:sz w:val="20"/>
          <w:szCs w:val="20"/>
        </w:rPr>
      </w:pPr>
    </w:p>
    <w:p w:rsidR="00526245" w:rsidRDefault="00BB5F89">
      <w:pPr>
        <w:spacing w:line="239" w:lineRule="auto"/>
        <w:ind w:firstLine="567"/>
        <w:jc w:val="both"/>
        <w:rPr>
          <w:sz w:val="20"/>
          <w:szCs w:val="20"/>
        </w:rPr>
      </w:pPr>
      <w:r>
        <w:rPr>
          <w:rFonts w:eastAsia="Times New Roman"/>
          <w:sz w:val="24"/>
          <w:szCs w:val="24"/>
        </w:rPr>
        <w:t>12.2.2.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26245" w:rsidRDefault="00526245">
      <w:pPr>
        <w:sectPr w:rsidR="00526245">
          <w:pgSz w:w="11900" w:h="16838"/>
          <w:pgMar w:top="571" w:right="566" w:bottom="542" w:left="860" w:header="0" w:footer="0" w:gutter="0"/>
          <w:cols w:space="720" w:equalWidth="0">
            <w:col w:w="10480"/>
          </w:cols>
        </w:sectPr>
      </w:pPr>
    </w:p>
    <w:p w:rsidR="00526245" w:rsidRDefault="00BB5F89">
      <w:pPr>
        <w:spacing w:line="238" w:lineRule="auto"/>
        <w:ind w:firstLine="708"/>
        <w:jc w:val="both"/>
        <w:rPr>
          <w:sz w:val="20"/>
          <w:szCs w:val="20"/>
        </w:rPr>
      </w:pPr>
      <w:r>
        <w:rPr>
          <w:rFonts w:eastAsia="Times New Roman"/>
          <w:sz w:val="24"/>
          <w:szCs w:val="24"/>
        </w:rPr>
        <w:lastRenderedPageBreak/>
        <w:t>12.2.3.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письменного согласия Главного распорядителя бюджетных средств – Министерства жилищно-коммунального хозяйства Республики Крым, с учетом положений бюджетного законодательства Российской Федерации цены контракта не более чем на десять процентов цены контракта.</w:t>
      </w:r>
    </w:p>
    <w:p w:rsidR="00526245" w:rsidRDefault="00526245">
      <w:pPr>
        <w:spacing w:line="17" w:lineRule="exact"/>
        <w:rPr>
          <w:sz w:val="20"/>
          <w:szCs w:val="20"/>
        </w:rPr>
      </w:pPr>
    </w:p>
    <w:p w:rsidR="00526245" w:rsidRDefault="00BB5F89">
      <w:pPr>
        <w:spacing w:line="237" w:lineRule="auto"/>
        <w:ind w:firstLine="852"/>
        <w:jc w:val="both"/>
        <w:rPr>
          <w:sz w:val="20"/>
          <w:szCs w:val="20"/>
        </w:rPr>
      </w:pPr>
      <w:r>
        <w:rPr>
          <w:rFonts w:eastAsia="Times New Roman"/>
          <w:sz w:val="24"/>
          <w:szCs w:val="24"/>
        </w:rPr>
        <w:t>12.2.4.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526245" w:rsidRDefault="00526245">
      <w:pPr>
        <w:spacing w:line="17" w:lineRule="exact"/>
        <w:rPr>
          <w:sz w:val="20"/>
          <w:szCs w:val="20"/>
        </w:rPr>
      </w:pPr>
    </w:p>
    <w:p w:rsidR="00526245" w:rsidRDefault="00BB5F89">
      <w:pPr>
        <w:spacing w:line="239" w:lineRule="auto"/>
        <w:ind w:firstLine="852"/>
        <w:jc w:val="both"/>
        <w:rPr>
          <w:sz w:val="20"/>
          <w:szCs w:val="20"/>
        </w:rPr>
      </w:pPr>
      <w:r>
        <w:rPr>
          <w:rFonts w:eastAsia="Times New Roman"/>
          <w:sz w:val="24"/>
          <w:szCs w:val="24"/>
        </w:rPr>
        <w:t>12.2.5.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526245" w:rsidRDefault="00526245">
      <w:pPr>
        <w:spacing w:line="17" w:lineRule="exact"/>
        <w:rPr>
          <w:sz w:val="20"/>
          <w:szCs w:val="20"/>
        </w:rPr>
      </w:pPr>
    </w:p>
    <w:p w:rsidR="00526245" w:rsidRDefault="00BB5F89">
      <w:pPr>
        <w:spacing w:line="239" w:lineRule="auto"/>
        <w:ind w:firstLine="852"/>
        <w:jc w:val="both"/>
        <w:rPr>
          <w:sz w:val="20"/>
          <w:szCs w:val="20"/>
        </w:rPr>
      </w:pPr>
      <w:r>
        <w:rPr>
          <w:rFonts w:eastAsia="Times New Roman"/>
          <w:sz w:val="24"/>
          <w:szCs w:val="24"/>
        </w:rPr>
        <w:t>12.2.6. Если контракт, предметом которого является выполнение работ по строительству, реконструкции, капитальному ремонту,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Локальную смету,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Законом №44-ФЗ, предоставления Подрядчиком в соответствии с Законом № 44-ФЗ обеспечения исполнения контракта.</w:t>
      </w:r>
    </w:p>
    <w:p w:rsidR="00526245" w:rsidRDefault="00526245">
      <w:pPr>
        <w:spacing w:line="15" w:lineRule="exact"/>
        <w:rPr>
          <w:sz w:val="20"/>
          <w:szCs w:val="20"/>
        </w:rPr>
      </w:pPr>
    </w:p>
    <w:p w:rsidR="00526245" w:rsidRDefault="00BB5F89">
      <w:pPr>
        <w:spacing w:line="236" w:lineRule="auto"/>
        <w:ind w:firstLine="852"/>
        <w:jc w:val="both"/>
        <w:rPr>
          <w:sz w:val="20"/>
          <w:szCs w:val="20"/>
        </w:rPr>
      </w:pPr>
      <w:r>
        <w:rPr>
          <w:rFonts w:eastAsia="Times New Roman"/>
          <w:sz w:val="24"/>
          <w:szCs w:val="24"/>
        </w:rPr>
        <w:t>12.2.7. В иных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или по соглашению Сторон.</w:t>
      </w:r>
    </w:p>
    <w:p w:rsidR="00526245" w:rsidRDefault="00526245">
      <w:pPr>
        <w:spacing w:line="14" w:lineRule="exact"/>
        <w:rPr>
          <w:sz w:val="20"/>
          <w:szCs w:val="20"/>
        </w:rPr>
      </w:pPr>
    </w:p>
    <w:p w:rsidR="00526245" w:rsidRDefault="00BB5F89">
      <w:pPr>
        <w:spacing w:line="236" w:lineRule="auto"/>
        <w:ind w:firstLine="708"/>
        <w:jc w:val="both"/>
        <w:rPr>
          <w:sz w:val="20"/>
          <w:szCs w:val="20"/>
        </w:rPr>
      </w:pPr>
      <w:r>
        <w:rPr>
          <w:rFonts w:eastAsia="Times New Roman"/>
          <w:sz w:val="24"/>
          <w:szCs w:val="24"/>
        </w:rPr>
        <w:t>12.3. При исполнении Контракта не допускается перемена Подрядчика, за исключением случая,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526245" w:rsidRDefault="00526245">
      <w:pPr>
        <w:spacing w:line="14" w:lineRule="exact"/>
        <w:rPr>
          <w:sz w:val="20"/>
          <w:szCs w:val="20"/>
        </w:rPr>
      </w:pPr>
    </w:p>
    <w:p w:rsidR="00526245" w:rsidRDefault="00BB5F89">
      <w:pPr>
        <w:spacing w:line="234" w:lineRule="auto"/>
        <w:ind w:firstLine="708"/>
        <w:jc w:val="both"/>
        <w:rPr>
          <w:sz w:val="20"/>
          <w:szCs w:val="20"/>
        </w:rPr>
      </w:pPr>
      <w:r>
        <w:rPr>
          <w:rFonts w:eastAsia="Times New Roman"/>
          <w:sz w:val="24"/>
          <w:szCs w:val="24"/>
        </w:rPr>
        <w:t>12.4. В случае перемены Заказчика права и обязанности Заказчика, предусмотренные Контрактом, переходят к новому Заказчику.</w:t>
      </w:r>
    </w:p>
    <w:p w:rsidR="00526245" w:rsidRDefault="00526245">
      <w:pPr>
        <w:spacing w:line="14" w:lineRule="exact"/>
        <w:rPr>
          <w:sz w:val="20"/>
          <w:szCs w:val="20"/>
        </w:rPr>
      </w:pPr>
    </w:p>
    <w:p w:rsidR="00526245" w:rsidRDefault="00BB5F89">
      <w:pPr>
        <w:spacing w:line="238" w:lineRule="auto"/>
        <w:ind w:firstLine="708"/>
        <w:jc w:val="both"/>
        <w:rPr>
          <w:sz w:val="20"/>
          <w:szCs w:val="20"/>
        </w:rPr>
      </w:pPr>
      <w:r>
        <w:rPr>
          <w:rFonts w:eastAsia="Times New Roman"/>
          <w:sz w:val="24"/>
          <w:szCs w:val="24"/>
        </w:rPr>
        <w:t>12.5.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по согласованию Заказчика с Подрядчиком допускается выполнение работ,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526245" w:rsidRDefault="00526245">
      <w:pPr>
        <w:sectPr w:rsidR="00526245">
          <w:pgSz w:w="11900" w:h="16838"/>
          <w:pgMar w:top="571" w:right="566" w:bottom="540" w:left="860" w:header="0" w:footer="0" w:gutter="0"/>
          <w:cols w:space="720" w:equalWidth="0">
            <w:col w:w="10480"/>
          </w:cols>
        </w:sectPr>
      </w:pPr>
    </w:p>
    <w:p w:rsidR="00526245" w:rsidRDefault="00BB5F89">
      <w:pPr>
        <w:spacing w:line="236" w:lineRule="auto"/>
        <w:ind w:left="8" w:firstLine="708"/>
        <w:jc w:val="both"/>
        <w:rPr>
          <w:sz w:val="20"/>
          <w:szCs w:val="20"/>
        </w:rPr>
      </w:pPr>
      <w:r>
        <w:rPr>
          <w:rFonts w:eastAsia="Times New Roman"/>
          <w:sz w:val="24"/>
          <w:szCs w:val="24"/>
        </w:rPr>
        <w:lastRenderedPageBreak/>
        <w:t>12.6. 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с гражданским законодательством, в том числе в случаях (но не ограничиваясь указанными):</w:t>
      </w:r>
    </w:p>
    <w:p w:rsidR="00526245" w:rsidRDefault="00526245">
      <w:pPr>
        <w:spacing w:line="14" w:lineRule="exact"/>
        <w:rPr>
          <w:sz w:val="20"/>
          <w:szCs w:val="20"/>
        </w:rPr>
      </w:pPr>
    </w:p>
    <w:p w:rsidR="00526245" w:rsidRDefault="00BB5F89">
      <w:pPr>
        <w:numPr>
          <w:ilvl w:val="1"/>
          <w:numId w:val="26"/>
        </w:numPr>
        <w:tabs>
          <w:tab w:val="left" w:pos="877"/>
        </w:tabs>
        <w:spacing w:line="234" w:lineRule="auto"/>
        <w:ind w:left="8" w:firstLine="700"/>
        <w:rPr>
          <w:rFonts w:eastAsia="Times New Roman"/>
          <w:sz w:val="24"/>
          <w:szCs w:val="24"/>
        </w:rPr>
      </w:pPr>
      <w:r>
        <w:rPr>
          <w:rFonts w:eastAsia="Times New Roman"/>
          <w:sz w:val="24"/>
          <w:szCs w:val="24"/>
        </w:rPr>
        <w:t>задержки Подрядчиком начала выполнения работ более чем на 5 (Пять) дней по причинам, не зависящим от Заказчика;</w:t>
      </w:r>
    </w:p>
    <w:p w:rsidR="00526245" w:rsidRDefault="00526245">
      <w:pPr>
        <w:spacing w:line="14" w:lineRule="exact"/>
        <w:rPr>
          <w:rFonts w:eastAsia="Times New Roman"/>
          <w:sz w:val="24"/>
          <w:szCs w:val="24"/>
        </w:rPr>
      </w:pPr>
    </w:p>
    <w:p w:rsidR="00526245" w:rsidRDefault="00BB5F89">
      <w:pPr>
        <w:numPr>
          <w:ilvl w:val="1"/>
          <w:numId w:val="26"/>
        </w:numPr>
        <w:tabs>
          <w:tab w:val="left" w:pos="894"/>
        </w:tabs>
        <w:spacing w:line="236" w:lineRule="auto"/>
        <w:ind w:left="8" w:firstLine="700"/>
        <w:jc w:val="both"/>
        <w:rPr>
          <w:rFonts w:eastAsia="Times New Roman"/>
          <w:sz w:val="24"/>
          <w:szCs w:val="24"/>
        </w:rPr>
      </w:pPr>
      <w:r>
        <w:rPr>
          <w:rFonts w:eastAsia="Times New Roman"/>
          <w:sz w:val="24"/>
          <w:szCs w:val="24"/>
        </w:rPr>
        <w:t>нарушения сроков выполнения отдельных видов работ, движения рабочей силы, машин и механизмов, установленных в Графике производства работ более двух раз за весь срок исполнения Контракта более чем на 3 (три) дня;</w:t>
      </w:r>
    </w:p>
    <w:p w:rsidR="00526245" w:rsidRDefault="00526245">
      <w:pPr>
        <w:spacing w:line="13" w:lineRule="exact"/>
        <w:rPr>
          <w:rFonts w:eastAsia="Times New Roman"/>
          <w:sz w:val="24"/>
          <w:szCs w:val="24"/>
        </w:rPr>
      </w:pPr>
    </w:p>
    <w:p w:rsidR="00526245" w:rsidRDefault="00BB5F89">
      <w:pPr>
        <w:numPr>
          <w:ilvl w:val="1"/>
          <w:numId w:val="26"/>
        </w:numPr>
        <w:tabs>
          <w:tab w:val="left" w:pos="1060"/>
        </w:tabs>
        <w:spacing w:line="236" w:lineRule="auto"/>
        <w:ind w:left="8" w:firstLine="700"/>
        <w:jc w:val="both"/>
        <w:rPr>
          <w:rFonts w:eastAsia="Times New Roman"/>
          <w:sz w:val="24"/>
          <w:szCs w:val="24"/>
        </w:rPr>
      </w:pPr>
      <w:r>
        <w:rPr>
          <w:rFonts w:eastAsia="Times New Roman"/>
          <w:sz w:val="24"/>
          <w:szCs w:val="24"/>
        </w:rPr>
        <w:t>несоблюдения Подрядчиком требований по качеству работ, если исправление соответствующих некачественно выполненных работ влечет задержку выполнения работ более чем на 10 (Десять) дней;</w:t>
      </w:r>
    </w:p>
    <w:p w:rsidR="00526245" w:rsidRDefault="00526245">
      <w:pPr>
        <w:spacing w:line="13" w:lineRule="exact"/>
        <w:rPr>
          <w:rFonts w:eastAsia="Times New Roman"/>
          <w:sz w:val="24"/>
          <w:szCs w:val="24"/>
        </w:rPr>
      </w:pPr>
    </w:p>
    <w:p w:rsidR="00526245" w:rsidRDefault="00BB5F89">
      <w:pPr>
        <w:numPr>
          <w:ilvl w:val="1"/>
          <w:numId w:val="26"/>
        </w:numPr>
        <w:tabs>
          <w:tab w:val="left" w:pos="882"/>
        </w:tabs>
        <w:spacing w:line="236" w:lineRule="auto"/>
        <w:ind w:left="8" w:firstLine="700"/>
        <w:jc w:val="both"/>
        <w:rPr>
          <w:rFonts w:eastAsia="Times New Roman"/>
          <w:sz w:val="24"/>
          <w:szCs w:val="24"/>
        </w:rPr>
      </w:pPr>
      <w:r>
        <w:rPr>
          <w:rFonts w:eastAsia="Times New Roman"/>
          <w:sz w:val="24"/>
          <w:szCs w:val="24"/>
        </w:rPr>
        <w:t>отступление Подрядчиком в работе от условий Контракта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w:t>
      </w:r>
    </w:p>
    <w:p w:rsidR="00526245" w:rsidRDefault="00526245">
      <w:pPr>
        <w:spacing w:line="13" w:lineRule="exact"/>
        <w:rPr>
          <w:rFonts w:eastAsia="Times New Roman"/>
          <w:sz w:val="24"/>
          <w:szCs w:val="24"/>
        </w:rPr>
      </w:pPr>
    </w:p>
    <w:p w:rsidR="00526245" w:rsidRDefault="00BB5F89">
      <w:pPr>
        <w:numPr>
          <w:ilvl w:val="1"/>
          <w:numId w:val="26"/>
        </w:numPr>
        <w:tabs>
          <w:tab w:val="left" w:pos="877"/>
        </w:tabs>
        <w:spacing w:line="237" w:lineRule="auto"/>
        <w:ind w:left="8" w:firstLine="700"/>
        <w:jc w:val="both"/>
        <w:rPr>
          <w:rFonts w:eastAsia="Times New Roman"/>
          <w:sz w:val="24"/>
          <w:szCs w:val="24"/>
        </w:rPr>
      </w:pPr>
      <w:r>
        <w:rPr>
          <w:rFonts w:eastAsia="Times New Roman"/>
          <w:sz w:val="24"/>
          <w:szCs w:val="24"/>
        </w:rPr>
        <w:t>существенное нарушение Подрядчиком требований к качеству материалов и оборудования, используемых при выполнении работ,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526245" w:rsidRDefault="00526245">
      <w:pPr>
        <w:spacing w:line="15" w:lineRule="exact"/>
        <w:rPr>
          <w:rFonts w:eastAsia="Times New Roman"/>
          <w:sz w:val="24"/>
          <w:szCs w:val="24"/>
        </w:rPr>
      </w:pPr>
    </w:p>
    <w:p w:rsidR="00526245" w:rsidRDefault="00BB5F89">
      <w:pPr>
        <w:numPr>
          <w:ilvl w:val="1"/>
          <w:numId w:val="26"/>
        </w:numPr>
        <w:tabs>
          <w:tab w:val="left" w:pos="880"/>
        </w:tabs>
        <w:spacing w:line="237" w:lineRule="auto"/>
        <w:ind w:left="8" w:firstLine="700"/>
        <w:jc w:val="both"/>
        <w:rPr>
          <w:rFonts w:eastAsia="Times New Roman"/>
          <w:sz w:val="24"/>
          <w:szCs w:val="24"/>
        </w:rPr>
      </w:pPr>
      <w:r>
        <w:rPr>
          <w:rFonts w:eastAsia="Times New Roman"/>
          <w:sz w:val="24"/>
          <w:szCs w:val="24"/>
        </w:rPr>
        <w:t>если Подрядчик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526245" w:rsidRDefault="00526245">
      <w:pPr>
        <w:spacing w:line="13" w:lineRule="exact"/>
        <w:rPr>
          <w:rFonts w:eastAsia="Times New Roman"/>
          <w:sz w:val="24"/>
          <w:szCs w:val="24"/>
        </w:rPr>
      </w:pPr>
    </w:p>
    <w:p w:rsidR="00526245" w:rsidRDefault="00BB5F89">
      <w:pPr>
        <w:numPr>
          <w:ilvl w:val="1"/>
          <w:numId w:val="26"/>
        </w:numPr>
        <w:tabs>
          <w:tab w:val="left" w:pos="925"/>
        </w:tabs>
        <w:spacing w:line="236" w:lineRule="auto"/>
        <w:ind w:left="8" w:firstLine="700"/>
        <w:jc w:val="both"/>
        <w:rPr>
          <w:rFonts w:eastAsia="Times New Roman"/>
          <w:sz w:val="24"/>
          <w:szCs w:val="24"/>
        </w:rPr>
      </w:pPr>
      <w:r>
        <w:rPr>
          <w:rFonts w:eastAsia="Times New Roman"/>
          <w:sz w:val="24"/>
          <w:szCs w:val="24"/>
        </w:rPr>
        <w:t>если Подрядчик в течении установленного Контрактом временем не зарегистрировал в территориальных налоговых органах по Республике Крым и г. Севастополе обособленное подразделение.</w:t>
      </w:r>
    </w:p>
    <w:p w:rsidR="00526245" w:rsidRDefault="00526245">
      <w:pPr>
        <w:spacing w:line="13" w:lineRule="exact"/>
        <w:rPr>
          <w:rFonts w:eastAsia="Times New Roman"/>
          <w:sz w:val="24"/>
          <w:szCs w:val="24"/>
        </w:rPr>
      </w:pPr>
    </w:p>
    <w:p w:rsidR="00526245" w:rsidRDefault="00BB5F89">
      <w:pPr>
        <w:spacing w:line="236" w:lineRule="auto"/>
        <w:ind w:left="8" w:firstLine="708"/>
        <w:jc w:val="both"/>
        <w:rPr>
          <w:rFonts w:eastAsia="Times New Roman"/>
          <w:sz w:val="24"/>
          <w:szCs w:val="24"/>
        </w:rPr>
      </w:pPr>
      <w:r>
        <w:rPr>
          <w:rFonts w:eastAsia="Times New Roman"/>
          <w:sz w:val="24"/>
          <w:szCs w:val="24"/>
        </w:rPr>
        <w:t>12.7.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26245" w:rsidRDefault="00526245">
      <w:pPr>
        <w:spacing w:line="14" w:lineRule="exact"/>
        <w:rPr>
          <w:rFonts w:eastAsia="Times New Roman"/>
          <w:sz w:val="24"/>
          <w:szCs w:val="24"/>
        </w:rPr>
      </w:pPr>
    </w:p>
    <w:p w:rsidR="00526245" w:rsidRDefault="00BB5F89">
      <w:pPr>
        <w:spacing w:line="236" w:lineRule="auto"/>
        <w:ind w:left="8" w:firstLine="708"/>
        <w:jc w:val="both"/>
        <w:rPr>
          <w:rFonts w:eastAsia="Times New Roman"/>
          <w:sz w:val="24"/>
          <w:szCs w:val="24"/>
        </w:rPr>
      </w:pPr>
      <w:r>
        <w:rPr>
          <w:rFonts w:eastAsia="Times New Roman"/>
          <w:sz w:val="24"/>
          <w:szCs w:val="24"/>
        </w:rPr>
        <w:t>12.8. 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настоящим Контрактом.</w:t>
      </w:r>
    </w:p>
    <w:p w:rsidR="00526245" w:rsidRDefault="00526245">
      <w:pPr>
        <w:spacing w:line="13" w:lineRule="exact"/>
        <w:rPr>
          <w:rFonts w:eastAsia="Times New Roman"/>
          <w:sz w:val="24"/>
          <w:szCs w:val="24"/>
        </w:rPr>
      </w:pPr>
    </w:p>
    <w:p w:rsidR="00526245" w:rsidRDefault="00BB5F89">
      <w:pPr>
        <w:spacing w:line="237" w:lineRule="auto"/>
        <w:ind w:left="8" w:firstLine="708"/>
        <w:jc w:val="both"/>
        <w:rPr>
          <w:rFonts w:eastAsia="Times New Roman"/>
          <w:sz w:val="24"/>
          <w:szCs w:val="24"/>
        </w:rPr>
      </w:pPr>
      <w:r>
        <w:rPr>
          <w:rFonts w:eastAsia="Times New Roman"/>
          <w:sz w:val="24"/>
          <w:szCs w:val="24"/>
        </w:rPr>
        <w:t>12.9.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26245" w:rsidRDefault="00526245">
      <w:pPr>
        <w:spacing w:line="17" w:lineRule="exact"/>
        <w:rPr>
          <w:rFonts w:eastAsia="Times New Roman"/>
          <w:sz w:val="24"/>
          <w:szCs w:val="24"/>
        </w:rPr>
      </w:pPr>
    </w:p>
    <w:p w:rsidR="00526245" w:rsidRDefault="00BB5F89">
      <w:pPr>
        <w:spacing w:line="237" w:lineRule="auto"/>
        <w:ind w:left="8" w:firstLine="708"/>
        <w:jc w:val="both"/>
        <w:rPr>
          <w:rFonts w:eastAsia="Times New Roman"/>
          <w:sz w:val="24"/>
          <w:szCs w:val="24"/>
        </w:rPr>
      </w:pPr>
      <w:r>
        <w:rPr>
          <w:rFonts w:eastAsia="Times New Roman"/>
          <w:sz w:val="24"/>
          <w:szCs w:val="24"/>
        </w:rPr>
        <w:t>12.10.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
    <w:p w:rsidR="00526245" w:rsidRDefault="00526245">
      <w:pPr>
        <w:spacing w:line="17" w:lineRule="exact"/>
        <w:rPr>
          <w:rFonts w:eastAsia="Times New Roman"/>
          <w:sz w:val="24"/>
          <w:szCs w:val="24"/>
        </w:rPr>
      </w:pPr>
    </w:p>
    <w:p w:rsidR="00526245" w:rsidRDefault="00BB5F89">
      <w:pPr>
        <w:numPr>
          <w:ilvl w:val="0"/>
          <w:numId w:val="26"/>
        </w:numPr>
        <w:tabs>
          <w:tab w:val="left" w:pos="358"/>
        </w:tabs>
        <w:spacing w:line="238" w:lineRule="auto"/>
        <w:ind w:left="8" w:hanging="8"/>
        <w:jc w:val="both"/>
        <w:rPr>
          <w:rFonts w:eastAsia="Times New Roman"/>
          <w:sz w:val="24"/>
          <w:szCs w:val="24"/>
        </w:rPr>
      </w:pPr>
      <w:r>
        <w:rPr>
          <w:rFonts w:eastAsia="Times New Roman"/>
          <w:sz w:val="24"/>
          <w:szCs w:val="24"/>
        </w:rPr>
        <w:t>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настоящей части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526245" w:rsidRDefault="00526245">
      <w:pPr>
        <w:spacing w:line="9" w:lineRule="exact"/>
        <w:rPr>
          <w:rFonts w:eastAsia="Times New Roman"/>
          <w:sz w:val="24"/>
          <w:szCs w:val="24"/>
        </w:rPr>
      </w:pPr>
    </w:p>
    <w:p w:rsidR="00526245" w:rsidRDefault="00BB5F89">
      <w:pPr>
        <w:ind w:left="848"/>
        <w:rPr>
          <w:rFonts w:eastAsia="Times New Roman"/>
          <w:sz w:val="24"/>
          <w:szCs w:val="24"/>
        </w:rPr>
      </w:pPr>
      <w:r>
        <w:rPr>
          <w:rFonts w:eastAsia="Times New Roman"/>
          <w:sz w:val="24"/>
          <w:szCs w:val="24"/>
        </w:rPr>
        <w:t>12.11. Решение Заказчика об одностороннем отказе от исполнения Контракта вступает в силу</w:t>
      </w:r>
    </w:p>
    <w:p w:rsidR="00526245" w:rsidRDefault="00526245">
      <w:pPr>
        <w:spacing w:line="12" w:lineRule="exact"/>
        <w:rPr>
          <w:rFonts w:eastAsia="Times New Roman"/>
          <w:sz w:val="24"/>
          <w:szCs w:val="24"/>
        </w:rPr>
      </w:pPr>
    </w:p>
    <w:p w:rsidR="00526245" w:rsidRDefault="00BB5F89">
      <w:pPr>
        <w:numPr>
          <w:ilvl w:val="0"/>
          <w:numId w:val="26"/>
        </w:numPr>
        <w:tabs>
          <w:tab w:val="left" w:pos="209"/>
        </w:tabs>
        <w:spacing w:line="234" w:lineRule="auto"/>
        <w:ind w:left="8" w:hanging="8"/>
        <w:rPr>
          <w:rFonts w:eastAsia="Times New Roman"/>
          <w:sz w:val="24"/>
          <w:szCs w:val="24"/>
        </w:rPr>
      </w:pPr>
      <w:r>
        <w:rPr>
          <w:rFonts w:eastAsia="Times New Roman"/>
          <w:sz w:val="24"/>
          <w:szCs w:val="24"/>
        </w:rPr>
        <w:t>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526245" w:rsidRDefault="00526245">
      <w:pPr>
        <w:spacing w:line="13" w:lineRule="exact"/>
        <w:rPr>
          <w:rFonts w:eastAsia="Times New Roman"/>
          <w:sz w:val="24"/>
          <w:szCs w:val="24"/>
        </w:rPr>
      </w:pPr>
    </w:p>
    <w:p w:rsidR="00526245" w:rsidRDefault="00BB5F89">
      <w:pPr>
        <w:spacing w:line="234" w:lineRule="auto"/>
        <w:ind w:left="8" w:firstLine="852"/>
        <w:jc w:val="both"/>
        <w:rPr>
          <w:rFonts w:eastAsia="Times New Roman"/>
          <w:sz w:val="24"/>
          <w:szCs w:val="24"/>
        </w:rPr>
      </w:pPr>
      <w:r>
        <w:rPr>
          <w:rFonts w:eastAsia="Times New Roman"/>
          <w:sz w:val="24"/>
          <w:szCs w:val="24"/>
        </w:rPr>
        <w:t>12.12.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w:t>
      </w:r>
    </w:p>
    <w:p w:rsidR="00526245" w:rsidRDefault="00526245">
      <w:pPr>
        <w:sectPr w:rsidR="00526245">
          <w:pgSz w:w="11900" w:h="16838"/>
          <w:pgMar w:top="571" w:right="566" w:bottom="261" w:left="852" w:header="0" w:footer="0" w:gutter="0"/>
          <w:cols w:space="720" w:equalWidth="0">
            <w:col w:w="10488"/>
          </w:cols>
        </w:sectPr>
      </w:pPr>
    </w:p>
    <w:p w:rsidR="00526245" w:rsidRDefault="00BB5F89">
      <w:pPr>
        <w:spacing w:line="238" w:lineRule="auto"/>
        <w:ind w:left="8"/>
        <w:jc w:val="both"/>
        <w:rPr>
          <w:sz w:val="20"/>
          <w:szCs w:val="20"/>
        </w:rPr>
      </w:pPr>
      <w:r>
        <w:rPr>
          <w:rFonts w:eastAsia="Times New Roman"/>
          <w:sz w:val="24"/>
          <w:szCs w:val="24"/>
        </w:rPr>
        <w:lastRenderedPageBreak/>
        <w:t>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настоящим Контрактом. Данное правило не применяется в случае повторного нарушения Подрядчиком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rsidR="00526245" w:rsidRDefault="00526245">
      <w:pPr>
        <w:spacing w:line="14" w:lineRule="exact"/>
        <w:rPr>
          <w:sz w:val="20"/>
          <w:szCs w:val="20"/>
        </w:rPr>
      </w:pPr>
    </w:p>
    <w:p w:rsidR="00526245" w:rsidRDefault="00BB5F89">
      <w:pPr>
        <w:spacing w:line="236" w:lineRule="auto"/>
        <w:ind w:left="8" w:firstLine="852"/>
        <w:jc w:val="both"/>
        <w:rPr>
          <w:sz w:val="20"/>
          <w:szCs w:val="20"/>
        </w:rPr>
      </w:pPr>
      <w:r>
        <w:rPr>
          <w:rFonts w:eastAsia="Times New Roman"/>
          <w:sz w:val="24"/>
          <w:szCs w:val="24"/>
        </w:rPr>
        <w:t>12.13.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26245" w:rsidRDefault="00526245">
      <w:pPr>
        <w:spacing w:line="14" w:lineRule="exact"/>
        <w:rPr>
          <w:sz w:val="20"/>
          <w:szCs w:val="20"/>
        </w:rPr>
      </w:pPr>
    </w:p>
    <w:p w:rsidR="00526245" w:rsidRDefault="00BB5F89">
      <w:pPr>
        <w:spacing w:line="237" w:lineRule="auto"/>
        <w:ind w:left="8" w:firstLine="852"/>
        <w:jc w:val="both"/>
        <w:rPr>
          <w:sz w:val="20"/>
          <w:szCs w:val="20"/>
        </w:rPr>
      </w:pPr>
      <w:r>
        <w:rPr>
          <w:rFonts w:eastAsia="Times New Roman"/>
          <w:sz w:val="24"/>
          <w:szCs w:val="24"/>
        </w:rPr>
        <w:t>12.14.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w:t>
      </w:r>
    </w:p>
    <w:p w:rsidR="00526245" w:rsidRDefault="00526245">
      <w:pPr>
        <w:spacing w:line="17" w:lineRule="exact"/>
        <w:rPr>
          <w:sz w:val="20"/>
          <w:szCs w:val="20"/>
        </w:rPr>
      </w:pPr>
    </w:p>
    <w:p w:rsidR="00526245" w:rsidRDefault="00BB5F89">
      <w:pPr>
        <w:numPr>
          <w:ilvl w:val="0"/>
          <w:numId w:val="27"/>
        </w:numPr>
        <w:tabs>
          <w:tab w:val="left" w:pos="260"/>
        </w:tabs>
        <w:spacing w:line="236" w:lineRule="auto"/>
        <w:ind w:left="8" w:hanging="8"/>
        <w:jc w:val="both"/>
        <w:rPr>
          <w:rFonts w:eastAsia="Times New Roman"/>
          <w:sz w:val="24"/>
          <w:szCs w:val="24"/>
        </w:rPr>
      </w:pPr>
      <w:r>
        <w:rPr>
          <w:rFonts w:eastAsia="Times New Roman"/>
          <w:sz w:val="24"/>
          <w:szCs w:val="24"/>
        </w:rPr>
        <w:t>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526245" w:rsidRDefault="00526245">
      <w:pPr>
        <w:spacing w:line="16" w:lineRule="exact"/>
        <w:rPr>
          <w:rFonts w:eastAsia="Times New Roman"/>
          <w:sz w:val="24"/>
          <w:szCs w:val="24"/>
        </w:rPr>
      </w:pPr>
    </w:p>
    <w:p w:rsidR="00526245" w:rsidRDefault="00BB5F89">
      <w:pPr>
        <w:spacing w:line="236" w:lineRule="auto"/>
        <w:ind w:left="8" w:firstLine="852"/>
        <w:jc w:val="both"/>
        <w:rPr>
          <w:rFonts w:eastAsia="Times New Roman"/>
          <w:sz w:val="24"/>
          <w:szCs w:val="24"/>
        </w:rPr>
      </w:pPr>
      <w:r>
        <w:rPr>
          <w:rFonts w:eastAsia="Times New Roman"/>
          <w:sz w:val="24"/>
          <w:szCs w:val="24"/>
        </w:rPr>
        <w:t>12.15. 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526245" w:rsidRDefault="00526245">
      <w:pPr>
        <w:spacing w:line="13" w:lineRule="exact"/>
        <w:rPr>
          <w:rFonts w:eastAsia="Times New Roman"/>
          <w:sz w:val="24"/>
          <w:szCs w:val="24"/>
        </w:rPr>
      </w:pPr>
    </w:p>
    <w:p w:rsidR="00526245" w:rsidRDefault="00BB5F89">
      <w:pPr>
        <w:spacing w:line="237" w:lineRule="auto"/>
        <w:ind w:left="8" w:firstLine="852"/>
        <w:jc w:val="both"/>
        <w:rPr>
          <w:rFonts w:eastAsia="Times New Roman"/>
          <w:sz w:val="24"/>
          <w:szCs w:val="24"/>
        </w:rPr>
      </w:pPr>
      <w:r>
        <w:rPr>
          <w:rFonts w:eastAsia="Times New Roman"/>
          <w:sz w:val="24"/>
          <w:szCs w:val="24"/>
        </w:rPr>
        <w:t>12.16.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26245" w:rsidRDefault="00526245">
      <w:pPr>
        <w:spacing w:line="13" w:lineRule="exact"/>
        <w:rPr>
          <w:rFonts w:eastAsia="Times New Roman"/>
          <w:sz w:val="24"/>
          <w:szCs w:val="24"/>
        </w:rPr>
      </w:pPr>
    </w:p>
    <w:p w:rsidR="00526245" w:rsidRDefault="00BB5F89">
      <w:pPr>
        <w:spacing w:line="237" w:lineRule="auto"/>
        <w:ind w:left="8" w:firstLine="852"/>
        <w:jc w:val="both"/>
        <w:rPr>
          <w:rFonts w:eastAsia="Times New Roman"/>
          <w:sz w:val="24"/>
          <w:szCs w:val="24"/>
        </w:rPr>
      </w:pPr>
      <w:r>
        <w:rPr>
          <w:rFonts w:eastAsia="Times New Roman"/>
          <w:sz w:val="24"/>
          <w:szCs w:val="24"/>
        </w:rPr>
        <w:t>12.17.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26245" w:rsidRDefault="00526245">
      <w:pPr>
        <w:spacing w:line="7" w:lineRule="exact"/>
        <w:rPr>
          <w:sz w:val="20"/>
          <w:szCs w:val="20"/>
        </w:rPr>
      </w:pPr>
    </w:p>
    <w:p w:rsidR="00526245" w:rsidRDefault="00BB5F89">
      <w:pPr>
        <w:numPr>
          <w:ilvl w:val="0"/>
          <w:numId w:val="28"/>
        </w:numPr>
        <w:tabs>
          <w:tab w:val="left" w:pos="2628"/>
        </w:tabs>
        <w:ind w:left="2628" w:hanging="364"/>
        <w:rPr>
          <w:rFonts w:eastAsia="Times New Roman"/>
          <w:b/>
          <w:bCs/>
          <w:sz w:val="24"/>
          <w:szCs w:val="24"/>
        </w:rPr>
      </w:pPr>
      <w:r>
        <w:rPr>
          <w:rFonts w:eastAsia="Times New Roman"/>
          <w:b/>
          <w:bCs/>
          <w:sz w:val="24"/>
          <w:szCs w:val="24"/>
        </w:rPr>
        <w:t>ОБСТОЯТЕЛЬСТВА НЕПРЕОДОЛИМОЙ СИЛЫ</w:t>
      </w:r>
    </w:p>
    <w:p w:rsidR="00526245" w:rsidRDefault="00526245">
      <w:pPr>
        <w:spacing w:line="7" w:lineRule="exact"/>
        <w:rPr>
          <w:sz w:val="20"/>
          <w:szCs w:val="20"/>
        </w:rPr>
      </w:pPr>
    </w:p>
    <w:p w:rsidR="00526245" w:rsidRDefault="00BB5F89">
      <w:pPr>
        <w:spacing w:line="237" w:lineRule="auto"/>
        <w:ind w:left="8" w:firstLine="708"/>
        <w:jc w:val="both"/>
        <w:rPr>
          <w:sz w:val="20"/>
          <w:szCs w:val="20"/>
        </w:rPr>
      </w:pPr>
      <w:r>
        <w:rPr>
          <w:rFonts w:eastAsia="Times New Roman"/>
          <w:sz w:val="24"/>
          <w:szCs w:val="24"/>
        </w:rPr>
        <w:t>13.1.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526245" w:rsidRDefault="00526245">
      <w:pPr>
        <w:spacing w:line="17" w:lineRule="exact"/>
        <w:rPr>
          <w:sz w:val="20"/>
          <w:szCs w:val="20"/>
        </w:rPr>
      </w:pPr>
    </w:p>
    <w:p w:rsidR="00526245" w:rsidRDefault="00BB5F89">
      <w:pPr>
        <w:spacing w:line="237" w:lineRule="auto"/>
        <w:ind w:left="8" w:firstLine="708"/>
        <w:jc w:val="both"/>
        <w:rPr>
          <w:sz w:val="20"/>
          <w:szCs w:val="20"/>
        </w:rPr>
      </w:pPr>
      <w:r>
        <w:rPr>
          <w:rFonts w:eastAsia="Times New Roman"/>
          <w:sz w:val="24"/>
          <w:szCs w:val="24"/>
        </w:rPr>
        <w:t>13.2.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526245" w:rsidRDefault="00526245">
      <w:pPr>
        <w:spacing w:line="14" w:lineRule="exact"/>
        <w:rPr>
          <w:sz w:val="20"/>
          <w:szCs w:val="20"/>
        </w:rPr>
      </w:pPr>
    </w:p>
    <w:p w:rsidR="00526245" w:rsidRDefault="00BB5F89">
      <w:pPr>
        <w:spacing w:line="234" w:lineRule="auto"/>
        <w:ind w:left="8" w:firstLine="708"/>
        <w:jc w:val="both"/>
        <w:rPr>
          <w:sz w:val="20"/>
          <w:szCs w:val="20"/>
        </w:rPr>
      </w:pPr>
      <w:r>
        <w:rPr>
          <w:rFonts w:eastAsia="Times New Roman"/>
          <w:sz w:val="24"/>
          <w:szCs w:val="24"/>
        </w:rPr>
        <w:t>13.3. Неизвещение либо несвоевременное извещение другой стороны согласно пункту 13.2 Контракта влечет за собой утрату права ссылаться на эти обстоятельства.</w:t>
      </w:r>
    </w:p>
    <w:p w:rsidR="00526245" w:rsidRDefault="00526245">
      <w:pPr>
        <w:spacing w:line="19" w:lineRule="exact"/>
        <w:rPr>
          <w:sz w:val="20"/>
          <w:szCs w:val="20"/>
        </w:rPr>
      </w:pPr>
    </w:p>
    <w:p w:rsidR="00526245" w:rsidRDefault="00BB5F89">
      <w:pPr>
        <w:numPr>
          <w:ilvl w:val="0"/>
          <w:numId w:val="29"/>
        </w:numPr>
        <w:tabs>
          <w:tab w:val="left" w:pos="737"/>
        </w:tabs>
        <w:spacing w:line="207" w:lineRule="auto"/>
        <w:ind w:left="4228" w:right="360" w:hanging="3858"/>
        <w:jc w:val="center"/>
        <w:rPr>
          <w:rFonts w:eastAsia="Times New Roman"/>
          <w:b/>
          <w:bCs/>
          <w:sz w:val="24"/>
          <w:szCs w:val="24"/>
        </w:rPr>
      </w:pPr>
      <w:r>
        <w:rPr>
          <w:rFonts w:eastAsia="Times New Roman"/>
          <w:b/>
          <w:bCs/>
          <w:sz w:val="24"/>
          <w:szCs w:val="24"/>
        </w:rPr>
        <w:t>ОБЕСПЕЧЕНИЕ ИСПОЛНЕНИЯ КОНТРАКТА, ОБЕСПЕЧЕНИЕ ГАРАНТИЙНЫХ ОБЯЗАТЕЛЬСТВ</w:t>
      </w:r>
      <w:r>
        <w:rPr>
          <w:rFonts w:eastAsia="Times New Roman"/>
          <w:sz w:val="32"/>
          <w:szCs w:val="32"/>
          <w:vertAlign w:val="superscript"/>
        </w:rPr>
        <w:t>1</w:t>
      </w:r>
    </w:p>
    <w:p w:rsidR="00526245" w:rsidRDefault="00526245">
      <w:pPr>
        <w:spacing w:line="2" w:lineRule="exact"/>
        <w:rPr>
          <w:sz w:val="20"/>
          <w:szCs w:val="20"/>
        </w:rPr>
      </w:pPr>
    </w:p>
    <w:p w:rsidR="00526245" w:rsidRDefault="00BB5F89">
      <w:pPr>
        <w:spacing w:line="230" w:lineRule="auto"/>
        <w:ind w:left="8" w:firstLine="708"/>
        <w:jc w:val="both"/>
        <w:rPr>
          <w:sz w:val="20"/>
          <w:szCs w:val="20"/>
        </w:rPr>
      </w:pPr>
      <w:r>
        <w:rPr>
          <w:rFonts w:eastAsia="Times New Roman"/>
          <w:sz w:val="24"/>
          <w:szCs w:val="24"/>
        </w:rPr>
        <w:t xml:space="preserve">14.1. Размер обеспечения исполнения Контракта составляет </w:t>
      </w:r>
      <w:r w:rsidR="00884B09">
        <w:rPr>
          <w:rFonts w:eastAsia="Times New Roman"/>
          <w:sz w:val="24"/>
          <w:szCs w:val="24"/>
        </w:rPr>
        <w:t>1</w:t>
      </w:r>
      <w:r>
        <w:rPr>
          <w:rFonts w:eastAsia="Times New Roman"/>
          <w:sz w:val="24"/>
          <w:szCs w:val="24"/>
        </w:rPr>
        <w:t xml:space="preserve"> (</w:t>
      </w:r>
      <w:r w:rsidR="00884B09">
        <w:rPr>
          <w:rFonts w:eastAsia="Times New Roman"/>
          <w:sz w:val="24"/>
          <w:szCs w:val="24"/>
        </w:rPr>
        <w:t>один</w:t>
      </w:r>
      <w:r>
        <w:rPr>
          <w:rFonts w:eastAsia="Times New Roman"/>
          <w:sz w:val="24"/>
          <w:szCs w:val="24"/>
        </w:rPr>
        <w:t>) процент</w:t>
      </w:r>
      <w:r w:rsidR="00884B09">
        <w:rPr>
          <w:rFonts w:eastAsia="Times New Roman"/>
          <w:sz w:val="24"/>
          <w:szCs w:val="24"/>
        </w:rPr>
        <w:t xml:space="preserve"> от</w:t>
      </w:r>
      <w:r>
        <w:rPr>
          <w:rFonts w:eastAsia="Times New Roman"/>
          <w:sz w:val="24"/>
          <w:szCs w:val="24"/>
        </w:rPr>
        <w:t xml:space="preserve"> цены Контракта в размере </w:t>
      </w:r>
      <w:r>
        <w:rPr>
          <w:rFonts w:eastAsia="Times New Roman"/>
          <w:b/>
          <w:bCs/>
          <w:sz w:val="24"/>
          <w:szCs w:val="24"/>
        </w:rPr>
        <w:t>________</w:t>
      </w:r>
      <w:r>
        <w:rPr>
          <w:rFonts w:eastAsia="Times New Roman"/>
          <w:sz w:val="24"/>
          <w:szCs w:val="24"/>
        </w:rPr>
        <w:t xml:space="preserve"> </w:t>
      </w:r>
      <w:r>
        <w:rPr>
          <w:rFonts w:eastAsia="Times New Roman"/>
          <w:b/>
          <w:bCs/>
          <w:sz w:val="24"/>
          <w:szCs w:val="24"/>
        </w:rPr>
        <w:t>рублей</w:t>
      </w:r>
      <w:r>
        <w:rPr>
          <w:rFonts w:eastAsia="Times New Roman"/>
          <w:sz w:val="24"/>
          <w:szCs w:val="24"/>
        </w:rPr>
        <w:t xml:space="preserve"> </w:t>
      </w:r>
      <w:r>
        <w:rPr>
          <w:rFonts w:eastAsia="Times New Roman"/>
          <w:b/>
          <w:bCs/>
          <w:sz w:val="24"/>
          <w:szCs w:val="24"/>
        </w:rPr>
        <w:t>(______________________________)</w:t>
      </w:r>
      <w:r>
        <w:rPr>
          <w:rFonts w:eastAsia="Times New Roman"/>
          <w:sz w:val="24"/>
          <w:szCs w:val="24"/>
        </w:rPr>
        <w:t>.</w:t>
      </w:r>
    </w:p>
    <w:p w:rsidR="00526245" w:rsidRDefault="00526245">
      <w:pPr>
        <w:spacing w:line="13" w:lineRule="exact"/>
        <w:rPr>
          <w:sz w:val="20"/>
          <w:szCs w:val="20"/>
        </w:rPr>
      </w:pPr>
    </w:p>
    <w:p w:rsidR="00526245" w:rsidRDefault="00BB5F89">
      <w:pPr>
        <w:spacing w:line="234" w:lineRule="auto"/>
        <w:ind w:left="8" w:firstLine="708"/>
        <w:jc w:val="both"/>
        <w:rPr>
          <w:sz w:val="20"/>
          <w:szCs w:val="20"/>
        </w:rPr>
      </w:pPr>
      <w:r>
        <w:rPr>
          <w:rFonts w:eastAsia="Times New Roman"/>
          <w:sz w:val="24"/>
          <w:szCs w:val="24"/>
        </w:rPr>
        <w:t xml:space="preserve">Размер обеспечения гарантийных обязательств составляет </w:t>
      </w:r>
      <w:r w:rsidR="00906AA8">
        <w:rPr>
          <w:rFonts w:eastAsia="Times New Roman"/>
          <w:sz w:val="24"/>
          <w:szCs w:val="24"/>
        </w:rPr>
        <w:t>0</w:t>
      </w:r>
      <w:r>
        <w:rPr>
          <w:rFonts w:eastAsia="Times New Roman"/>
          <w:sz w:val="24"/>
          <w:szCs w:val="24"/>
        </w:rPr>
        <w:t xml:space="preserve"> (</w:t>
      </w:r>
      <w:r w:rsidR="00906AA8">
        <w:rPr>
          <w:rFonts w:eastAsia="Times New Roman"/>
          <w:sz w:val="24"/>
          <w:szCs w:val="24"/>
        </w:rPr>
        <w:t>ноль</w:t>
      </w:r>
      <w:r>
        <w:rPr>
          <w:rFonts w:eastAsia="Times New Roman"/>
          <w:sz w:val="24"/>
          <w:szCs w:val="24"/>
        </w:rPr>
        <w:t xml:space="preserve">) процентов начальной (максимальной) цены Контракта в размере </w:t>
      </w:r>
      <w:r>
        <w:rPr>
          <w:rFonts w:eastAsia="Times New Roman"/>
          <w:b/>
          <w:bCs/>
          <w:sz w:val="24"/>
          <w:szCs w:val="24"/>
        </w:rPr>
        <w:t>_____________</w:t>
      </w:r>
      <w:r>
        <w:rPr>
          <w:rFonts w:eastAsia="Times New Roman"/>
          <w:sz w:val="24"/>
          <w:szCs w:val="24"/>
        </w:rPr>
        <w:t xml:space="preserve"> </w:t>
      </w:r>
      <w:r>
        <w:rPr>
          <w:rFonts w:eastAsia="Times New Roman"/>
          <w:b/>
          <w:bCs/>
          <w:sz w:val="24"/>
          <w:szCs w:val="24"/>
        </w:rPr>
        <w:t>рублей</w:t>
      </w:r>
      <w:r>
        <w:rPr>
          <w:rFonts w:eastAsia="Times New Roman"/>
          <w:sz w:val="24"/>
          <w:szCs w:val="24"/>
        </w:rPr>
        <w:t xml:space="preserve"> </w:t>
      </w:r>
      <w:r>
        <w:rPr>
          <w:rFonts w:eastAsia="Times New Roman"/>
          <w:b/>
          <w:bCs/>
          <w:sz w:val="24"/>
          <w:szCs w:val="24"/>
        </w:rPr>
        <w:t>(__________________________).</w:t>
      </w:r>
    </w:p>
    <w:p w:rsidR="00526245" w:rsidRDefault="00526245">
      <w:pPr>
        <w:spacing w:line="14" w:lineRule="exact"/>
        <w:rPr>
          <w:sz w:val="20"/>
          <w:szCs w:val="20"/>
        </w:rPr>
      </w:pPr>
    </w:p>
    <w:p w:rsidR="00526245" w:rsidRDefault="00BB5F89">
      <w:pPr>
        <w:spacing w:line="236" w:lineRule="auto"/>
        <w:ind w:left="8" w:firstLine="708"/>
        <w:jc w:val="both"/>
        <w:rPr>
          <w:sz w:val="20"/>
          <w:szCs w:val="20"/>
        </w:rPr>
      </w:pPr>
      <w:r>
        <w:rPr>
          <w:rFonts w:eastAsia="Times New Roman"/>
          <w:sz w:val="24"/>
          <w:szCs w:val="24"/>
        </w:rPr>
        <w:t>14.2. Исполнение Контракта, гарантийные обязательства обеспечивается предоставлением банковской гарантии, выданной банком и соответствующей требованиям статьи 45 Федерального закона от 05.04. 2013 № 44-ФЗ «О контрактной системе в сфере закупок товаров, работ, услуг для</w:t>
      </w:r>
    </w:p>
    <w:p w:rsidR="00526245" w:rsidRDefault="004C4F5E">
      <w:pPr>
        <w:spacing w:line="20" w:lineRule="exact"/>
        <w:rPr>
          <w:sz w:val="20"/>
          <w:szCs w:val="20"/>
        </w:rPr>
      </w:pPr>
      <w:r>
        <w:rPr>
          <w:sz w:val="20"/>
          <w:szCs w:val="20"/>
        </w:rPr>
        <w:pict>
          <v:line id="Shape 4" o:spid="_x0000_s1029" style="position:absolute;z-index:251644928;visibility:visible;mso-wrap-distance-left:0;mso-wrap-distance-right:0" from="0,17.05pt" to="2in,17.05pt" o:allowincell="f" strokeweight=".6pt"/>
        </w:pict>
      </w:r>
    </w:p>
    <w:p w:rsidR="00526245" w:rsidRDefault="00526245">
      <w:pPr>
        <w:spacing w:line="200" w:lineRule="exact"/>
        <w:rPr>
          <w:sz w:val="20"/>
          <w:szCs w:val="20"/>
        </w:rPr>
      </w:pPr>
    </w:p>
    <w:p w:rsidR="00526245" w:rsidRDefault="00526245">
      <w:pPr>
        <w:spacing w:line="270" w:lineRule="exact"/>
        <w:rPr>
          <w:sz w:val="20"/>
          <w:szCs w:val="20"/>
        </w:rPr>
      </w:pPr>
    </w:p>
    <w:p w:rsidR="00526245" w:rsidRDefault="00BB5F89">
      <w:pPr>
        <w:spacing w:line="229" w:lineRule="auto"/>
        <w:ind w:left="8"/>
        <w:jc w:val="both"/>
        <w:rPr>
          <w:sz w:val="20"/>
          <w:szCs w:val="20"/>
        </w:rPr>
      </w:pPr>
      <w:r>
        <w:rPr>
          <w:rFonts w:eastAsia="Times New Roman"/>
          <w:sz w:val="27"/>
          <w:szCs w:val="27"/>
          <w:vertAlign w:val="superscript"/>
        </w:rPr>
        <w:t>1</w:t>
      </w:r>
      <w:r>
        <w:rPr>
          <w:rFonts w:eastAsia="Times New Roman"/>
          <w:sz w:val="21"/>
          <w:szCs w:val="21"/>
        </w:rPr>
        <w:t xml:space="preserve"> Положения настоящего раздела об обеспечении исполнения контракта, включая положения о предоставлении такого обеспечения с учетом положений ст. 37 Федерального закона от 05.04.2013 № 44-ФЗ «О контрактной системе в сфере закупок товаров, работ, услуг для обеспечения государственных и муниципальных нужд», не применяются в случае заключения контракта с участником закупки, который является казенным учреждением.</w:t>
      </w:r>
    </w:p>
    <w:p w:rsidR="00526245" w:rsidRDefault="00526245">
      <w:pPr>
        <w:sectPr w:rsidR="00526245">
          <w:pgSz w:w="11900" w:h="16838"/>
          <w:pgMar w:top="571" w:right="566" w:bottom="440" w:left="852" w:header="0" w:footer="0" w:gutter="0"/>
          <w:cols w:space="720" w:equalWidth="0">
            <w:col w:w="10488"/>
          </w:cols>
        </w:sectPr>
      </w:pPr>
    </w:p>
    <w:p w:rsidR="00526245" w:rsidRDefault="00BB5F89">
      <w:pPr>
        <w:spacing w:line="236" w:lineRule="auto"/>
        <w:ind w:left="8"/>
        <w:jc w:val="both"/>
        <w:rPr>
          <w:sz w:val="20"/>
          <w:szCs w:val="20"/>
        </w:rPr>
      </w:pPr>
      <w:r>
        <w:rPr>
          <w:rFonts w:eastAsia="Times New Roman"/>
          <w:sz w:val="24"/>
          <w:szCs w:val="24"/>
        </w:rPr>
        <w:lastRenderedPageBreak/>
        <w:t>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526245" w:rsidRDefault="00526245">
      <w:pPr>
        <w:spacing w:line="14" w:lineRule="exact"/>
        <w:rPr>
          <w:sz w:val="20"/>
          <w:szCs w:val="20"/>
        </w:rPr>
      </w:pPr>
    </w:p>
    <w:p w:rsidR="00526245" w:rsidRDefault="00BB5F89">
      <w:pPr>
        <w:spacing w:line="234" w:lineRule="auto"/>
        <w:ind w:left="8" w:firstLine="567"/>
        <w:jc w:val="both"/>
        <w:rPr>
          <w:sz w:val="20"/>
          <w:szCs w:val="20"/>
        </w:rPr>
      </w:pPr>
      <w:r>
        <w:rPr>
          <w:rFonts w:eastAsia="Times New Roman"/>
          <w:sz w:val="24"/>
          <w:szCs w:val="24"/>
        </w:rPr>
        <w:t>Требования к обеспечению исполнения контракта, если осуществляется в форме банковской гарантии:</w:t>
      </w:r>
    </w:p>
    <w:p w:rsidR="00526245" w:rsidRDefault="00526245">
      <w:pPr>
        <w:spacing w:line="14" w:lineRule="exact"/>
        <w:rPr>
          <w:sz w:val="20"/>
          <w:szCs w:val="20"/>
        </w:rPr>
      </w:pPr>
    </w:p>
    <w:p w:rsidR="00526245" w:rsidRDefault="00BB5F89">
      <w:pPr>
        <w:numPr>
          <w:ilvl w:val="0"/>
          <w:numId w:val="30"/>
        </w:numPr>
        <w:tabs>
          <w:tab w:val="left" w:pos="863"/>
        </w:tabs>
        <w:spacing w:line="237" w:lineRule="auto"/>
        <w:ind w:left="8" w:firstLine="592"/>
        <w:jc w:val="both"/>
        <w:rPr>
          <w:rFonts w:eastAsia="Times New Roman"/>
          <w:sz w:val="24"/>
          <w:szCs w:val="24"/>
        </w:rPr>
      </w:pPr>
      <w:r>
        <w:rPr>
          <w:rFonts w:eastAsia="Times New Roman"/>
          <w:sz w:val="24"/>
          <w:szCs w:val="24"/>
        </w:rPr>
        <w:t>качестве обеспечения исполнения контракта принимаются банковские гарантии, выданные банками, одновременно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rsidR="00526245" w:rsidRDefault="00526245">
      <w:pPr>
        <w:spacing w:line="13" w:lineRule="exact"/>
        <w:rPr>
          <w:rFonts w:eastAsia="Times New Roman"/>
          <w:sz w:val="24"/>
          <w:szCs w:val="24"/>
        </w:rPr>
      </w:pPr>
    </w:p>
    <w:p w:rsidR="00526245" w:rsidRDefault="00BB5F89">
      <w:pPr>
        <w:spacing w:line="236" w:lineRule="auto"/>
        <w:ind w:left="8" w:firstLine="600"/>
        <w:jc w:val="both"/>
        <w:rPr>
          <w:rFonts w:eastAsia="Times New Roman"/>
          <w:sz w:val="24"/>
          <w:szCs w:val="24"/>
        </w:rPr>
      </w:pPr>
      <w:r>
        <w:rPr>
          <w:rFonts w:eastAsia="Times New Roman"/>
          <w:sz w:val="24"/>
          <w:szCs w:val="24"/>
        </w:rPr>
        <w:t>1) наличие у банка собственных средств (капитала) в размере не менее 300 млн. рублей, рассчитываемых по методике Центрального банка Российской Федерации, по состоянию на последнюю отчетную дату;</w:t>
      </w:r>
    </w:p>
    <w:p w:rsidR="00526245" w:rsidRDefault="00526245">
      <w:pPr>
        <w:spacing w:line="14" w:lineRule="exact"/>
        <w:rPr>
          <w:sz w:val="20"/>
          <w:szCs w:val="20"/>
        </w:rPr>
      </w:pPr>
    </w:p>
    <w:p w:rsidR="00526245" w:rsidRDefault="00BB5F89">
      <w:pPr>
        <w:numPr>
          <w:ilvl w:val="1"/>
          <w:numId w:val="31"/>
        </w:numPr>
        <w:tabs>
          <w:tab w:val="left" w:pos="985"/>
        </w:tabs>
        <w:spacing w:line="237" w:lineRule="auto"/>
        <w:ind w:left="8" w:firstLine="592"/>
        <w:jc w:val="both"/>
        <w:rPr>
          <w:rFonts w:eastAsia="Times New Roman"/>
          <w:sz w:val="24"/>
          <w:szCs w:val="24"/>
        </w:rPr>
      </w:pPr>
      <w:r>
        <w:rPr>
          <w:rFonts w:eastAsia="Times New Roman"/>
          <w:sz w:val="24"/>
          <w:szCs w:val="24"/>
        </w:rPr>
        <w:t>наличие у банка кредитного рейтинга не ниже уровня "B-(RU)"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 (или) кредитного рейтинга не ниже уровня "ruB-" по национальной рейтинговой шкале для Российской Федерации кредитного рейтингового агентства Акционерное общество "Рейтинговое агентство "Эксперт РА".</w:t>
      </w:r>
    </w:p>
    <w:p w:rsidR="00526245" w:rsidRDefault="00526245">
      <w:pPr>
        <w:spacing w:line="15" w:lineRule="exact"/>
        <w:rPr>
          <w:rFonts w:eastAsia="Times New Roman"/>
          <w:sz w:val="24"/>
          <w:szCs w:val="24"/>
        </w:rPr>
      </w:pPr>
    </w:p>
    <w:p w:rsidR="00526245" w:rsidRDefault="00BB5F89">
      <w:pPr>
        <w:spacing w:line="237" w:lineRule="auto"/>
        <w:ind w:left="8" w:firstLine="540"/>
        <w:jc w:val="both"/>
        <w:rPr>
          <w:rFonts w:eastAsia="Times New Roman"/>
          <w:sz w:val="24"/>
          <w:szCs w:val="24"/>
        </w:rPr>
      </w:pPr>
      <w:r>
        <w:rPr>
          <w:rFonts w:eastAsia="Times New Roman"/>
          <w:sz w:val="24"/>
          <w:szCs w:val="24"/>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банковской гарантии следующих требований:</w:t>
      </w:r>
    </w:p>
    <w:p w:rsidR="00526245" w:rsidRDefault="00526245">
      <w:pPr>
        <w:spacing w:line="17" w:lineRule="exact"/>
        <w:rPr>
          <w:rFonts w:eastAsia="Times New Roman"/>
          <w:sz w:val="24"/>
          <w:szCs w:val="24"/>
        </w:rPr>
      </w:pPr>
    </w:p>
    <w:p w:rsidR="00526245" w:rsidRDefault="00BB5F89">
      <w:pPr>
        <w:numPr>
          <w:ilvl w:val="0"/>
          <w:numId w:val="32"/>
        </w:numPr>
        <w:tabs>
          <w:tab w:val="left" w:pos="891"/>
        </w:tabs>
        <w:spacing w:line="238" w:lineRule="auto"/>
        <w:ind w:left="8" w:firstLine="532"/>
        <w:jc w:val="both"/>
        <w:rPr>
          <w:rFonts w:eastAsia="Times New Roman"/>
          <w:sz w:val="24"/>
          <w:szCs w:val="24"/>
        </w:rPr>
      </w:pPr>
      <w:r>
        <w:rPr>
          <w:rFonts w:eastAsia="Times New Roman"/>
          <w:sz w:val="24"/>
          <w:szCs w:val="24"/>
        </w:rPr>
        <w:t>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526245" w:rsidRDefault="00526245">
      <w:pPr>
        <w:spacing w:line="16" w:lineRule="exact"/>
        <w:rPr>
          <w:rFonts w:eastAsia="Times New Roman"/>
          <w:sz w:val="24"/>
          <w:szCs w:val="24"/>
        </w:rPr>
      </w:pPr>
    </w:p>
    <w:p w:rsidR="00526245" w:rsidRDefault="00BB5F89">
      <w:pPr>
        <w:numPr>
          <w:ilvl w:val="0"/>
          <w:numId w:val="32"/>
        </w:numPr>
        <w:tabs>
          <w:tab w:val="left" w:pos="894"/>
        </w:tabs>
        <w:spacing w:line="236" w:lineRule="auto"/>
        <w:ind w:left="8" w:firstLine="532"/>
        <w:jc w:val="both"/>
        <w:rPr>
          <w:rFonts w:eastAsia="Times New Roman"/>
          <w:sz w:val="24"/>
          <w:szCs w:val="24"/>
        </w:rPr>
      </w:pPr>
      <w:r>
        <w:rPr>
          <w:rFonts w:eastAsia="Times New Roman"/>
          <w:sz w:val="24"/>
          <w:szCs w:val="24"/>
        </w:rPr>
        <w:t>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26245" w:rsidRDefault="00526245">
      <w:pPr>
        <w:spacing w:line="13" w:lineRule="exact"/>
        <w:rPr>
          <w:rFonts w:eastAsia="Times New Roman"/>
          <w:sz w:val="24"/>
          <w:szCs w:val="24"/>
        </w:rPr>
      </w:pPr>
    </w:p>
    <w:p w:rsidR="00526245" w:rsidRDefault="00BB5F89">
      <w:pPr>
        <w:numPr>
          <w:ilvl w:val="0"/>
          <w:numId w:val="32"/>
        </w:numPr>
        <w:tabs>
          <w:tab w:val="left" w:pos="879"/>
        </w:tabs>
        <w:spacing w:line="234" w:lineRule="auto"/>
        <w:ind w:left="8" w:firstLine="532"/>
        <w:rPr>
          <w:rFonts w:eastAsia="Times New Roman"/>
          <w:sz w:val="24"/>
          <w:szCs w:val="24"/>
        </w:rPr>
      </w:pPr>
      <w:r>
        <w:rPr>
          <w:rFonts w:eastAsia="Times New Roman"/>
          <w:sz w:val="24"/>
          <w:szCs w:val="24"/>
        </w:rPr>
        <w:t>условия о том, что расходы, возникающие в связи с перечислением денежных средств гарантом по банковской гарантии, несет гарант;</w:t>
      </w:r>
    </w:p>
    <w:p w:rsidR="00526245" w:rsidRDefault="00526245">
      <w:pPr>
        <w:spacing w:line="1" w:lineRule="exact"/>
        <w:rPr>
          <w:rFonts w:eastAsia="Times New Roman"/>
          <w:sz w:val="24"/>
          <w:szCs w:val="24"/>
        </w:rPr>
      </w:pPr>
    </w:p>
    <w:p w:rsidR="00526245" w:rsidRDefault="00BB5F89">
      <w:pPr>
        <w:ind w:left="608"/>
        <w:rPr>
          <w:rFonts w:eastAsia="Times New Roman"/>
          <w:sz w:val="24"/>
          <w:szCs w:val="24"/>
        </w:rPr>
      </w:pPr>
      <w:r>
        <w:rPr>
          <w:rFonts w:eastAsia="Times New Roman"/>
          <w:sz w:val="24"/>
          <w:szCs w:val="24"/>
        </w:rPr>
        <w:t>Банковская гарантия должна быть безотзывной и должна содержать:</w:t>
      </w:r>
    </w:p>
    <w:p w:rsidR="00526245" w:rsidRDefault="00526245">
      <w:pPr>
        <w:spacing w:line="12" w:lineRule="exact"/>
        <w:rPr>
          <w:sz w:val="20"/>
          <w:szCs w:val="20"/>
        </w:rPr>
      </w:pPr>
    </w:p>
    <w:p w:rsidR="00526245" w:rsidRDefault="00BB5F89">
      <w:pPr>
        <w:numPr>
          <w:ilvl w:val="1"/>
          <w:numId w:val="33"/>
        </w:numPr>
        <w:tabs>
          <w:tab w:val="left" w:pos="987"/>
        </w:tabs>
        <w:spacing w:line="236" w:lineRule="auto"/>
        <w:ind w:left="8" w:firstLine="532"/>
        <w:jc w:val="both"/>
        <w:rPr>
          <w:rFonts w:eastAsia="Times New Roman"/>
          <w:sz w:val="24"/>
          <w:szCs w:val="24"/>
        </w:rPr>
      </w:pPr>
      <w:r>
        <w:rPr>
          <w:rFonts w:eastAsia="Times New Roman"/>
          <w:sz w:val="24"/>
          <w:szCs w:val="24"/>
        </w:rPr>
        <w:t>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w:t>
      </w:r>
    </w:p>
    <w:p w:rsidR="00526245" w:rsidRDefault="00526245">
      <w:pPr>
        <w:spacing w:line="13" w:lineRule="exact"/>
        <w:rPr>
          <w:rFonts w:eastAsia="Times New Roman"/>
          <w:sz w:val="24"/>
          <w:szCs w:val="24"/>
        </w:rPr>
      </w:pPr>
    </w:p>
    <w:p w:rsidR="00526245" w:rsidRDefault="00BB5F89">
      <w:pPr>
        <w:numPr>
          <w:ilvl w:val="1"/>
          <w:numId w:val="33"/>
        </w:numPr>
        <w:tabs>
          <w:tab w:val="left" w:pos="884"/>
        </w:tabs>
        <w:spacing w:line="234" w:lineRule="auto"/>
        <w:ind w:left="8" w:firstLine="532"/>
        <w:rPr>
          <w:rFonts w:eastAsia="Times New Roman"/>
          <w:sz w:val="24"/>
          <w:szCs w:val="24"/>
        </w:rPr>
      </w:pPr>
      <w:r>
        <w:rPr>
          <w:rFonts w:eastAsia="Times New Roman"/>
          <w:sz w:val="24"/>
          <w:szCs w:val="24"/>
        </w:rPr>
        <w:t>обязательства принципала, надлежащее исполнение которых обеспечивается банковской гарантией;</w:t>
      </w:r>
    </w:p>
    <w:p w:rsidR="00526245" w:rsidRDefault="00526245">
      <w:pPr>
        <w:spacing w:line="14" w:lineRule="exact"/>
        <w:rPr>
          <w:rFonts w:eastAsia="Times New Roman"/>
          <w:sz w:val="24"/>
          <w:szCs w:val="24"/>
        </w:rPr>
      </w:pPr>
    </w:p>
    <w:p w:rsidR="00526245" w:rsidRDefault="00BB5F89">
      <w:pPr>
        <w:numPr>
          <w:ilvl w:val="1"/>
          <w:numId w:val="33"/>
        </w:numPr>
        <w:tabs>
          <w:tab w:val="left" w:pos="822"/>
        </w:tabs>
        <w:spacing w:line="234" w:lineRule="auto"/>
        <w:ind w:left="8" w:firstLine="532"/>
        <w:rPr>
          <w:rFonts w:eastAsia="Times New Roman"/>
          <w:sz w:val="24"/>
          <w:szCs w:val="24"/>
        </w:rPr>
      </w:pPr>
      <w:r>
        <w:rPr>
          <w:rFonts w:eastAsia="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526245" w:rsidRDefault="00526245">
      <w:pPr>
        <w:spacing w:line="13" w:lineRule="exact"/>
        <w:rPr>
          <w:rFonts w:eastAsia="Times New Roman"/>
          <w:sz w:val="24"/>
          <w:szCs w:val="24"/>
        </w:rPr>
      </w:pPr>
    </w:p>
    <w:p w:rsidR="00526245" w:rsidRDefault="00BB5F89">
      <w:pPr>
        <w:numPr>
          <w:ilvl w:val="1"/>
          <w:numId w:val="33"/>
        </w:numPr>
        <w:tabs>
          <w:tab w:val="left" w:pos="884"/>
        </w:tabs>
        <w:spacing w:line="237" w:lineRule="auto"/>
        <w:ind w:left="8" w:firstLine="532"/>
        <w:jc w:val="both"/>
        <w:rPr>
          <w:rFonts w:eastAsia="Times New Roman"/>
          <w:sz w:val="24"/>
          <w:szCs w:val="24"/>
        </w:rPr>
      </w:pPr>
      <w:r>
        <w:rPr>
          <w:rFonts w:eastAsia="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26245" w:rsidRDefault="00526245">
      <w:pPr>
        <w:spacing w:line="1" w:lineRule="exact"/>
        <w:rPr>
          <w:rFonts w:eastAsia="Times New Roman"/>
          <w:sz w:val="24"/>
          <w:szCs w:val="24"/>
        </w:rPr>
      </w:pPr>
    </w:p>
    <w:p w:rsidR="00526245" w:rsidRDefault="00BB5F89">
      <w:pPr>
        <w:numPr>
          <w:ilvl w:val="1"/>
          <w:numId w:val="33"/>
        </w:numPr>
        <w:tabs>
          <w:tab w:val="left" w:pos="868"/>
        </w:tabs>
        <w:ind w:left="868" w:hanging="328"/>
        <w:rPr>
          <w:rFonts w:eastAsia="Times New Roman"/>
          <w:sz w:val="24"/>
          <w:szCs w:val="24"/>
        </w:rPr>
      </w:pPr>
      <w:r>
        <w:rPr>
          <w:rFonts w:eastAsia="Times New Roman"/>
          <w:sz w:val="24"/>
          <w:szCs w:val="24"/>
        </w:rPr>
        <w:t>срок  действия  банковской  гарантии  должен  превышать  срок  действия  контракта  на  три</w:t>
      </w:r>
    </w:p>
    <w:p w:rsidR="00526245" w:rsidRDefault="00BB5F89">
      <w:pPr>
        <w:ind w:left="8"/>
        <w:rPr>
          <w:rFonts w:eastAsia="Times New Roman"/>
          <w:sz w:val="24"/>
          <w:szCs w:val="24"/>
        </w:rPr>
      </w:pPr>
      <w:r>
        <w:rPr>
          <w:rFonts w:eastAsia="Times New Roman"/>
          <w:sz w:val="24"/>
          <w:szCs w:val="24"/>
        </w:rPr>
        <w:t>месяца;</w:t>
      </w:r>
    </w:p>
    <w:p w:rsidR="00526245" w:rsidRDefault="00526245">
      <w:pPr>
        <w:spacing w:line="12" w:lineRule="exact"/>
        <w:rPr>
          <w:rFonts w:eastAsia="Times New Roman"/>
          <w:sz w:val="24"/>
          <w:szCs w:val="24"/>
        </w:rPr>
      </w:pPr>
    </w:p>
    <w:p w:rsidR="00526245" w:rsidRDefault="00BB5F89">
      <w:pPr>
        <w:numPr>
          <w:ilvl w:val="1"/>
          <w:numId w:val="33"/>
        </w:numPr>
        <w:tabs>
          <w:tab w:val="left" w:pos="1007"/>
        </w:tabs>
        <w:spacing w:line="234" w:lineRule="auto"/>
        <w:ind w:left="8" w:firstLine="532"/>
        <w:rPr>
          <w:rFonts w:eastAsia="Times New Roman"/>
          <w:sz w:val="24"/>
          <w:szCs w:val="24"/>
        </w:rPr>
      </w:pPr>
      <w:r>
        <w:rPr>
          <w:rFonts w:eastAsia="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526245" w:rsidRDefault="00526245">
      <w:pPr>
        <w:spacing w:line="1" w:lineRule="exact"/>
        <w:rPr>
          <w:rFonts w:eastAsia="Times New Roman"/>
          <w:sz w:val="24"/>
          <w:szCs w:val="24"/>
        </w:rPr>
      </w:pPr>
    </w:p>
    <w:p w:rsidR="00526245" w:rsidRDefault="00BB5F89">
      <w:pPr>
        <w:numPr>
          <w:ilvl w:val="1"/>
          <w:numId w:val="33"/>
        </w:numPr>
        <w:tabs>
          <w:tab w:val="left" w:pos="808"/>
        </w:tabs>
        <w:ind w:left="808" w:hanging="268"/>
        <w:rPr>
          <w:rFonts w:eastAsia="Times New Roman"/>
          <w:sz w:val="24"/>
          <w:szCs w:val="24"/>
        </w:rPr>
      </w:pPr>
      <w:r>
        <w:rPr>
          <w:rFonts w:eastAsia="Times New Roman"/>
          <w:sz w:val="24"/>
          <w:szCs w:val="24"/>
        </w:rPr>
        <w:t>установленный Постановлением Правительства Российской Федерации от 08.11.2013 № 1005</w:t>
      </w:r>
    </w:p>
    <w:p w:rsidR="00526245" w:rsidRDefault="00526245">
      <w:pPr>
        <w:spacing w:line="12" w:lineRule="exact"/>
        <w:rPr>
          <w:rFonts w:eastAsia="Times New Roman"/>
          <w:sz w:val="24"/>
          <w:szCs w:val="24"/>
        </w:rPr>
      </w:pPr>
    </w:p>
    <w:p w:rsidR="00526245" w:rsidRDefault="00BB5F89">
      <w:pPr>
        <w:numPr>
          <w:ilvl w:val="0"/>
          <w:numId w:val="33"/>
        </w:numPr>
        <w:tabs>
          <w:tab w:val="left" w:pos="272"/>
        </w:tabs>
        <w:spacing w:line="237" w:lineRule="auto"/>
        <w:ind w:left="8" w:hanging="8"/>
        <w:jc w:val="both"/>
        <w:rPr>
          <w:rFonts w:eastAsia="Times New Roman"/>
          <w:sz w:val="24"/>
          <w:szCs w:val="24"/>
        </w:rPr>
      </w:pPr>
      <w:r>
        <w:rPr>
          <w:rFonts w:eastAsia="Times New Roman"/>
          <w:sz w:val="24"/>
          <w:szCs w:val="24"/>
        </w:rPr>
        <w:t>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526245" w:rsidRDefault="00526245">
      <w:pPr>
        <w:spacing w:line="1" w:lineRule="exact"/>
        <w:rPr>
          <w:rFonts w:eastAsia="Times New Roman"/>
          <w:sz w:val="24"/>
          <w:szCs w:val="24"/>
        </w:rPr>
      </w:pPr>
    </w:p>
    <w:p w:rsidR="00526245" w:rsidRDefault="00BB5F89">
      <w:pPr>
        <w:ind w:left="548"/>
        <w:rPr>
          <w:rFonts w:eastAsia="Times New Roman"/>
          <w:sz w:val="24"/>
          <w:szCs w:val="24"/>
        </w:rPr>
      </w:pPr>
      <w:r>
        <w:rPr>
          <w:rFonts w:eastAsia="Times New Roman"/>
          <w:sz w:val="24"/>
          <w:szCs w:val="24"/>
        </w:rPr>
        <w:t>а) расчет суммы, включаемой в требование по банковской гарантии;</w:t>
      </w:r>
    </w:p>
    <w:p w:rsidR="00526245" w:rsidRDefault="00526245">
      <w:pPr>
        <w:sectPr w:rsidR="00526245">
          <w:pgSz w:w="11900" w:h="16838"/>
          <w:pgMar w:top="571" w:right="566" w:bottom="259" w:left="852" w:header="0" w:footer="0" w:gutter="0"/>
          <w:cols w:space="720" w:equalWidth="0">
            <w:col w:w="10488"/>
          </w:cols>
        </w:sectPr>
      </w:pPr>
    </w:p>
    <w:p w:rsidR="00526245" w:rsidRDefault="00BB5F89">
      <w:pPr>
        <w:spacing w:line="237" w:lineRule="auto"/>
        <w:ind w:firstLine="540"/>
        <w:jc w:val="both"/>
        <w:rPr>
          <w:sz w:val="20"/>
          <w:szCs w:val="20"/>
        </w:rPr>
      </w:pPr>
      <w:r>
        <w:rPr>
          <w:rFonts w:eastAsia="Times New Roman"/>
          <w:sz w:val="24"/>
          <w:szCs w:val="24"/>
        </w:rPr>
        <w:lastRenderedPageBreak/>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 а требование по банковской гарантии предъявлено в случае ненадлежащего исполнения принципалом обязательств по возврату аванса);</w:t>
      </w:r>
    </w:p>
    <w:p w:rsidR="00526245" w:rsidRDefault="00526245">
      <w:pPr>
        <w:spacing w:line="14" w:lineRule="exact"/>
        <w:rPr>
          <w:sz w:val="20"/>
          <w:szCs w:val="20"/>
        </w:rPr>
      </w:pPr>
    </w:p>
    <w:p w:rsidR="00526245" w:rsidRDefault="00BB5F89">
      <w:pPr>
        <w:spacing w:line="236" w:lineRule="auto"/>
        <w:ind w:firstLine="540"/>
        <w:jc w:val="both"/>
        <w:rPr>
          <w:sz w:val="20"/>
          <w:szCs w:val="20"/>
        </w:rPr>
      </w:pPr>
      <w:r>
        <w:rPr>
          <w:rFonts w:eastAsia="Times New Roman"/>
          <w:sz w:val="24"/>
          <w:szCs w:val="24"/>
        </w:rPr>
        <w:t>в) 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526245" w:rsidRDefault="00526245">
      <w:pPr>
        <w:spacing w:line="14" w:lineRule="exact"/>
        <w:rPr>
          <w:sz w:val="20"/>
          <w:szCs w:val="20"/>
        </w:rPr>
      </w:pPr>
    </w:p>
    <w:p w:rsidR="00526245" w:rsidRDefault="00BB5F89">
      <w:pPr>
        <w:spacing w:line="237" w:lineRule="auto"/>
        <w:ind w:firstLine="540"/>
        <w:jc w:val="both"/>
        <w:rPr>
          <w:sz w:val="20"/>
          <w:szCs w:val="20"/>
        </w:rPr>
      </w:pPr>
      <w:r>
        <w:rPr>
          <w:rFonts w:eastAsia="Times New Roman"/>
          <w:sz w:val="24"/>
          <w:szCs w:val="24"/>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526245" w:rsidRDefault="00526245">
      <w:pPr>
        <w:spacing w:line="14" w:lineRule="exact"/>
        <w:rPr>
          <w:sz w:val="20"/>
          <w:szCs w:val="20"/>
        </w:rPr>
      </w:pPr>
    </w:p>
    <w:p w:rsidR="00526245" w:rsidRDefault="00BB5F89">
      <w:pPr>
        <w:spacing w:line="236" w:lineRule="auto"/>
        <w:ind w:firstLine="567"/>
        <w:jc w:val="both"/>
        <w:rPr>
          <w:sz w:val="20"/>
          <w:szCs w:val="20"/>
        </w:rPr>
      </w:pPr>
      <w:r>
        <w:rPr>
          <w:rFonts w:eastAsia="Times New Roman"/>
          <w:sz w:val="24"/>
          <w:szCs w:val="24"/>
        </w:rPr>
        <w:t>Банковская гарантия, предоставляемая участником закупки в качестве контракта, информация о ней и документы, предусмотренные частью 9 ст. 45 Федерального закона №44-ФЗ, должны быть включены в реестр банковских гарантий, размещенный в единой информационной системе.</w:t>
      </w:r>
    </w:p>
    <w:p w:rsidR="00526245" w:rsidRDefault="00526245">
      <w:pPr>
        <w:spacing w:line="14" w:lineRule="exact"/>
        <w:rPr>
          <w:sz w:val="20"/>
          <w:szCs w:val="20"/>
        </w:rPr>
      </w:pPr>
    </w:p>
    <w:p w:rsidR="00526245" w:rsidRDefault="00BB5F89">
      <w:pPr>
        <w:spacing w:line="238" w:lineRule="auto"/>
        <w:ind w:firstLine="708"/>
        <w:jc w:val="both"/>
        <w:rPr>
          <w:sz w:val="20"/>
          <w:szCs w:val="20"/>
        </w:rPr>
      </w:pPr>
      <w:r>
        <w:rPr>
          <w:rFonts w:eastAsia="Times New Roman"/>
          <w:sz w:val="24"/>
          <w:szCs w:val="24"/>
        </w:rPr>
        <w:t>14.3. 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Подрядчиком самостоятельно. При этом срок действия банковской гарантии должен превышать предусмотренный Контрактом срок исполнения обязательств, которые обеспечиваются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26245" w:rsidRDefault="00526245">
      <w:pPr>
        <w:spacing w:line="19" w:lineRule="exact"/>
        <w:rPr>
          <w:sz w:val="20"/>
          <w:szCs w:val="20"/>
        </w:rPr>
      </w:pPr>
    </w:p>
    <w:p w:rsidR="00526245" w:rsidRDefault="00BB5F89">
      <w:pPr>
        <w:spacing w:line="236" w:lineRule="auto"/>
        <w:ind w:firstLine="708"/>
        <w:jc w:val="both"/>
        <w:rPr>
          <w:sz w:val="20"/>
          <w:szCs w:val="20"/>
        </w:rPr>
      </w:pPr>
      <w:r>
        <w:rPr>
          <w:rFonts w:eastAsia="Times New Roman"/>
          <w:sz w:val="24"/>
          <w:szCs w:val="24"/>
        </w:rPr>
        <w:t>Обеспечение гарантийных обязательств предоставляется Подрядчиком не позднее даты передачи результата выполненных работ, указанной в письменном извещении Подрядчика, предусмотренном пунктом 6.1 Контракта.</w:t>
      </w:r>
    </w:p>
    <w:p w:rsidR="00526245" w:rsidRDefault="00526245">
      <w:pPr>
        <w:spacing w:line="14" w:lineRule="exact"/>
        <w:rPr>
          <w:sz w:val="20"/>
          <w:szCs w:val="20"/>
        </w:rPr>
      </w:pPr>
    </w:p>
    <w:p w:rsidR="00526245" w:rsidRDefault="00BB5F89">
      <w:pPr>
        <w:spacing w:line="237" w:lineRule="auto"/>
        <w:ind w:firstLine="708"/>
        <w:jc w:val="both"/>
        <w:rPr>
          <w:sz w:val="20"/>
          <w:szCs w:val="20"/>
        </w:rPr>
      </w:pPr>
      <w:r>
        <w:rPr>
          <w:rFonts w:eastAsia="Times New Roman"/>
          <w:sz w:val="24"/>
          <w:szCs w:val="24"/>
        </w:rPr>
        <w:t>14.4. Средства из обеспечения исполнения Контракта, гарантийных обязательств подлежат выплате Заказчику в качестве компенсации за неисполнение или ненадлежащее исполнение Подрядчиком своих обязательств по Контракту, в том числе по уплате неустойки (пени, штрафов), по возмещению любых убытков Заказчику, причиненных неисполнением или ненадлежащим исполнением Подрядчиком своих обязательств по Контракту.</w:t>
      </w:r>
    </w:p>
    <w:p w:rsidR="00526245" w:rsidRDefault="00526245">
      <w:pPr>
        <w:spacing w:line="18" w:lineRule="exact"/>
        <w:rPr>
          <w:sz w:val="20"/>
          <w:szCs w:val="20"/>
        </w:rPr>
      </w:pPr>
    </w:p>
    <w:p w:rsidR="00526245" w:rsidRDefault="00BB5F89">
      <w:pPr>
        <w:spacing w:line="238" w:lineRule="auto"/>
        <w:ind w:firstLine="708"/>
        <w:jc w:val="both"/>
        <w:rPr>
          <w:sz w:val="20"/>
          <w:szCs w:val="20"/>
        </w:rPr>
      </w:pPr>
      <w:r>
        <w:rPr>
          <w:rFonts w:eastAsia="Times New Roman"/>
          <w:sz w:val="24"/>
          <w:szCs w:val="24"/>
        </w:rPr>
        <w:t>14.5. В случае определения Подрядчиком способа обеспечения исполнения Контракта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срок возврата Заказчиком Подрядчику таких денежных средств не должен превышать 15 (Пятнадцать)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и 7.2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26245" w:rsidRDefault="00526245">
      <w:pPr>
        <w:spacing w:line="22" w:lineRule="exact"/>
        <w:rPr>
          <w:sz w:val="20"/>
          <w:szCs w:val="20"/>
        </w:rPr>
      </w:pPr>
    </w:p>
    <w:p w:rsidR="00526245" w:rsidRDefault="00BB5F89">
      <w:pPr>
        <w:numPr>
          <w:ilvl w:val="0"/>
          <w:numId w:val="34"/>
        </w:numPr>
        <w:tabs>
          <w:tab w:val="left" w:pos="852"/>
        </w:tabs>
        <w:spacing w:line="234" w:lineRule="auto"/>
        <w:ind w:firstLine="559"/>
        <w:jc w:val="both"/>
        <w:rPr>
          <w:rFonts w:eastAsia="Times New Roman"/>
          <w:sz w:val="24"/>
          <w:szCs w:val="24"/>
        </w:rPr>
      </w:pPr>
      <w:r>
        <w:rPr>
          <w:rFonts w:eastAsia="Times New Roman"/>
          <w:sz w:val="24"/>
          <w:szCs w:val="24"/>
        </w:rPr>
        <w:t xml:space="preserve">денежные средства, вносимые в обеспечение исполнения контракта, должны быть перечислены в размере </w:t>
      </w:r>
      <w:r w:rsidR="00884B09">
        <w:rPr>
          <w:rFonts w:eastAsia="Times New Roman"/>
          <w:sz w:val="24"/>
          <w:szCs w:val="24"/>
        </w:rPr>
        <w:t>1</w:t>
      </w:r>
      <w:r>
        <w:rPr>
          <w:rFonts w:eastAsia="Times New Roman"/>
          <w:sz w:val="24"/>
          <w:szCs w:val="24"/>
        </w:rPr>
        <w:t>% от начальной (максимальной) цены контракта, что составляет</w:t>
      </w:r>
    </w:p>
    <w:p w:rsidR="00526245" w:rsidRDefault="00526245">
      <w:pPr>
        <w:spacing w:line="1" w:lineRule="exact"/>
        <w:rPr>
          <w:rFonts w:eastAsia="Times New Roman"/>
          <w:sz w:val="24"/>
          <w:szCs w:val="24"/>
        </w:rPr>
      </w:pPr>
    </w:p>
    <w:p w:rsidR="00526245" w:rsidRDefault="00BB5F89">
      <w:pPr>
        <w:rPr>
          <w:rFonts w:eastAsia="Times New Roman"/>
          <w:sz w:val="24"/>
          <w:szCs w:val="24"/>
        </w:rPr>
      </w:pPr>
      <w:r>
        <w:rPr>
          <w:rFonts w:eastAsia="Times New Roman"/>
          <w:sz w:val="24"/>
          <w:szCs w:val="24"/>
        </w:rPr>
        <w:t>____________ рублей (_______________________) по следующим реквизитам:</w:t>
      </w:r>
    </w:p>
    <w:p w:rsidR="00526245" w:rsidRDefault="00526245">
      <w:pPr>
        <w:spacing w:line="12" w:lineRule="exact"/>
        <w:rPr>
          <w:rFonts w:eastAsia="Times New Roman"/>
          <w:sz w:val="24"/>
          <w:szCs w:val="24"/>
        </w:rPr>
      </w:pPr>
    </w:p>
    <w:p w:rsidR="00736F4F" w:rsidRDefault="00BB5F89">
      <w:pPr>
        <w:ind w:left="700" w:right="60"/>
        <w:rPr>
          <w:rFonts w:eastAsia="Times New Roman"/>
          <w:sz w:val="24"/>
          <w:szCs w:val="24"/>
        </w:rPr>
      </w:pPr>
      <w:r>
        <w:rPr>
          <w:rFonts w:eastAsia="Times New Roman"/>
          <w:sz w:val="24"/>
          <w:szCs w:val="24"/>
        </w:rPr>
        <w:t>Получатель УФК по Р</w:t>
      </w:r>
      <w:r w:rsidR="00736F4F">
        <w:rPr>
          <w:rFonts w:eastAsia="Times New Roman"/>
          <w:sz w:val="24"/>
          <w:szCs w:val="24"/>
        </w:rPr>
        <w:t xml:space="preserve">еспублике </w:t>
      </w:r>
      <w:r>
        <w:rPr>
          <w:rFonts w:eastAsia="Times New Roman"/>
          <w:sz w:val="24"/>
          <w:szCs w:val="24"/>
        </w:rPr>
        <w:t>К</w:t>
      </w:r>
      <w:r w:rsidR="00736F4F">
        <w:rPr>
          <w:rFonts w:eastAsia="Times New Roman"/>
          <w:sz w:val="24"/>
          <w:szCs w:val="24"/>
        </w:rPr>
        <w:t>рым</w:t>
      </w:r>
      <w:r>
        <w:rPr>
          <w:rFonts w:eastAsia="Times New Roman"/>
          <w:sz w:val="24"/>
          <w:szCs w:val="24"/>
        </w:rPr>
        <w:t xml:space="preserve"> (Администрация </w:t>
      </w:r>
      <w:r w:rsidR="00F0050E">
        <w:rPr>
          <w:rFonts w:eastAsia="Times New Roman"/>
          <w:sz w:val="24"/>
          <w:szCs w:val="24"/>
        </w:rPr>
        <w:t>Долинненского</w:t>
      </w:r>
      <w:r>
        <w:rPr>
          <w:rFonts w:eastAsia="Times New Roman"/>
          <w:sz w:val="24"/>
          <w:szCs w:val="24"/>
        </w:rPr>
        <w:t xml:space="preserve"> поселения,</w:t>
      </w:r>
      <w:r w:rsidR="00736F4F">
        <w:rPr>
          <w:rFonts w:eastAsia="Times New Roman"/>
          <w:sz w:val="24"/>
          <w:szCs w:val="24"/>
        </w:rPr>
        <w:t xml:space="preserve">                             </w:t>
      </w:r>
      <w:r>
        <w:rPr>
          <w:rFonts w:eastAsia="Times New Roman"/>
          <w:sz w:val="24"/>
          <w:szCs w:val="24"/>
        </w:rPr>
        <w:t xml:space="preserve"> л/с 05753252</w:t>
      </w:r>
      <w:r w:rsidR="00736F4F">
        <w:rPr>
          <w:rFonts w:eastAsia="Times New Roman"/>
          <w:sz w:val="24"/>
          <w:szCs w:val="24"/>
        </w:rPr>
        <w:t>930</w:t>
      </w:r>
      <w:r>
        <w:rPr>
          <w:rFonts w:eastAsia="Times New Roman"/>
          <w:sz w:val="24"/>
          <w:szCs w:val="24"/>
        </w:rPr>
        <w:t xml:space="preserve">) </w:t>
      </w:r>
    </w:p>
    <w:p w:rsidR="00526245" w:rsidRDefault="00BB5F89" w:rsidP="00736F4F">
      <w:pPr>
        <w:ind w:left="700" w:right="60"/>
        <w:rPr>
          <w:rFonts w:eastAsia="Times New Roman"/>
          <w:sz w:val="24"/>
          <w:szCs w:val="24"/>
        </w:rPr>
      </w:pPr>
      <w:r>
        <w:rPr>
          <w:rFonts w:eastAsia="Times New Roman"/>
          <w:sz w:val="24"/>
          <w:szCs w:val="24"/>
        </w:rPr>
        <w:t>ИНН 910400</w:t>
      </w:r>
      <w:r w:rsidR="00736F4F">
        <w:rPr>
          <w:rFonts w:eastAsia="Times New Roman"/>
          <w:sz w:val="24"/>
          <w:szCs w:val="24"/>
        </w:rPr>
        <w:t>2344/</w:t>
      </w:r>
      <w:r>
        <w:rPr>
          <w:rFonts w:eastAsia="Times New Roman"/>
          <w:sz w:val="24"/>
          <w:szCs w:val="24"/>
        </w:rPr>
        <w:t xml:space="preserve"> КПП 910401001 ОКТМО 3560442</w:t>
      </w:r>
      <w:r w:rsidR="00736F4F">
        <w:rPr>
          <w:rFonts w:eastAsia="Times New Roman"/>
          <w:sz w:val="24"/>
          <w:szCs w:val="24"/>
        </w:rPr>
        <w:t>2</w:t>
      </w:r>
    </w:p>
    <w:p w:rsidR="00736F4F" w:rsidRPr="00736F4F" w:rsidRDefault="00736F4F" w:rsidP="00736F4F">
      <w:pPr>
        <w:rPr>
          <w:sz w:val="24"/>
          <w:szCs w:val="24"/>
        </w:rPr>
      </w:pPr>
      <w:r>
        <w:rPr>
          <w:sz w:val="24"/>
          <w:szCs w:val="24"/>
        </w:rPr>
        <w:t xml:space="preserve">            </w:t>
      </w:r>
      <w:r w:rsidRPr="004C1BFB">
        <w:rPr>
          <w:sz w:val="24"/>
          <w:szCs w:val="24"/>
        </w:rPr>
        <w:t xml:space="preserve">ОГРН 1149102104458 </w:t>
      </w:r>
    </w:p>
    <w:p w:rsidR="00736F4F" w:rsidRPr="004C1BFB" w:rsidRDefault="00736F4F" w:rsidP="00736F4F">
      <w:pPr>
        <w:rPr>
          <w:sz w:val="24"/>
          <w:szCs w:val="24"/>
        </w:rPr>
      </w:pPr>
      <w:r>
        <w:rPr>
          <w:sz w:val="24"/>
          <w:szCs w:val="24"/>
        </w:rPr>
        <w:t xml:space="preserve">            </w:t>
      </w:r>
      <w:r w:rsidRPr="004C1BFB">
        <w:rPr>
          <w:sz w:val="24"/>
          <w:szCs w:val="24"/>
        </w:rPr>
        <w:t>ЕКС   40102810645370000035</w:t>
      </w:r>
    </w:p>
    <w:p w:rsidR="00526245" w:rsidRDefault="00736F4F" w:rsidP="00736F4F">
      <w:pPr>
        <w:spacing w:line="339" w:lineRule="exact"/>
        <w:rPr>
          <w:rFonts w:eastAsia="Times New Roman"/>
          <w:sz w:val="24"/>
          <w:szCs w:val="24"/>
        </w:rPr>
      </w:pPr>
      <w:r>
        <w:rPr>
          <w:sz w:val="24"/>
          <w:szCs w:val="24"/>
        </w:rPr>
        <w:t xml:space="preserve">            </w:t>
      </w:r>
      <w:r w:rsidRPr="004C1BFB">
        <w:rPr>
          <w:sz w:val="24"/>
          <w:szCs w:val="24"/>
        </w:rPr>
        <w:t>номер казначейского счета   03231643356044227500</w:t>
      </w:r>
    </w:p>
    <w:p w:rsidR="00526245" w:rsidRDefault="00526245">
      <w:pPr>
        <w:spacing w:line="12" w:lineRule="exact"/>
        <w:rPr>
          <w:rFonts w:eastAsia="Times New Roman"/>
          <w:sz w:val="24"/>
          <w:szCs w:val="24"/>
        </w:rPr>
      </w:pPr>
    </w:p>
    <w:p w:rsidR="00526245" w:rsidRDefault="00BB5F89">
      <w:pPr>
        <w:numPr>
          <w:ilvl w:val="1"/>
          <w:numId w:val="34"/>
        </w:numPr>
        <w:tabs>
          <w:tab w:val="left" w:pos="951"/>
        </w:tabs>
        <w:spacing w:line="234" w:lineRule="auto"/>
        <w:ind w:firstLine="700"/>
        <w:rPr>
          <w:rFonts w:eastAsia="Times New Roman"/>
          <w:sz w:val="24"/>
          <w:szCs w:val="24"/>
        </w:rPr>
      </w:pPr>
      <w:r>
        <w:rPr>
          <w:rFonts w:eastAsia="Times New Roman"/>
          <w:sz w:val="24"/>
          <w:szCs w:val="24"/>
        </w:rPr>
        <w:t xml:space="preserve">ОТДЕЛЕНИЕ РЕСПУБЛИКА КРЫМ БАНКА РОССИИ//УФК по Республике Крым </w:t>
      </w:r>
      <w:r w:rsidR="00736F4F">
        <w:rPr>
          <w:rFonts w:eastAsia="Times New Roman"/>
          <w:sz w:val="24"/>
          <w:szCs w:val="24"/>
        </w:rPr>
        <w:t xml:space="preserve">                       </w:t>
      </w:r>
      <w:r>
        <w:rPr>
          <w:rFonts w:eastAsia="Times New Roman"/>
          <w:sz w:val="24"/>
          <w:szCs w:val="24"/>
        </w:rPr>
        <w:t>г. Симферополь</w:t>
      </w:r>
    </w:p>
    <w:p w:rsidR="00526245" w:rsidRDefault="00526245">
      <w:pPr>
        <w:spacing w:line="1" w:lineRule="exact"/>
        <w:rPr>
          <w:rFonts w:eastAsia="Times New Roman"/>
          <w:sz w:val="24"/>
          <w:szCs w:val="24"/>
        </w:rPr>
      </w:pPr>
    </w:p>
    <w:p w:rsidR="00526245" w:rsidRDefault="00BB5F89">
      <w:pPr>
        <w:ind w:left="700"/>
        <w:rPr>
          <w:rFonts w:eastAsia="Times New Roman"/>
          <w:sz w:val="24"/>
          <w:szCs w:val="24"/>
        </w:rPr>
      </w:pPr>
      <w:r>
        <w:rPr>
          <w:rFonts w:eastAsia="Times New Roman"/>
          <w:sz w:val="24"/>
          <w:szCs w:val="24"/>
        </w:rPr>
        <w:t>БИК 013510002</w:t>
      </w:r>
    </w:p>
    <w:p w:rsidR="00526245" w:rsidRDefault="00526245">
      <w:pPr>
        <w:spacing w:line="12" w:lineRule="exact"/>
        <w:rPr>
          <w:rFonts w:eastAsia="Times New Roman"/>
          <w:sz w:val="24"/>
          <w:szCs w:val="24"/>
        </w:rPr>
      </w:pPr>
    </w:p>
    <w:p w:rsidR="00526245" w:rsidRDefault="00BB5F89">
      <w:pPr>
        <w:spacing w:line="237" w:lineRule="auto"/>
        <w:ind w:firstLine="708"/>
        <w:jc w:val="both"/>
        <w:rPr>
          <w:rFonts w:eastAsia="Times New Roman"/>
          <w:sz w:val="24"/>
          <w:szCs w:val="24"/>
        </w:rPr>
      </w:pPr>
      <w:r>
        <w:rPr>
          <w:rFonts w:eastAsia="Times New Roman"/>
          <w:sz w:val="24"/>
          <w:szCs w:val="24"/>
        </w:rPr>
        <w:t>В случае определения Подрядчиком способа обеспечения гарантийных обязательств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срок возврата Заказчиком Подрядчику таких денежных средств не должен превышать 15 (Пятнадцать) дней с даты исполнения Подрядчиком гарантийных обязательств, предусмотренных Контрактом.</w:t>
      </w:r>
    </w:p>
    <w:p w:rsidR="00526245" w:rsidRDefault="00526245">
      <w:pPr>
        <w:sectPr w:rsidR="00526245">
          <w:pgSz w:w="11900" w:h="16838"/>
          <w:pgMar w:top="571" w:right="566" w:bottom="264" w:left="860" w:header="0" w:footer="0" w:gutter="0"/>
          <w:cols w:space="720" w:equalWidth="0">
            <w:col w:w="10480"/>
          </w:cols>
        </w:sectPr>
      </w:pPr>
    </w:p>
    <w:p w:rsidR="00526245" w:rsidRDefault="00BB5F89">
      <w:pPr>
        <w:spacing w:line="237" w:lineRule="auto"/>
        <w:ind w:firstLine="708"/>
        <w:jc w:val="both"/>
        <w:rPr>
          <w:sz w:val="20"/>
          <w:szCs w:val="20"/>
        </w:rPr>
      </w:pPr>
      <w:r>
        <w:rPr>
          <w:rFonts w:eastAsia="Times New Roman"/>
          <w:sz w:val="24"/>
          <w:szCs w:val="24"/>
        </w:rPr>
        <w:lastRenderedPageBreak/>
        <w:t>14.6. В ходе исполнения Контракта размер обеспечения исполнения Контракта подлежит уменьшению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26245" w:rsidRDefault="00526245">
      <w:pPr>
        <w:spacing w:line="14" w:lineRule="exact"/>
        <w:rPr>
          <w:sz w:val="20"/>
          <w:szCs w:val="20"/>
        </w:rPr>
      </w:pPr>
    </w:p>
    <w:p w:rsidR="00526245" w:rsidRDefault="00BB5F89">
      <w:pPr>
        <w:spacing w:line="238" w:lineRule="auto"/>
        <w:ind w:firstLine="708"/>
        <w:jc w:val="both"/>
        <w:rPr>
          <w:sz w:val="20"/>
          <w:szCs w:val="20"/>
        </w:rPr>
      </w:pPr>
      <w:r>
        <w:rPr>
          <w:rFonts w:eastAsia="Times New Roman"/>
          <w:sz w:val="24"/>
          <w:szCs w:val="24"/>
        </w:rPr>
        <w:t>14.7.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26245" w:rsidRDefault="00526245">
      <w:pPr>
        <w:spacing w:line="14" w:lineRule="exact"/>
        <w:rPr>
          <w:sz w:val="20"/>
          <w:szCs w:val="20"/>
        </w:rPr>
      </w:pPr>
    </w:p>
    <w:p w:rsidR="00526245" w:rsidRDefault="00BB5F89">
      <w:pPr>
        <w:spacing w:line="236" w:lineRule="auto"/>
        <w:ind w:firstLine="708"/>
        <w:jc w:val="both"/>
        <w:rPr>
          <w:sz w:val="20"/>
          <w:szCs w:val="20"/>
        </w:rPr>
      </w:pPr>
      <w:r>
        <w:rPr>
          <w:rFonts w:eastAsia="Times New Roman"/>
          <w:sz w:val="24"/>
          <w:szCs w:val="24"/>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526245" w:rsidRDefault="00526245">
      <w:pPr>
        <w:spacing w:line="14" w:lineRule="exact"/>
        <w:rPr>
          <w:sz w:val="20"/>
          <w:szCs w:val="20"/>
        </w:rPr>
      </w:pPr>
    </w:p>
    <w:p w:rsidR="00526245" w:rsidRDefault="00BB5F89">
      <w:pPr>
        <w:spacing w:line="238" w:lineRule="auto"/>
        <w:ind w:firstLine="708"/>
        <w:jc w:val="both"/>
        <w:rPr>
          <w:sz w:val="20"/>
          <w:szCs w:val="20"/>
        </w:rPr>
      </w:pPr>
      <w:r>
        <w:rPr>
          <w:rFonts w:eastAsia="Times New Roman"/>
          <w:sz w:val="24"/>
          <w:szCs w:val="24"/>
        </w:rPr>
        <w:t>14.8.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исполнение Контракта в срок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26245" w:rsidRDefault="00526245">
      <w:pPr>
        <w:spacing w:line="17" w:lineRule="exact"/>
        <w:rPr>
          <w:sz w:val="20"/>
          <w:szCs w:val="20"/>
        </w:rPr>
      </w:pPr>
    </w:p>
    <w:p w:rsidR="00526245" w:rsidRDefault="00BB5F89">
      <w:pPr>
        <w:spacing w:line="236" w:lineRule="auto"/>
        <w:ind w:firstLine="708"/>
        <w:jc w:val="both"/>
        <w:rPr>
          <w:sz w:val="20"/>
          <w:szCs w:val="20"/>
        </w:rPr>
      </w:pPr>
      <w:r>
        <w:rPr>
          <w:rFonts w:eastAsia="Times New Roman"/>
          <w:sz w:val="24"/>
          <w:szCs w:val="24"/>
        </w:rPr>
        <w:t>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установленном пунктом 8.5 Контракта.</w:t>
      </w:r>
    </w:p>
    <w:p w:rsidR="00526245" w:rsidRDefault="00526245">
      <w:pPr>
        <w:spacing w:line="14" w:lineRule="exact"/>
        <w:rPr>
          <w:sz w:val="20"/>
          <w:szCs w:val="20"/>
        </w:rPr>
      </w:pPr>
    </w:p>
    <w:p w:rsidR="00526245" w:rsidRDefault="00BB5F89">
      <w:pPr>
        <w:spacing w:line="238" w:lineRule="auto"/>
        <w:ind w:firstLine="708"/>
        <w:jc w:val="both"/>
        <w:rPr>
          <w:sz w:val="20"/>
          <w:szCs w:val="20"/>
        </w:rPr>
      </w:pPr>
      <w:r>
        <w:rPr>
          <w:rFonts w:eastAsia="Times New Roman"/>
          <w:sz w:val="24"/>
          <w:szCs w:val="24"/>
        </w:rPr>
        <w:t>14.9. Согласно части 8.1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настоящего Федерального закона, освобождается от предоставления обеспечения исполнения контракта, в том числе с учетом положений статьи 37 настоящего Федерального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
    <w:p w:rsidR="00526245" w:rsidRDefault="00526245">
      <w:pPr>
        <w:spacing w:line="16" w:lineRule="exact"/>
        <w:rPr>
          <w:sz w:val="20"/>
          <w:szCs w:val="20"/>
        </w:rPr>
      </w:pPr>
    </w:p>
    <w:p w:rsidR="00526245" w:rsidRDefault="00BB5F89">
      <w:pPr>
        <w:numPr>
          <w:ilvl w:val="0"/>
          <w:numId w:val="35"/>
        </w:numPr>
        <w:tabs>
          <w:tab w:val="left" w:pos="4240"/>
        </w:tabs>
        <w:ind w:left="4240" w:hanging="352"/>
        <w:rPr>
          <w:rFonts w:eastAsia="Times New Roman"/>
          <w:b/>
          <w:bCs/>
          <w:sz w:val="24"/>
          <w:szCs w:val="24"/>
        </w:rPr>
      </w:pPr>
      <w:r>
        <w:rPr>
          <w:rFonts w:eastAsia="Times New Roman"/>
          <w:b/>
          <w:bCs/>
          <w:sz w:val="24"/>
          <w:szCs w:val="24"/>
        </w:rPr>
        <w:t>ПРОЧИЕ УСЛОВИЯ</w:t>
      </w:r>
    </w:p>
    <w:p w:rsidR="00526245" w:rsidRDefault="00526245">
      <w:pPr>
        <w:spacing w:line="7" w:lineRule="exact"/>
        <w:rPr>
          <w:sz w:val="20"/>
          <w:szCs w:val="20"/>
        </w:rPr>
      </w:pPr>
    </w:p>
    <w:p w:rsidR="00526245" w:rsidRDefault="00BB5F89">
      <w:pPr>
        <w:spacing w:line="234" w:lineRule="auto"/>
        <w:ind w:firstLine="708"/>
        <w:jc w:val="both"/>
        <w:rPr>
          <w:sz w:val="20"/>
          <w:szCs w:val="20"/>
        </w:rPr>
      </w:pPr>
      <w:r>
        <w:rPr>
          <w:rFonts w:eastAsia="Times New Roman"/>
          <w:sz w:val="24"/>
          <w:szCs w:val="24"/>
        </w:rPr>
        <w:t>15.1.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526245" w:rsidRDefault="00526245">
      <w:pPr>
        <w:spacing w:line="2" w:lineRule="exact"/>
        <w:rPr>
          <w:sz w:val="20"/>
          <w:szCs w:val="20"/>
        </w:rPr>
      </w:pPr>
    </w:p>
    <w:p w:rsidR="00526245" w:rsidRDefault="00BB5F89">
      <w:pPr>
        <w:ind w:left="700"/>
        <w:rPr>
          <w:sz w:val="20"/>
          <w:szCs w:val="20"/>
        </w:rPr>
      </w:pPr>
      <w:r>
        <w:rPr>
          <w:rFonts w:eastAsia="Times New Roman"/>
          <w:sz w:val="24"/>
          <w:szCs w:val="24"/>
        </w:rPr>
        <w:t xml:space="preserve">15.2.  </w:t>
      </w:r>
      <w:proofErr w:type="gramStart"/>
      <w:r>
        <w:rPr>
          <w:rFonts w:eastAsia="Times New Roman"/>
          <w:sz w:val="24"/>
          <w:szCs w:val="24"/>
        </w:rPr>
        <w:t>Контракт  вступает</w:t>
      </w:r>
      <w:proofErr w:type="gramEnd"/>
      <w:r>
        <w:rPr>
          <w:rFonts w:eastAsia="Times New Roman"/>
          <w:sz w:val="24"/>
          <w:szCs w:val="24"/>
        </w:rPr>
        <w:t xml:space="preserve">  в  силу  с  момента  его  заключения  и  прекращает  свое  действие</w:t>
      </w:r>
    </w:p>
    <w:p w:rsidR="00526245" w:rsidRDefault="00286D78">
      <w:pPr>
        <w:rPr>
          <w:sz w:val="20"/>
          <w:szCs w:val="20"/>
        </w:rPr>
      </w:pPr>
      <w:r>
        <w:rPr>
          <w:rFonts w:eastAsia="Times New Roman"/>
          <w:sz w:val="24"/>
          <w:szCs w:val="24"/>
        </w:rPr>
        <w:t xml:space="preserve">01 </w:t>
      </w:r>
      <w:r w:rsidR="002057FE">
        <w:rPr>
          <w:rFonts w:eastAsia="Times New Roman"/>
          <w:sz w:val="24"/>
          <w:szCs w:val="24"/>
        </w:rPr>
        <w:t>сентября</w:t>
      </w:r>
      <w:r w:rsidR="00BB5F89">
        <w:rPr>
          <w:rFonts w:eastAsia="Times New Roman"/>
          <w:sz w:val="24"/>
          <w:szCs w:val="24"/>
        </w:rPr>
        <w:t xml:space="preserve"> 202</w:t>
      </w:r>
      <w:r w:rsidR="002057FE">
        <w:rPr>
          <w:rFonts w:eastAsia="Times New Roman"/>
          <w:sz w:val="24"/>
          <w:szCs w:val="24"/>
        </w:rPr>
        <w:t>5</w:t>
      </w:r>
      <w:r w:rsidR="00BB5F89">
        <w:rPr>
          <w:rFonts w:eastAsia="Times New Roman"/>
          <w:sz w:val="24"/>
          <w:szCs w:val="24"/>
        </w:rPr>
        <w:t xml:space="preserve"> года, но не ранее исполнения </w:t>
      </w:r>
      <w:proofErr w:type="gramStart"/>
      <w:r w:rsidR="00BB5F89">
        <w:rPr>
          <w:rFonts w:eastAsia="Times New Roman"/>
          <w:sz w:val="24"/>
          <w:szCs w:val="24"/>
        </w:rPr>
        <w:t>Сторонами  своих</w:t>
      </w:r>
      <w:proofErr w:type="gramEnd"/>
      <w:r w:rsidR="00BB5F89">
        <w:rPr>
          <w:rFonts w:eastAsia="Times New Roman"/>
          <w:sz w:val="24"/>
          <w:szCs w:val="24"/>
        </w:rPr>
        <w:t xml:space="preserve"> обязательств по Контракту в</w:t>
      </w:r>
    </w:p>
    <w:p w:rsidR="00526245" w:rsidRDefault="00526245">
      <w:pPr>
        <w:spacing w:line="1" w:lineRule="exact"/>
        <w:rPr>
          <w:sz w:val="20"/>
          <w:szCs w:val="20"/>
        </w:rPr>
      </w:pPr>
    </w:p>
    <w:p w:rsidR="00526245" w:rsidRDefault="00BB5F89">
      <w:pPr>
        <w:rPr>
          <w:sz w:val="20"/>
          <w:szCs w:val="20"/>
        </w:rPr>
      </w:pPr>
      <w:r>
        <w:rPr>
          <w:rFonts w:eastAsia="Times New Roman"/>
          <w:sz w:val="24"/>
          <w:szCs w:val="24"/>
        </w:rPr>
        <w:t>полном объеме.</w:t>
      </w:r>
    </w:p>
    <w:p w:rsidR="00526245" w:rsidRDefault="00526245">
      <w:pPr>
        <w:spacing w:line="12" w:lineRule="exact"/>
        <w:rPr>
          <w:sz w:val="20"/>
          <w:szCs w:val="20"/>
        </w:rPr>
      </w:pPr>
    </w:p>
    <w:p w:rsidR="00526245" w:rsidRDefault="00BB5F89">
      <w:pPr>
        <w:spacing w:line="237" w:lineRule="auto"/>
        <w:ind w:firstLine="708"/>
        <w:jc w:val="both"/>
        <w:rPr>
          <w:sz w:val="20"/>
          <w:szCs w:val="20"/>
        </w:rPr>
      </w:pPr>
      <w:r>
        <w:rPr>
          <w:rFonts w:eastAsia="Times New Roman"/>
          <w:sz w:val="24"/>
          <w:szCs w:val="24"/>
        </w:rPr>
        <w:t>15.3. Документооборот в рамках Контракта осуществляется в письменной форме. 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3 (Трех) рабочих дней.</w:t>
      </w:r>
    </w:p>
    <w:p w:rsidR="00526245" w:rsidRDefault="00526245">
      <w:pPr>
        <w:spacing w:line="14" w:lineRule="exact"/>
        <w:rPr>
          <w:sz w:val="20"/>
          <w:szCs w:val="20"/>
        </w:rPr>
      </w:pPr>
    </w:p>
    <w:p w:rsidR="00526245" w:rsidRDefault="00BB5F89">
      <w:pPr>
        <w:spacing w:line="234" w:lineRule="auto"/>
        <w:ind w:firstLine="708"/>
        <w:jc w:val="both"/>
        <w:rPr>
          <w:sz w:val="20"/>
          <w:szCs w:val="20"/>
        </w:rPr>
      </w:pPr>
      <w:r>
        <w:rPr>
          <w:rFonts w:eastAsia="Times New Roman"/>
          <w:sz w:val="24"/>
          <w:szCs w:val="24"/>
        </w:rPr>
        <w:t>Срок ответа на входящий документ в рамках Контракта не может превышать 3 (трёх) рабочих дней со дня его получения, за исключением случая, предусмотренного пунктом 9.1 Контракта.</w:t>
      </w:r>
    </w:p>
    <w:p w:rsidR="00526245" w:rsidRDefault="00526245">
      <w:pPr>
        <w:spacing w:line="14" w:lineRule="exact"/>
        <w:rPr>
          <w:sz w:val="20"/>
          <w:szCs w:val="20"/>
        </w:rPr>
      </w:pPr>
    </w:p>
    <w:p w:rsidR="00526245" w:rsidRDefault="00BB5F89">
      <w:pPr>
        <w:spacing w:line="234" w:lineRule="auto"/>
        <w:ind w:firstLine="708"/>
        <w:jc w:val="both"/>
        <w:rPr>
          <w:sz w:val="20"/>
          <w:szCs w:val="20"/>
        </w:rPr>
      </w:pPr>
      <w:r>
        <w:rPr>
          <w:rFonts w:eastAsia="Times New Roman"/>
          <w:sz w:val="24"/>
          <w:szCs w:val="24"/>
        </w:rPr>
        <w:t>15.4.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526245" w:rsidRDefault="00526245">
      <w:pPr>
        <w:spacing w:line="14" w:lineRule="exact"/>
        <w:rPr>
          <w:sz w:val="20"/>
          <w:szCs w:val="20"/>
        </w:rPr>
      </w:pPr>
    </w:p>
    <w:p w:rsidR="00526245" w:rsidRDefault="00BB5F89">
      <w:pPr>
        <w:spacing w:line="238" w:lineRule="auto"/>
        <w:ind w:firstLine="708"/>
        <w:jc w:val="both"/>
        <w:rPr>
          <w:sz w:val="20"/>
          <w:szCs w:val="20"/>
        </w:rPr>
      </w:pPr>
      <w:r>
        <w:rPr>
          <w:rFonts w:eastAsia="Times New Roman"/>
          <w:sz w:val="24"/>
          <w:szCs w:val="24"/>
        </w:rPr>
        <w:t>15.5. При исполнении Контракта не допускается перемена Подрядчика, за исключением случая,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 В случае перемены Заказчика по Контракту права и обязанности Заказчика, предусмотренные Контрактом, переходят к новому заказчику в соответствии с частью 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26245" w:rsidRDefault="00526245">
      <w:pPr>
        <w:spacing w:line="4" w:lineRule="exact"/>
        <w:rPr>
          <w:sz w:val="20"/>
          <w:szCs w:val="20"/>
        </w:rPr>
      </w:pPr>
    </w:p>
    <w:p w:rsidR="00526245" w:rsidRDefault="00BB5F89">
      <w:pPr>
        <w:ind w:left="700"/>
        <w:rPr>
          <w:sz w:val="20"/>
          <w:szCs w:val="20"/>
        </w:rPr>
      </w:pPr>
      <w:r>
        <w:rPr>
          <w:rFonts w:eastAsia="Times New Roman"/>
          <w:sz w:val="24"/>
          <w:szCs w:val="24"/>
        </w:rPr>
        <w:t>15.6. Все приложения к Контракту должны быть оформлены в соответствии с действующим</w:t>
      </w:r>
    </w:p>
    <w:p w:rsidR="00526245" w:rsidRDefault="00526245">
      <w:pPr>
        <w:sectPr w:rsidR="00526245">
          <w:pgSz w:w="11900" w:h="16838"/>
          <w:pgMar w:top="571" w:right="566" w:bottom="259" w:left="860" w:header="0" w:footer="0" w:gutter="0"/>
          <w:cols w:space="720" w:equalWidth="0">
            <w:col w:w="10480"/>
          </w:cols>
        </w:sectPr>
      </w:pPr>
    </w:p>
    <w:p w:rsidR="00526245" w:rsidRDefault="00BB5F89">
      <w:pPr>
        <w:spacing w:line="236" w:lineRule="auto"/>
        <w:ind w:left="120"/>
        <w:jc w:val="both"/>
        <w:rPr>
          <w:sz w:val="20"/>
          <w:szCs w:val="20"/>
        </w:rPr>
      </w:pPr>
      <w:r>
        <w:rPr>
          <w:rFonts w:eastAsia="Times New Roman"/>
          <w:sz w:val="24"/>
          <w:szCs w:val="24"/>
        </w:rPr>
        <w:lastRenderedPageBreak/>
        <w:t>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526245" w:rsidRDefault="00526245">
      <w:pPr>
        <w:spacing w:line="14" w:lineRule="exact"/>
        <w:rPr>
          <w:sz w:val="20"/>
          <w:szCs w:val="20"/>
        </w:rPr>
      </w:pPr>
    </w:p>
    <w:p w:rsidR="00526245" w:rsidRDefault="00BB5F89">
      <w:pPr>
        <w:spacing w:line="237" w:lineRule="auto"/>
        <w:ind w:left="120" w:firstLine="708"/>
        <w:jc w:val="both"/>
        <w:rPr>
          <w:sz w:val="20"/>
          <w:szCs w:val="20"/>
        </w:rPr>
      </w:pPr>
      <w:r>
        <w:rPr>
          <w:rFonts w:eastAsia="Times New Roman"/>
          <w:sz w:val="24"/>
          <w:szCs w:val="24"/>
        </w:rPr>
        <w:t>15.7. Подрядчик обязан уведомить Заказчика об изменении своего адреса, номеров телефонов, факсов, адреса электронной почты, реквизитов банка для осуществления расчетов по Контракту в срок не позднее 2 (Двух) рабочих дней со дня изменений. В случае непредставления в установленный срок уведомления адресом, номерами телефонов, факсов, адресом электронной почты, реквизитами банка для осуществления расчетов по Контракту будут считаться сведения, указанные в Контракте.</w:t>
      </w:r>
    </w:p>
    <w:p w:rsidR="00526245" w:rsidRDefault="00526245">
      <w:pPr>
        <w:spacing w:line="6" w:lineRule="exact"/>
        <w:rPr>
          <w:sz w:val="20"/>
          <w:szCs w:val="20"/>
        </w:rPr>
      </w:pPr>
    </w:p>
    <w:p w:rsidR="00526245" w:rsidRDefault="00BB5F89">
      <w:pPr>
        <w:ind w:left="820"/>
        <w:rPr>
          <w:sz w:val="20"/>
          <w:szCs w:val="20"/>
        </w:rPr>
      </w:pPr>
      <w:r>
        <w:rPr>
          <w:rFonts w:eastAsia="Times New Roman"/>
          <w:sz w:val="24"/>
          <w:szCs w:val="24"/>
        </w:rPr>
        <w:t xml:space="preserve">15.8. </w:t>
      </w:r>
      <w:proofErr w:type="gramStart"/>
      <w:r>
        <w:rPr>
          <w:rFonts w:eastAsia="Times New Roman"/>
          <w:sz w:val="24"/>
          <w:szCs w:val="24"/>
        </w:rPr>
        <w:t>Электронной  почтой</w:t>
      </w:r>
      <w:proofErr w:type="gramEnd"/>
      <w:r>
        <w:rPr>
          <w:rFonts w:eastAsia="Times New Roman"/>
          <w:sz w:val="24"/>
          <w:szCs w:val="24"/>
        </w:rPr>
        <w:t xml:space="preserve">  для надлежащего  уведомления Подрядчика считать  следующий</w:t>
      </w:r>
    </w:p>
    <w:p w:rsidR="00526245" w:rsidRDefault="00BB5F89">
      <w:pPr>
        <w:ind w:left="120"/>
        <w:rPr>
          <w:sz w:val="20"/>
          <w:szCs w:val="20"/>
        </w:rPr>
      </w:pPr>
      <w:r>
        <w:rPr>
          <w:rFonts w:eastAsia="Times New Roman"/>
          <w:sz w:val="24"/>
          <w:szCs w:val="24"/>
        </w:rPr>
        <w:t xml:space="preserve">электронный адрес: </w:t>
      </w:r>
      <w:r>
        <w:rPr>
          <w:rFonts w:eastAsia="Times New Roman"/>
          <w:color w:val="0070C0"/>
          <w:sz w:val="24"/>
          <w:szCs w:val="24"/>
          <w:u w:val="single"/>
        </w:rPr>
        <w:t>____________________</w:t>
      </w:r>
    </w:p>
    <w:p w:rsidR="00526245" w:rsidRDefault="00526245">
      <w:pPr>
        <w:spacing w:line="12" w:lineRule="exact"/>
        <w:rPr>
          <w:sz w:val="20"/>
          <w:szCs w:val="20"/>
        </w:rPr>
      </w:pPr>
    </w:p>
    <w:p w:rsidR="00526245" w:rsidRDefault="00BB5F89">
      <w:pPr>
        <w:spacing w:line="237" w:lineRule="auto"/>
        <w:ind w:left="120" w:firstLine="708"/>
        <w:jc w:val="both"/>
        <w:rPr>
          <w:sz w:val="20"/>
          <w:szCs w:val="20"/>
        </w:rPr>
      </w:pPr>
      <w:r>
        <w:rPr>
          <w:rFonts w:eastAsia="Times New Roman"/>
          <w:sz w:val="24"/>
          <w:szCs w:val="24"/>
        </w:rPr>
        <w:t>15.9. Стороны договорились считать обязательствами, которые не имеют стоимостного выражения следующие обязательства Подрядчика: гарантийные обязательства; соблюдения порядка предоставления уведомлений Заказчику (установлено п. 13.7. Контракта); несвоевременное предоставление исполнительной документации, предусмотренной разделом 6 Контракта.</w:t>
      </w:r>
    </w:p>
    <w:p w:rsidR="00526245" w:rsidRDefault="00526245">
      <w:pPr>
        <w:spacing w:line="14" w:lineRule="exact"/>
        <w:rPr>
          <w:sz w:val="20"/>
          <w:szCs w:val="20"/>
        </w:rPr>
      </w:pPr>
    </w:p>
    <w:p w:rsidR="00526245" w:rsidRDefault="00BB5F89">
      <w:pPr>
        <w:spacing w:line="234" w:lineRule="auto"/>
        <w:ind w:left="120" w:firstLine="708"/>
        <w:jc w:val="both"/>
        <w:rPr>
          <w:sz w:val="20"/>
          <w:szCs w:val="20"/>
        </w:rPr>
      </w:pPr>
      <w:r>
        <w:rPr>
          <w:rFonts w:eastAsia="Times New Roman"/>
          <w:sz w:val="24"/>
          <w:szCs w:val="24"/>
        </w:rPr>
        <w:t>15.10. С момента подписания Сторонами настоящего Контракта все предыдущие переговоры и переписка по нему теряют силу.</w:t>
      </w:r>
    </w:p>
    <w:p w:rsidR="00526245" w:rsidRDefault="00526245">
      <w:pPr>
        <w:spacing w:line="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100"/>
        <w:gridCol w:w="820"/>
        <w:gridCol w:w="8520"/>
        <w:gridCol w:w="20"/>
      </w:tblGrid>
      <w:tr w:rsidR="00526245">
        <w:trPr>
          <w:trHeight w:val="276"/>
        </w:trPr>
        <w:tc>
          <w:tcPr>
            <w:tcW w:w="1100" w:type="dxa"/>
            <w:vAlign w:val="bottom"/>
          </w:tcPr>
          <w:p w:rsidR="00526245" w:rsidRDefault="00526245">
            <w:pPr>
              <w:rPr>
                <w:sz w:val="23"/>
                <w:szCs w:val="23"/>
              </w:rPr>
            </w:pPr>
          </w:p>
        </w:tc>
        <w:tc>
          <w:tcPr>
            <w:tcW w:w="820" w:type="dxa"/>
            <w:vAlign w:val="bottom"/>
          </w:tcPr>
          <w:p w:rsidR="00526245" w:rsidRDefault="00526245">
            <w:pPr>
              <w:rPr>
                <w:sz w:val="23"/>
                <w:szCs w:val="23"/>
              </w:rPr>
            </w:pPr>
          </w:p>
        </w:tc>
        <w:tc>
          <w:tcPr>
            <w:tcW w:w="8520" w:type="dxa"/>
            <w:vAlign w:val="bottom"/>
          </w:tcPr>
          <w:p w:rsidR="00526245" w:rsidRDefault="00BB5F89">
            <w:pPr>
              <w:ind w:right="1520"/>
              <w:jc w:val="center"/>
              <w:rPr>
                <w:sz w:val="20"/>
                <w:szCs w:val="20"/>
              </w:rPr>
            </w:pPr>
            <w:r>
              <w:rPr>
                <w:rFonts w:eastAsia="Times New Roman"/>
                <w:b/>
                <w:bCs/>
                <w:w w:val="98"/>
                <w:sz w:val="24"/>
                <w:szCs w:val="24"/>
              </w:rPr>
              <w:t>16. ПРИЛОЖЕНИЯ К НАСТОЯЩЕМУ КОНТРАКТУ</w:t>
            </w:r>
          </w:p>
        </w:tc>
        <w:tc>
          <w:tcPr>
            <w:tcW w:w="0" w:type="dxa"/>
            <w:vAlign w:val="bottom"/>
          </w:tcPr>
          <w:p w:rsidR="00526245" w:rsidRDefault="00526245">
            <w:pPr>
              <w:rPr>
                <w:sz w:val="1"/>
                <w:szCs w:val="1"/>
              </w:rPr>
            </w:pPr>
          </w:p>
        </w:tc>
      </w:tr>
      <w:tr w:rsidR="00526245">
        <w:trPr>
          <w:trHeight w:val="274"/>
        </w:trPr>
        <w:tc>
          <w:tcPr>
            <w:tcW w:w="1100" w:type="dxa"/>
            <w:tcBorders>
              <w:bottom w:val="single" w:sz="8" w:space="0" w:color="auto"/>
            </w:tcBorders>
            <w:vAlign w:val="bottom"/>
          </w:tcPr>
          <w:p w:rsidR="00526245" w:rsidRDefault="00526245">
            <w:pPr>
              <w:rPr>
                <w:sz w:val="23"/>
                <w:szCs w:val="23"/>
              </w:rPr>
            </w:pPr>
          </w:p>
        </w:tc>
        <w:tc>
          <w:tcPr>
            <w:tcW w:w="9340" w:type="dxa"/>
            <w:gridSpan w:val="2"/>
            <w:tcBorders>
              <w:bottom w:val="single" w:sz="8" w:space="0" w:color="auto"/>
            </w:tcBorders>
            <w:vAlign w:val="bottom"/>
          </w:tcPr>
          <w:p w:rsidR="00526245" w:rsidRDefault="00BB5F89">
            <w:pPr>
              <w:spacing w:line="268" w:lineRule="exact"/>
              <w:ind w:right="720"/>
              <w:jc w:val="center"/>
              <w:rPr>
                <w:sz w:val="20"/>
                <w:szCs w:val="20"/>
              </w:rPr>
            </w:pPr>
            <w:r>
              <w:rPr>
                <w:rFonts w:eastAsia="Times New Roman"/>
                <w:w w:val="98"/>
                <w:sz w:val="24"/>
                <w:szCs w:val="24"/>
              </w:rPr>
              <w:t>16.1. Приложениями к настоящему Контракту являются следующие документы:</w:t>
            </w:r>
          </w:p>
        </w:tc>
        <w:tc>
          <w:tcPr>
            <w:tcW w:w="0" w:type="dxa"/>
            <w:vAlign w:val="bottom"/>
          </w:tcPr>
          <w:p w:rsidR="00526245" w:rsidRDefault="00526245">
            <w:pPr>
              <w:rPr>
                <w:sz w:val="1"/>
                <w:szCs w:val="1"/>
              </w:rPr>
            </w:pPr>
          </w:p>
        </w:tc>
      </w:tr>
      <w:tr w:rsidR="00526245">
        <w:trPr>
          <w:trHeight w:val="268"/>
        </w:trPr>
        <w:tc>
          <w:tcPr>
            <w:tcW w:w="1100" w:type="dxa"/>
            <w:vAlign w:val="bottom"/>
          </w:tcPr>
          <w:p w:rsidR="00526245" w:rsidRDefault="00BB5F89">
            <w:pPr>
              <w:spacing w:line="267" w:lineRule="exact"/>
              <w:ind w:left="340"/>
              <w:jc w:val="center"/>
              <w:rPr>
                <w:sz w:val="20"/>
                <w:szCs w:val="20"/>
              </w:rPr>
            </w:pPr>
            <w:r>
              <w:rPr>
                <w:rFonts w:eastAsia="Times New Roman"/>
                <w:b/>
                <w:bCs/>
                <w:w w:val="99"/>
                <w:sz w:val="24"/>
                <w:szCs w:val="24"/>
              </w:rPr>
              <w:t>№</w:t>
            </w:r>
          </w:p>
        </w:tc>
        <w:tc>
          <w:tcPr>
            <w:tcW w:w="820" w:type="dxa"/>
            <w:vAlign w:val="bottom"/>
          </w:tcPr>
          <w:p w:rsidR="00526245" w:rsidRDefault="00526245">
            <w:pPr>
              <w:rPr>
                <w:sz w:val="23"/>
                <w:szCs w:val="23"/>
              </w:rPr>
            </w:pPr>
          </w:p>
        </w:tc>
        <w:tc>
          <w:tcPr>
            <w:tcW w:w="8520" w:type="dxa"/>
            <w:vMerge w:val="restart"/>
            <w:vAlign w:val="bottom"/>
          </w:tcPr>
          <w:p w:rsidR="00526245" w:rsidRDefault="00BB5F89">
            <w:pPr>
              <w:ind w:left="2680"/>
              <w:rPr>
                <w:sz w:val="20"/>
                <w:szCs w:val="20"/>
              </w:rPr>
            </w:pPr>
            <w:r>
              <w:rPr>
                <w:rFonts w:eastAsia="Times New Roman"/>
                <w:b/>
                <w:bCs/>
                <w:sz w:val="24"/>
                <w:szCs w:val="24"/>
              </w:rPr>
              <w:t>Наименование документа</w:t>
            </w:r>
          </w:p>
        </w:tc>
        <w:tc>
          <w:tcPr>
            <w:tcW w:w="0" w:type="dxa"/>
            <w:vAlign w:val="bottom"/>
          </w:tcPr>
          <w:p w:rsidR="00526245" w:rsidRDefault="00526245">
            <w:pPr>
              <w:rPr>
                <w:sz w:val="1"/>
                <w:szCs w:val="1"/>
              </w:rPr>
            </w:pPr>
          </w:p>
        </w:tc>
      </w:tr>
      <w:tr w:rsidR="00526245">
        <w:trPr>
          <w:trHeight w:val="137"/>
        </w:trPr>
        <w:tc>
          <w:tcPr>
            <w:tcW w:w="1920" w:type="dxa"/>
            <w:gridSpan w:val="2"/>
            <w:vMerge w:val="restart"/>
            <w:vAlign w:val="bottom"/>
          </w:tcPr>
          <w:p w:rsidR="00526245" w:rsidRDefault="00BB5F89">
            <w:pPr>
              <w:ind w:right="240"/>
              <w:jc w:val="center"/>
              <w:rPr>
                <w:sz w:val="20"/>
                <w:szCs w:val="20"/>
              </w:rPr>
            </w:pPr>
            <w:r>
              <w:rPr>
                <w:rFonts w:eastAsia="Times New Roman"/>
                <w:b/>
                <w:bCs/>
                <w:w w:val="97"/>
                <w:sz w:val="24"/>
                <w:szCs w:val="24"/>
              </w:rPr>
              <w:t>приложения</w:t>
            </w:r>
          </w:p>
        </w:tc>
        <w:tc>
          <w:tcPr>
            <w:tcW w:w="8520" w:type="dxa"/>
            <w:vMerge/>
            <w:vAlign w:val="bottom"/>
          </w:tcPr>
          <w:p w:rsidR="00526245" w:rsidRDefault="00526245">
            <w:pPr>
              <w:rPr>
                <w:sz w:val="11"/>
                <w:szCs w:val="11"/>
              </w:rPr>
            </w:pPr>
          </w:p>
        </w:tc>
        <w:tc>
          <w:tcPr>
            <w:tcW w:w="0" w:type="dxa"/>
            <w:vAlign w:val="bottom"/>
          </w:tcPr>
          <w:p w:rsidR="00526245" w:rsidRDefault="00526245">
            <w:pPr>
              <w:rPr>
                <w:sz w:val="1"/>
                <w:szCs w:val="1"/>
              </w:rPr>
            </w:pPr>
          </w:p>
        </w:tc>
      </w:tr>
      <w:tr w:rsidR="00526245">
        <w:trPr>
          <w:trHeight w:val="139"/>
        </w:trPr>
        <w:tc>
          <w:tcPr>
            <w:tcW w:w="1920" w:type="dxa"/>
            <w:gridSpan w:val="2"/>
            <w:vMerge/>
            <w:vAlign w:val="bottom"/>
          </w:tcPr>
          <w:p w:rsidR="00526245" w:rsidRDefault="00526245">
            <w:pPr>
              <w:rPr>
                <w:sz w:val="12"/>
                <w:szCs w:val="12"/>
              </w:rPr>
            </w:pPr>
          </w:p>
        </w:tc>
        <w:tc>
          <w:tcPr>
            <w:tcW w:w="8520" w:type="dxa"/>
            <w:vAlign w:val="bottom"/>
          </w:tcPr>
          <w:p w:rsidR="00526245" w:rsidRDefault="00526245">
            <w:pPr>
              <w:rPr>
                <w:sz w:val="12"/>
                <w:szCs w:val="12"/>
              </w:rPr>
            </w:pPr>
          </w:p>
        </w:tc>
        <w:tc>
          <w:tcPr>
            <w:tcW w:w="0" w:type="dxa"/>
            <w:vAlign w:val="bottom"/>
          </w:tcPr>
          <w:p w:rsidR="00526245" w:rsidRDefault="00526245">
            <w:pPr>
              <w:rPr>
                <w:sz w:val="1"/>
                <w:szCs w:val="1"/>
              </w:rPr>
            </w:pPr>
          </w:p>
        </w:tc>
      </w:tr>
    </w:tbl>
    <w:p w:rsidR="00526245" w:rsidRDefault="004C4F5E">
      <w:pPr>
        <w:spacing w:line="20" w:lineRule="exact"/>
        <w:rPr>
          <w:sz w:val="20"/>
          <w:szCs w:val="20"/>
        </w:rPr>
      </w:pPr>
      <w:r>
        <w:rPr>
          <w:sz w:val="20"/>
          <w:szCs w:val="20"/>
        </w:rPr>
        <w:pict>
          <v:line id="Shape 5" o:spid="_x0000_s1030" style="position:absolute;z-index:251645952;visibility:visible;mso-wrap-distance-left:0;mso-wrap-distance-right:0;mso-position-horizontal-relative:text;mso-position-vertical-relative:text" from="0,.5pt" to="521.55pt,.5pt" o:allowincell="f" strokeweight=".48pt"/>
        </w:pict>
      </w:r>
      <w:r>
        <w:rPr>
          <w:sz w:val="20"/>
          <w:szCs w:val="20"/>
        </w:rPr>
        <w:pict>
          <v:line id="Shape 6" o:spid="_x0000_s1031" style="position:absolute;z-index:251646976;visibility:visible;mso-wrap-distance-left:0;mso-wrap-distance-right:0;mso-position-horizontal-relative:text;mso-position-vertical-relative:text" from="0,14.75pt" to="521.55pt,14.75pt" o:allowincell="f" strokeweight=".16931mm"/>
        </w:pict>
      </w:r>
      <w:r>
        <w:rPr>
          <w:sz w:val="20"/>
          <w:szCs w:val="20"/>
        </w:rPr>
        <w:pict>
          <v:line id="Shape 7" o:spid="_x0000_s1032" style="position:absolute;z-index:251648000;visibility:visible;mso-wrap-distance-left:0;mso-wrap-distance-right:0;mso-position-horizontal-relative:text;mso-position-vertical-relative:text" from="0,29.05pt" to="521.55pt,29.05pt" o:allowincell="f" strokeweight=".48pt"/>
        </w:pict>
      </w:r>
      <w:r>
        <w:rPr>
          <w:sz w:val="20"/>
          <w:szCs w:val="20"/>
        </w:rPr>
        <w:pict>
          <v:line id="Shape 8" o:spid="_x0000_s1033" style="position:absolute;z-index:251649024;visibility:visible;mso-wrap-distance-left:0;mso-wrap-distance-right:0;mso-position-horizontal-relative:text;mso-position-vertical-relative:text" from=".15pt,-27.9pt" to=".15pt,43.55pt" o:allowincell="f" strokeweight=".16931mm"/>
        </w:pict>
      </w:r>
      <w:r>
        <w:rPr>
          <w:sz w:val="20"/>
          <w:szCs w:val="20"/>
        </w:rPr>
        <w:pict>
          <v:line id="Shape 9" o:spid="_x0000_s1034" style="position:absolute;z-index:251650048;visibility:visible;mso-wrap-distance-left:0;mso-wrap-distance-right:0;mso-position-horizontal-relative:text;mso-position-vertical-relative:text" from="77.6pt,-27.9pt" to="77.6pt,43.55pt" o:allowincell="f" strokeweight=".48pt"/>
        </w:pict>
      </w:r>
      <w:r>
        <w:rPr>
          <w:sz w:val="20"/>
          <w:szCs w:val="20"/>
        </w:rPr>
        <w:pict>
          <v:line id="Shape 10" o:spid="_x0000_s1035" style="position:absolute;z-index:251651072;visibility:visible;mso-wrap-distance-left:0;mso-wrap-distance-right:0;mso-position-horizontal-relative:text;mso-position-vertical-relative:text" from="0,43.3pt" to="521.55pt,43.3pt" o:allowincell="f" strokeweight=".48pt"/>
        </w:pict>
      </w:r>
      <w:r>
        <w:rPr>
          <w:sz w:val="20"/>
          <w:szCs w:val="20"/>
        </w:rPr>
        <w:pict>
          <v:line id="Shape 11" o:spid="_x0000_s1036" style="position:absolute;z-index:251652096;visibility:visible;mso-wrap-distance-left:0;mso-wrap-distance-right:0;mso-position-horizontal-relative:text;mso-position-vertical-relative:text" from="521.3pt,-27.9pt" to="521.3pt,43.55pt" o:allowincell="f" strokeweight=".48pt"/>
        </w:pict>
      </w:r>
    </w:p>
    <w:p w:rsidR="00526245" w:rsidRDefault="00BB5F89">
      <w:pPr>
        <w:numPr>
          <w:ilvl w:val="0"/>
          <w:numId w:val="36"/>
        </w:numPr>
        <w:tabs>
          <w:tab w:val="left" w:pos="1660"/>
        </w:tabs>
        <w:ind w:left="1660" w:hanging="940"/>
        <w:rPr>
          <w:rFonts w:eastAsia="Times New Roman"/>
          <w:sz w:val="24"/>
          <w:szCs w:val="24"/>
        </w:rPr>
      </w:pPr>
      <w:r>
        <w:rPr>
          <w:rFonts w:eastAsia="Times New Roman"/>
          <w:sz w:val="24"/>
          <w:szCs w:val="24"/>
        </w:rPr>
        <w:t>Техническое задание</w:t>
      </w:r>
    </w:p>
    <w:p w:rsidR="00526245" w:rsidRDefault="00526245">
      <w:pPr>
        <w:spacing w:line="9" w:lineRule="exact"/>
        <w:rPr>
          <w:rFonts w:eastAsia="Times New Roman"/>
          <w:sz w:val="24"/>
          <w:szCs w:val="24"/>
        </w:rPr>
      </w:pPr>
    </w:p>
    <w:p w:rsidR="00526245" w:rsidRDefault="00BB5F89">
      <w:pPr>
        <w:numPr>
          <w:ilvl w:val="0"/>
          <w:numId w:val="36"/>
        </w:numPr>
        <w:tabs>
          <w:tab w:val="left" w:pos="1660"/>
        </w:tabs>
        <w:ind w:left="1660" w:hanging="940"/>
        <w:rPr>
          <w:rFonts w:eastAsia="Times New Roman"/>
          <w:sz w:val="24"/>
          <w:szCs w:val="24"/>
        </w:rPr>
      </w:pPr>
      <w:r>
        <w:rPr>
          <w:rFonts w:eastAsia="Times New Roman"/>
          <w:sz w:val="24"/>
          <w:szCs w:val="24"/>
        </w:rPr>
        <w:t>График производства работ</w:t>
      </w:r>
    </w:p>
    <w:p w:rsidR="00526245" w:rsidRDefault="00526245">
      <w:pPr>
        <w:spacing w:line="9" w:lineRule="exact"/>
        <w:rPr>
          <w:rFonts w:eastAsia="Times New Roman"/>
          <w:sz w:val="24"/>
          <w:szCs w:val="24"/>
        </w:rPr>
      </w:pPr>
    </w:p>
    <w:p w:rsidR="00526245" w:rsidRDefault="00BB5F89">
      <w:pPr>
        <w:numPr>
          <w:ilvl w:val="0"/>
          <w:numId w:val="36"/>
        </w:numPr>
        <w:tabs>
          <w:tab w:val="left" w:pos="1660"/>
        </w:tabs>
        <w:ind w:left="1660" w:hanging="940"/>
        <w:rPr>
          <w:rFonts w:eastAsia="Times New Roman"/>
          <w:sz w:val="24"/>
          <w:szCs w:val="24"/>
        </w:rPr>
      </w:pPr>
      <w:r>
        <w:rPr>
          <w:rFonts w:eastAsia="Times New Roman"/>
          <w:sz w:val="24"/>
          <w:szCs w:val="24"/>
        </w:rPr>
        <w:t>Сметная документация</w:t>
      </w:r>
    </w:p>
    <w:p w:rsidR="00526245" w:rsidRDefault="00526245">
      <w:pPr>
        <w:spacing w:line="14" w:lineRule="exact"/>
        <w:rPr>
          <w:sz w:val="20"/>
          <w:szCs w:val="20"/>
        </w:rPr>
      </w:pPr>
    </w:p>
    <w:p w:rsidR="00526245" w:rsidRDefault="00BB5F89">
      <w:pPr>
        <w:ind w:left="2320"/>
        <w:rPr>
          <w:sz w:val="20"/>
          <w:szCs w:val="20"/>
        </w:rPr>
      </w:pPr>
      <w:r>
        <w:rPr>
          <w:rFonts w:eastAsia="Times New Roman"/>
          <w:b/>
          <w:bCs/>
          <w:sz w:val="24"/>
          <w:szCs w:val="24"/>
        </w:rPr>
        <w:t>17. АДРЕСА И БАНКОВСКИЕ РЕКВИЗИТЫ СТОРОН</w:t>
      </w:r>
    </w:p>
    <w:p w:rsidR="00526245" w:rsidRDefault="004C4F5E">
      <w:pPr>
        <w:spacing w:line="20" w:lineRule="exact"/>
        <w:rPr>
          <w:sz w:val="20"/>
          <w:szCs w:val="20"/>
        </w:rPr>
      </w:pPr>
      <w:r>
        <w:rPr>
          <w:sz w:val="20"/>
          <w:szCs w:val="20"/>
        </w:rPr>
        <w:pict>
          <v:line id="Shape 12" o:spid="_x0000_s1037" style="position:absolute;z-index:251653120;visibility:visible;mso-wrap-distance-left:0;mso-wrap-distance-right:0" from="-1.7pt,14.3pt" to="523.35pt,14.3pt" o:allowincell="f" strokeweight=".16931mm"/>
        </w:pict>
      </w:r>
      <w:r>
        <w:rPr>
          <w:sz w:val="20"/>
          <w:szCs w:val="20"/>
        </w:rPr>
        <w:pict>
          <v:line id="Shape 13" o:spid="_x0000_s1038" style="position:absolute;z-index:251654144;visibility:visible;mso-wrap-distance-left:0;mso-wrap-distance-right:0" from="-1.7pt,28.55pt" to="523.35pt,28.55pt" o:allowincell="f" strokeweight=".16931mm"/>
        </w:pict>
      </w:r>
      <w:r>
        <w:rPr>
          <w:sz w:val="20"/>
          <w:szCs w:val="20"/>
        </w:rPr>
        <w:pict>
          <v:line id="Shape 14" o:spid="_x0000_s1039" style="position:absolute;z-index:251655168;visibility:visible;mso-wrap-distance-left:0;mso-wrap-distance-right:0" from="-1.45pt,14.05pt" to="-1.45pt,374.45pt" o:allowincell="f" strokeweight=".16931mm"/>
        </w:pict>
      </w:r>
      <w:r>
        <w:rPr>
          <w:sz w:val="20"/>
          <w:szCs w:val="20"/>
        </w:rPr>
        <w:pict>
          <v:line id="Shape 15" o:spid="_x0000_s1040" style="position:absolute;z-index:251656192;visibility:visible;mso-wrap-distance-left:0;mso-wrap-distance-right:0" from="296.3pt,14.05pt" to="296.3pt,374.45pt" o:allowincell="f" strokeweight=".48pt"/>
        </w:pict>
      </w:r>
      <w:r>
        <w:rPr>
          <w:sz w:val="20"/>
          <w:szCs w:val="20"/>
        </w:rPr>
        <w:pict>
          <v:line id="Shape 16" o:spid="_x0000_s1041" style="position:absolute;z-index:251657216;visibility:visible;mso-wrap-distance-left:0;mso-wrap-distance-right:0" from="523.1pt,14.05pt" to="523.1pt,374pt" o:allowincell="f" strokeweight=".16931mm"/>
        </w:pict>
      </w:r>
    </w:p>
    <w:p w:rsidR="00526245" w:rsidRDefault="00526245">
      <w:pPr>
        <w:spacing w:line="266" w:lineRule="exact"/>
        <w:rPr>
          <w:sz w:val="20"/>
          <w:szCs w:val="20"/>
        </w:rPr>
      </w:pPr>
    </w:p>
    <w:p w:rsidR="00526245" w:rsidRDefault="00BB5F89">
      <w:pPr>
        <w:tabs>
          <w:tab w:val="left" w:pos="7360"/>
        </w:tabs>
        <w:ind w:left="2260"/>
        <w:rPr>
          <w:sz w:val="20"/>
          <w:szCs w:val="20"/>
        </w:rPr>
      </w:pPr>
      <w:r>
        <w:rPr>
          <w:rFonts w:eastAsia="Times New Roman"/>
          <w:b/>
          <w:bCs/>
          <w:sz w:val="24"/>
          <w:szCs w:val="24"/>
        </w:rPr>
        <w:t>ЗАКАЗЧИК:</w:t>
      </w:r>
      <w:r>
        <w:rPr>
          <w:sz w:val="20"/>
          <w:szCs w:val="20"/>
        </w:rPr>
        <w:tab/>
      </w:r>
      <w:r>
        <w:rPr>
          <w:rFonts w:eastAsia="Times New Roman"/>
          <w:b/>
          <w:bCs/>
          <w:sz w:val="24"/>
          <w:szCs w:val="24"/>
        </w:rPr>
        <w:t>ПОДРЯДЧИК:</w:t>
      </w:r>
    </w:p>
    <w:p w:rsidR="00526245" w:rsidRDefault="00526245">
      <w:pPr>
        <w:spacing w:line="19" w:lineRule="exact"/>
        <w:rPr>
          <w:sz w:val="20"/>
          <w:szCs w:val="20"/>
        </w:rPr>
      </w:pPr>
    </w:p>
    <w:p w:rsidR="007538F8" w:rsidRDefault="00BB5F89" w:rsidP="007538F8">
      <w:pPr>
        <w:spacing w:line="250" w:lineRule="auto"/>
        <w:ind w:left="80" w:right="4980"/>
        <w:jc w:val="center"/>
        <w:rPr>
          <w:rFonts w:eastAsia="Times New Roman"/>
          <w:b/>
          <w:sz w:val="23"/>
          <w:szCs w:val="23"/>
        </w:rPr>
      </w:pPr>
      <w:r w:rsidRPr="007538F8">
        <w:rPr>
          <w:rFonts w:eastAsia="Times New Roman"/>
          <w:b/>
          <w:sz w:val="23"/>
          <w:szCs w:val="23"/>
        </w:rPr>
        <w:t xml:space="preserve">Администрация </w:t>
      </w:r>
      <w:r w:rsidR="00F0050E" w:rsidRPr="007538F8">
        <w:rPr>
          <w:rFonts w:eastAsia="Times New Roman"/>
          <w:b/>
          <w:sz w:val="23"/>
          <w:szCs w:val="23"/>
        </w:rPr>
        <w:t>Долинненского</w:t>
      </w:r>
      <w:r w:rsidRPr="007538F8">
        <w:rPr>
          <w:rFonts w:eastAsia="Times New Roman"/>
          <w:b/>
          <w:sz w:val="23"/>
          <w:szCs w:val="23"/>
        </w:rPr>
        <w:t xml:space="preserve"> сельского поселения Бахчисарайского района </w:t>
      </w:r>
    </w:p>
    <w:p w:rsidR="00526245" w:rsidRPr="007538F8" w:rsidRDefault="00BB5F89" w:rsidP="007538F8">
      <w:pPr>
        <w:spacing w:line="250" w:lineRule="auto"/>
        <w:ind w:left="80" w:right="4980"/>
        <w:jc w:val="center"/>
        <w:rPr>
          <w:b/>
          <w:sz w:val="20"/>
          <w:szCs w:val="20"/>
        </w:rPr>
      </w:pPr>
      <w:r w:rsidRPr="007538F8">
        <w:rPr>
          <w:rFonts w:eastAsia="Times New Roman"/>
          <w:b/>
          <w:sz w:val="23"/>
          <w:szCs w:val="23"/>
        </w:rPr>
        <w:t>Республики Крым</w:t>
      </w:r>
    </w:p>
    <w:p w:rsidR="00526245" w:rsidRDefault="00526245">
      <w:pPr>
        <w:spacing w:line="265" w:lineRule="exact"/>
        <w:rPr>
          <w:sz w:val="20"/>
          <w:szCs w:val="20"/>
        </w:rPr>
      </w:pPr>
    </w:p>
    <w:p w:rsidR="007538F8" w:rsidRPr="004B403E" w:rsidRDefault="007538F8" w:rsidP="007538F8">
      <w:r w:rsidRPr="004B403E">
        <w:t xml:space="preserve">Юридический адрес:  </w:t>
      </w:r>
    </w:p>
    <w:p w:rsidR="007538F8" w:rsidRPr="004B403E" w:rsidRDefault="007538F8" w:rsidP="007538F8">
      <w:r w:rsidRPr="004B403E">
        <w:t>298450 , РФ, Республика Крым</w:t>
      </w:r>
    </w:p>
    <w:p w:rsidR="007538F8" w:rsidRPr="004B403E" w:rsidRDefault="007538F8" w:rsidP="007538F8">
      <w:r w:rsidRPr="004B403E">
        <w:t>Бахчисарайский район</w:t>
      </w:r>
    </w:p>
    <w:p w:rsidR="007538F8" w:rsidRPr="004B403E" w:rsidRDefault="007538F8" w:rsidP="007538F8">
      <w:r w:rsidRPr="004B403E">
        <w:t xml:space="preserve">с. </w:t>
      </w:r>
      <w:proofErr w:type="gramStart"/>
      <w:r w:rsidRPr="004B403E">
        <w:t>Долинное ,</w:t>
      </w:r>
      <w:proofErr w:type="gramEnd"/>
      <w:r w:rsidRPr="004B403E">
        <w:t xml:space="preserve"> ул.Ленина,30</w:t>
      </w:r>
    </w:p>
    <w:p w:rsidR="007538F8" w:rsidRPr="004B403E" w:rsidRDefault="007538F8" w:rsidP="007538F8">
      <w:r w:rsidRPr="004B403E">
        <w:t>ИНН 9104002344  /  КПП 910401001</w:t>
      </w:r>
    </w:p>
    <w:p w:rsidR="007538F8" w:rsidRPr="004B403E" w:rsidRDefault="007538F8" w:rsidP="007538F8">
      <w:r w:rsidRPr="004B403E">
        <w:t>ОГРН   1149102104458</w:t>
      </w:r>
    </w:p>
    <w:p w:rsidR="007538F8" w:rsidRPr="004B403E" w:rsidRDefault="007538F8" w:rsidP="007538F8">
      <w:r w:rsidRPr="004B403E">
        <w:t>ЕКС   40102810645370000035</w:t>
      </w:r>
    </w:p>
    <w:p w:rsidR="007538F8" w:rsidRPr="004B403E" w:rsidRDefault="007538F8" w:rsidP="007538F8">
      <w:r w:rsidRPr="004B403E">
        <w:t>номер казначейского счета   03231643356044227500</w:t>
      </w:r>
    </w:p>
    <w:p w:rsidR="007538F8" w:rsidRDefault="007538F8" w:rsidP="007538F8">
      <w:r w:rsidRPr="004B403E">
        <w:t xml:space="preserve">ОТДЕЛЕНИЕ РЕСПУБЛИКИ КРЫМ БАНКА РОССИИ// </w:t>
      </w:r>
    </w:p>
    <w:p w:rsidR="007538F8" w:rsidRPr="004B403E" w:rsidRDefault="007538F8" w:rsidP="007538F8">
      <w:r w:rsidRPr="004B403E">
        <w:t>УФК по Республике Крым</w:t>
      </w:r>
    </w:p>
    <w:p w:rsidR="007538F8" w:rsidRPr="004B403E" w:rsidRDefault="007538F8" w:rsidP="007538F8">
      <w:r w:rsidRPr="004B403E">
        <w:t xml:space="preserve"> г. Симферополь</w:t>
      </w:r>
    </w:p>
    <w:p w:rsidR="007538F8" w:rsidRPr="004B403E" w:rsidRDefault="007538F8" w:rsidP="007538F8">
      <w:r w:rsidRPr="004B403E">
        <w:t>БИК     013510002</w:t>
      </w:r>
    </w:p>
    <w:p w:rsidR="007538F8" w:rsidRPr="004B403E" w:rsidRDefault="007538F8" w:rsidP="007538F8">
      <w:r w:rsidRPr="004B403E">
        <w:t>л/ счет 03753252930</w:t>
      </w:r>
    </w:p>
    <w:p w:rsidR="007538F8" w:rsidRPr="004B403E" w:rsidRDefault="007538F8" w:rsidP="007538F8">
      <w:r w:rsidRPr="004B403E">
        <w:t xml:space="preserve">тел.+7(36554)75681     </w:t>
      </w:r>
    </w:p>
    <w:p w:rsidR="00526245" w:rsidRDefault="00526245">
      <w:pPr>
        <w:spacing w:line="200" w:lineRule="exact"/>
        <w:rPr>
          <w:sz w:val="20"/>
          <w:szCs w:val="20"/>
        </w:rPr>
      </w:pPr>
    </w:p>
    <w:p w:rsidR="00526245" w:rsidRDefault="00526245">
      <w:pPr>
        <w:spacing w:line="200" w:lineRule="exact"/>
        <w:rPr>
          <w:sz w:val="20"/>
          <w:szCs w:val="20"/>
        </w:rPr>
      </w:pPr>
    </w:p>
    <w:p w:rsidR="007538F8" w:rsidRDefault="007538F8" w:rsidP="007538F8">
      <w:pPr>
        <w:tabs>
          <w:tab w:val="left" w:pos="7245"/>
        </w:tabs>
        <w:rPr>
          <w:szCs w:val="28"/>
        </w:rPr>
      </w:pPr>
      <w:r w:rsidRPr="0029552E">
        <w:rPr>
          <w:rFonts w:eastAsia="Times New Roman"/>
          <w:szCs w:val="28"/>
        </w:rPr>
        <w:t xml:space="preserve">Председатель Долинненского сельского совета </w:t>
      </w:r>
      <w:r>
        <w:rPr>
          <w:szCs w:val="28"/>
        </w:rPr>
        <w:t>–</w:t>
      </w:r>
      <w:r w:rsidRPr="0029552E">
        <w:rPr>
          <w:rFonts w:eastAsia="Times New Roman"/>
          <w:szCs w:val="28"/>
        </w:rPr>
        <w:t xml:space="preserve"> </w:t>
      </w:r>
    </w:p>
    <w:p w:rsidR="007538F8" w:rsidRPr="0029552E" w:rsidRDefault="007538F8" w:rsidP="007538F8">
      <w:pPr>
        <w:tabs>
          <w:tab w:val="left" w:pos="7245"/>
        </w:tabs>
        <w:rPr>
          <w:rFonts w:eastAsia="Calibri"/>
          <w:szCs w:val="28"/>
        </w:rPr>
      </w:pPr>
      <w:r w:rsidRPr="0029552E">
        <w:rPr>
          <w:rFonts w:eastAsia="Times New Roman"/>
          <w:szCs w:val="28"/>
        </w:rPr>
        <w:t xml:space="preserve">Глава  администрации Долинненского сельского поселения </w:t>
      </w:r>
    </w:p>
    <w:p w:rsidR="007538F8" w:rsidRDefault="007538F8" w:rsidP="007538F8">
      <w:pPr>
        <w:spacing w:line="200" w:lineRule="exact"/>
      </w:pPr>
    </w:p>
    <w:p w:rsidR="00526245" w:rsidRDefault="00286D78" w:rsidP="007538F8">
      <w:pPr>
        <w:spacing w:line="200" w:lineRule="exact"/>
        <w:rPr>
          <w:sz w:val="20"/>
          <w:szCs w:val="20"/>
        </w:rPr>
      </w:pPr>
      <w:r>
        <w:t>___________________________________</w:t>
      </w:r>
      <w:r w:rsidR="007538F8" w:rsidRPr="0029552E">
        <w:rPr>
          <w:rFonts w:eastAsia="Times New Roman"/>
        </w:rPr>
        <w:t>_ /С.А.Гаевая/</w:t>
      </w:r>
    </w:p>
    <w:p w:rsidR="00526245" w:rsidRDefault="00526245">
      <w:pPr>
        <w:spacing w:line="200" w:lineRule="exact"/>
        <w:rPr>
          <w:sz w:val="20"/>
          <w:szCs w:val="20"/>
        </w:rPr>
      </w:pPr>
    </w:p>
    <w:p w:rsidR="00526245" w:rsidRDefault="00526245">
      <w:pPr>
        <w:spacing w:line="304" w:lineRule="exact"/>
        <w:rPr>
          <w:sz w:val="20"/>
          <w:szCs w:val="20"/>
        </w:rPr>
      </w:pPr>
    </w:p>
    <w:p w:rsidR="00526245" w:rsidRDefault="00BB5F89" w:rsidP="007538F8">
      <w:pPr>
        <w:rPr>
          <w:sz w:val="20"/>
          <w:szCs w:val="20"/>
        </w:rPr>
      </w:pPr>
      <w:r>
        <w:rPr>
          <w:rFonts w:eastAsia="Times New Roman"/>
          <w:sz w:val="24"/>
          <w:szCs w:val="24"/>
        </w:rPr>
        <w:t>м.п.</w:t>
      </w:r>
    </w:p>
    <w:p w:rsidR="00526245" w:rsidRDefault="004C4F5E">
      <w:pPr>
        <w:spacing w:line="20" w:lineRule="exact"/>
        <w:rPr>
          <w:sz w:val="20"/>
          <w:szCs w:val="20"/>
        </w:rPr>
      </w:pPr>
      <w:r>
        <w:rPr>
          <w:sz w:val="20"/>
          <w:szCs w:val="20"/>
        </w:rPr>
        <w:pict>
          <v:line id="Shape 17" o:spid="_x0000_s1042" style="position:absolute;z-index:251658240;visibility:visible;mso-wrap-distance-left:0;mso-wrap-distance-right:0" from="-1.7pt,.85pt" to="522.85pt,.85pt" o:allowincell="f" strokeweight=".16931mm"/>
        </w:pict>
      </w:r>
      <w:r>
        <w:rPr>
          <w:sz w:val="20"/>
          <w:szCs w:val="20"/>
        </w:rPr>
        <w:pict>
          <v:rect id="Shape 18" o:spid="_x0000_s1043" style="position:absolute;margin-left:522.65pt;margin-top:.35pt;width:.95pt;height:1pt;z-index:-251642880;visibility:visible;mso-wrap-distance-left:0;mso-wrap-distance-right:0" o:allowincell="f" fillcolor="black" stroked="f"/>
        </w:pict>
      </w:r>
    </w:p>
    <w:p w:rsidR="00526245" w:rsidRDefault="00526245">
      <w:pPr>
        <w:sectPr w:rsidR="00526245">
          <w:pgSz w:w="11900" w:h="16838"/>
          <w:pgMar w:top="571" w:right="566" w:bottom="1440" w:left="740" w:header="0" w:footer="0" w:gutter="0"/>
          <w:cols w:space="720" w:equalWidth="0">
            <w:col w:w="10600"/>
          </w:cols>
        </w:sectPr>
      </w:pPr>
    </w:p>
    <w:p w:rsidR="00526245" w:rsidRDefault="00BB5F89">
      <w:pPr>
        <w:jc w:val="right"/>
        <w:rPr>
          <w:sz w:val="20"/>
          <w:szCs w:val="20"/>
        </w:rPr>
      </w:pPr>
      <w:r>
        <w:rPr>
          <w:rFonts w:eastAsia="Times New Roman"/>
          <w:sz w:val="24"/>
          <w:szCs w:val="24"/>
        </w:rPr>
        <w:lastRenderedPageBreak/>
        <w:t>Приложение№ 1</w:t>
      </w:r>
    </w:p>
    <w:p w:rsidR="00526245" w:rsidRDefault="00BB5F89">
      <w:pPr>
        <w:jc w:val="right"/>
        <w:rPr>
          <w:sz w:val="20"/>
          <w:szCs w:val="20"/>
        </w:rPr>
      </w:pPr>
      <w:r>
        <w:rPr>
          <w:rFonts w:eastAsia="Times New Roman"/>
          <w:sz w:val="24"/>
          <w:szCs w:val="24"/>
        </w:rPr>
        <w:t>к контракту №</w:t>
      </w:r>
      <w:r w:rsidR="00170306">
        <w:rPr>
          <w:rFonts w:eastAsia="Times New Roman"/>
          <w:sz w:val="24"/>
          <w:szCs w:val="24"/>
        </w:rPr>
        <w:t>____</w:t>
      </w:r>
      <w:r>
        <w:rPr>
          <w:rFonts w:eastAsia="Times New Roman"/>
          <w:sz w:val="24"/>
          <w:szCs w:val="24"/>
        </w:rPr>
        <w:t xml:space="preserve"> от «___»_______ 202</w:t>
      </w:r>
      <w:r w:rsidR="002057FE">
        <w:rPr>
          <w:rFonts w:eastAsia="Times New Roman"/>
          <w:sz w:val="24"/>
          <w:szCs w:val="24"/>
        </w:rPr>
        <w:t>5</w:t>
      </w:r>
      <w:r>
        <w:rPr>
          <w:rFonts w:eastAsia="Times New Roman"/>
          <w:sz w:val="24"/>
          <w:szCs w:val="24"/>
        </w:rPr>
        <w:t>г.</w:t>
      </w:r>
    </w:p>
    <w:p w:rsidR="00526245" w:rsidRDefault="00526245">
      <w:pPr>
        <w:spacing w:line="283" w:lineRule="exact"/>
        <w:rPr>
          <w:sz w:val="20"/>
          <w:szCs w:val="20"/>
        </w:rPr>
      </w:pPr>
    </w:p>
    <w:p w:rsidR="00526245" w:rsidRDefault="00BB5F89">
      <w:pPr>
        <w:ind w:right="-7"/>
        <w:jc w:val="center"/>
        <w:rPr>
          <w:sz w:val="20"/>
          <w:szCs w:val="20"/>
        </w:rPr>
      </w:pPr>
      <w:r>
        <w:rPr>
          <w:rFonts w:eastAsia="Times New Roman"/>
          <w:b/>
          <w:bCs/>
        </w:rPr>
        <w:t>ТЕХНИЧЕСКОЕ ЗАДАНИЕ</w:t>
      </w:r>
    </w:p>
    <w:p w:rsidR="00526245" w:rsidRDefault="00526245">
      <w:pPr>
        <w:spacing w:line="131" w:lineRule="exact"/>
        <w:rPr>
          <w:sz w:val="20"/>
          <w:szCs w:val="20"/>
        </w:rPr>
      </w:pPr>
    </w:p>
    <w:p w:rsidR="00526245" w:rsidRDefault="002057FE" w:rsidP="002057FE">
      <w:pPr>
        <w:spacing w:line="325" w:lineRule="exact"/>
        <w:jc w:val="both"/>
        <w:rPr>
          <w:rFonts w:eastAsia="Times New Roman"/>
          <w:b/>
          <w:bCs/>
        </w:rPr>
      </w:pPr>
      <w:r>
        <w:rPr>
          <w:rFonts w:eastAsia="Times New Roman"/>
          <w:sz w:val="24"/>
          <w:szCs w:val="24"/>
        </w:rPr>
        <w:t xml:space="preserve">выполнение работ по </w:t>
      </w:r>
      <w:r>
        <w:rPr>
          <w:szCs w:val="24"/>
        </w:rPr>
        <w:t>благоустройству территории</w:t>
      </w:r>
      <w:r>
        <w:rPr>
          <w:rFonts w:eastAsia="Times New Roman"/>
          <w:sz w:val="24"/>
          <w:szCs w:val="24"/>
        </w:rPr>
        <w:t xml:space="preserve">: </w:t>
      </w:r>
      <w:r w:rsidRPr="002E12EC">
        <w:rPr>
          <w:szCs w:val="24"/>
        </w:rPr>
        <w:t xml:space="preserve">«Обустройство </w:t>
      </w:r>
      <w:proofErr w:type="spellStart"/>
      <w:r w:rsidRPr="002E12EC">
        <w:rPr>
          <w:szCs w:val="24"/>
        </w:rPr>
        <w:t>травмобезопасного</w:t>
      </w:r>
      <w:proofErr w:type="spellEnd"/>
      <w:r w:rsidRPr="002E12EC">
        <w:rPr>
          <w:szCs w:val="24"/>
        </w:rPr>
        <w:t xml:space="preserve"> покрытия детской площадки, расположенной по адресу: Республика Крым, Бахчисарайский </w:t>
      </w:r>
      <w:proofErr w:type="gramStart"/>
      <w:r w:rsidRPr="002E12EC">
        <w:rPr>
          <w:szCs w:val="24"/>
        </w:rPr>
        <w:t>район,  с.</w:t>
      </w:r>
      <w:proofErr w:type="gramEnd"/>
      <w:r w:rsidRPr="002E12EC">
        <w:rPr>
          <w:szCs w:val="24"/>
        </w:rPr>
        <w:t xml:space="preserve"> Фурмановка, </w:t>
      </w:r>
      <w:r>
        <w:rPr>
          <w:szCs w:val="24"/>
        </w:rPr>
        <w:t xml:space="preserve">                                </w:t>
      </w:r>
      <w:r w:rsidRPr="002E12EC">
        <w:rPr>
          <w:szCs w:val="24"/>
        </w:rPr>
        <w:t>ул. Юбилейная»</w:t>
      </w:r>
    </w:p>
    <w:p w:rsidR="00526245" w:rsidRDefault="00526245" w:rsidP="00286D78">
      <w:pPr>
        <w:tabs>
          <w:tab w:val="left" w:pos="368"/>
        </w:tabs>
        <w:spacing w:line="234" w:lineRule="auto"/>
        <w:jc w:val="center"/>
        <w:rPr>
          <w:rFonts w:eastAsia="Times New Roman"/>
          <w:b/>
          <w:bCs/>
        </w:rPr>
      </w:pPr>
    </w:p>
    <w:p w:rsidR="00526245" w:rsidRDefault="00526245">
      <w:pPr>
        <w:spacing w:line="240" w:lineRule="exact"/>
        <w:rPr>
          <w:rFonts w:eastAsia="Times New Roman"/>
          <w:b/>
          <w:bCs/>
        </w:rPr>
      </w:pPr>
    </w:p>
    <w:p w:rsidR="00286D78" w:rsidRPr="002057FE" w:rsidRDefault="00286D78" w:rsidP="00286D78">
      <w:pPr>
        <w:numPr>
          <w:ilvl w:val="0"/>
          <w:numId w:val="59"/>
        </w:numPr>
        <w:shd w:val="clear" w:color="auto" w:fill="FFFFFF"/>
        <w:spacing w:after="60"/>
        <w:jc w:val="both"/>
        <w:rPr>
          <w:rFonts w:eastAsia="Times New Roman"/>
          <w:b/>
          <w:lang w:eastAsia="ar-SA"/>
        </w:rPr>
      </w:pPr>
      <w:r w:rsidRPr="002057FE">
        <w:rPr>
          <w:rFonts w:eastAsia="Times New Roman"/>
          <w:b/>
          <w:lang w:eastAsia="ar-SA"/>
        </w:rPr>
        <w:t xml:space="preserve">Наименование объекта: </w:t>
      </w:r>
      <w:r w:rsidR="002057FE" w:rsidRPr="002E12EC">
        <w:rPr>
          <w:szCs w:val="24"/>
        </w:rPr>
        <w:t xml:space="preserve">«Обустройство </w:t>
      </w:r>
      <w:proofErr w:type="spellStart"/>
      <w:r w:rsidR="002057FE" w:rsidRPr="002E12EC">
        <w:rPr>
          <w:szCs w:val="24"/>
        </w:rPr>
        <w:t>травмобезопасного</w:t>
      </w:r>
      <w:proofErr w:type="spellEnd"/>
      <w:r w:rsidR="002057FE" w:rsidRPr="002E12EC">
        <w:rPr>
          <w:szCs w:val="24"/>
        </w:rPr>
        <w:t xml:space="preserve"> покрытия детской площадки, расположенной по адресу: Республика Крым, Бахчисарайский </w:t>
      </w:r>
      <w:proofErr w:type="gramStart"/>
      <w:r w:rsidR="002057FE" w:rsidRPr="002E12EC">
        <w:rPr>
          <w:szCs w:val="24"/>
        </w:rPr>
        <w:t>район,  с.</w:t>
      </w:r>
      <w:proofErr w:type="gramEnd"/>
      <w:r w:rsidR="002057FE" w:rsidRPr="002E12EC">
        <w:rPr>
          <w:szCs w:val="24"/>
        </w:rPr>
        <w:t xml:space="preserve"> Фурмановка, ул. Юбилейная»</w:t>
      </w:r>
    </w:p>
    <w:p w:rsidR="00286D78" w:rsidRDefault="00286D78" w:rsidP="002057FE">
      <w:pPr>
        <w:numPr>
          <w:ilvl w:val="0"/>
          <w:numId w:val="59"/>
        </w:numPr>
        <w:shd w:val="clear" w:color="auto" w:fill="FFFFFF"/>
        <w:spacing w:after="60"/>
        <w:jc w:val="both"/>
        <w:rPr>
          <w:rFonts w:eastAsia="Times New Roman"/>
          <w:b/>
          <w:lang w:eastAsia="ar-SA"/>
        </w:rPr>
      </w:pPr>
      <w:r w:rsidRPr="00432697">
        <w:rPr>
          <w:rFonts w:eastAsia="Times New Roman"/>
          <w:b/>
          <w:lang w:eastAsia="ar-SA"/>
        </w:rPr>
        <w:t>Место выполнения работ:</w:t>
      </w:r>
      <w:r>
        <w:rPr>
          <w:rFonts w:eastAsia="Times New Roman"/>
          <w:b/>
          <w:lang w:eastAsia="ar-SA"/>
        </w:rPr>
        <w:t xml:space="preserve"> </w:t>
      </w:r>
      <w:r w:rsidRPr="00286D78">
        <w:rPr>
          <w:rFonts w:eastAsia="Times New Roman"/>
          <w:lang w:eastAsia="ar-SA"/>
        </w:rPr>
        <w:t>2984</w:t>
      </w:r>
      <w:r>
        <w:rPr>
          <w:rFonts w:eastAsia="Times New Roman"/>
          <w:lang w:eastAsia="ar-SA"/>
        </w:rPr>
        <w:t>50</w:t>
      </w:r>
      <w:r w:rsidRPr="00286D78">
        <w:rPr>
          <w:rFonts w:eastAsia="Times New Roman"/>
          <w:lang w:eastAsia="ar-SA"/>
        </w:rPr>
        <w:t xml:space="preserve">, Республика Крым, Бахчисарайский район, с. </w:t>
      </w:r>
      <w:proofErr w:type="gramStart"/>
      <w:r w:rsidR="002057FE">
        <w:rPr>
          <w:rFonts w:eastAsia="Times New Roman"/>
          <w:lang w:eastAsia="ar-SA"/>
        </w:rPr>
        <w:t>Фурмановка</w:t>
      </w:r>
      <w:r w:rsidRPr="00286D78">
        <w:rPr>
          <w:rFonts w:eastAsia="Times New Roman"/>
          <w:lang w:eastAsia="ar-SA"/>
        </w:rPr>
        <w:t xml:space="preserve">, </w:t>
      </w:r>
      <w:r w:rsidR="002057FE">
        <w:rPr>
          <w:rFonts w:eastAsia="Times New Roman"/>
          <w:lang w:eastAsia="ar-SA"/>
        </w:rPr>
        <w:t xml:space="preserve">  </w:t>
      </w:r>
      <w:proofErr w:type="gramEnd"/>
      <w:r w:rsidR="002057FE">
        <w:rPr>
          <w:rFonts w:eastAsia="Times New Roman"/>
          <w:lang w:eastAsia="ar-SA"/>
        </w:rPr>
        <w:t xml:space="preserve">                                </w:t>
      </w:r>
      <w:r w:rsidRPr="00286D78">
        <w:rPr>
          <w:rFonts w:eastAsia="Times New Roman"/>
          <w:lang w:eastAsia="ar-SA"/>
        </w:rPr>
        <w:t xml:space="preserve">ул. </w:t>
      </w:r>
      <w:r w:rsidR="002057FE">
        <w:rPr>
          <w:rFonts w:eastAsia="Times New Roman"/>
          <w:lang w:eastAsia="ar-SA"/>
        </w:rPr>
        <w:t>Юбилейная</w:t>
      </w:r>
    </w:p>
    <w:p w:rsidR="00286D78" w:rsidRPr="00286D78" w:rsidRDefault="00286D78" w:rsidP="00286D78">
      <w:pPr>
        <w:numPr>
          <w:ilvl w:val="0"/>
          <w:numId w:val="59"/>
        </w:numPr>
        <w:shd w:val="clear" w:color="auto" w:fill="FFFFFF"/>
        <w:spacing w:after="60"/>
        <w:rPr>
          <w:rFonts w:eastAsia="Times New Roman"/>
          <w:b/>
          <w:lang w:eastAsia="ar-SA"/>
        </w:rPr>
      </w:pPr>
      <w:r w:rsidRPr="00286D78">
        <w:rPr>
          <w:rFonts w:eastAsia="Times New Roman"/>
          <w:b/>
          <w:lang w:eastAsia="ar-SA"/>
        </w:rPr>
        <w:t>Вид строительства:</w:t>
      </w:r>
      <w:r>
        <w:rPr>
          <w:rFonts w:eastAsia="Times New Roman"/>
          <w:b/>
          <w:lang w:eastAsia="ar-SA"/>
        </w:rPr>
        <w:t xml:space="preserve"> </w:t>
      </w:r>
      <w:r w:rsidRPr="00286D78">
        <w:rPr>
          <w:rFonts w:eastAsia="Times New Roman"/>
          <w:lang w:eastAsia="ar-SA"/>
        </w:rPr>
        <w:t>Работы по благоустройству территории.</w:t>
      </w:r>
    </w:p>
    <w:p w:rsidR="00286D78" w:rsidRPr="00432697" w:rsidRDefault="00286D78" w:rsidP="00286D78">
      <w:pPr>
        <w:numPr>
          <w:ilvl w:val="0"/>
          <w:numId w:val="59"/>
        </w:numPr>
        <w:shd w:val="clear" w:color="auto" w:fill="FFFFFF"/>
        <w:spacing w:after="60"/>
        <w:jc w:val="both"/>
        <w:rPr>
          <w:rFonts w:eastAsia="Times New Roman"/>
          <w:b/>
          <w:lang w:eastAsia="ar-SA"/>
        </w:rPr>
      </w:pPr>
      <w:r w:rsidRPr="00432697">
        <w:rPr>
          <w:rFonts w:eastAsia="Times New Roman"/>
          <w:b/>
          <w:lang w:eastAsia="ar-SA"/>
        </w:rPr>
        <w:t>Основание для выполнения работ:</w:t>
      </w:r>
      <w:r w:rsidRPr="00432697">
        <w:rPr>
          <w:rFonts w:eastAsia="Times New Roman"/>
          <w:lang w:eastAsia="ar-SA"/>
        </w:rPr>
        <w:t xml:space="preserve"> Муниципальная</w:t>
      </w:r>
      <w:r>
        <w:rPr>
          <w:rFonts w:eastAsia="Times New Roman"/>
          <w:lang w:eastAsia="ar-SA"/>
        </w:rPr>
        <w:t xml:space="preserve"> </w:t>
      </w:r>
      <w:r w:rsidRPr="00432697">
        <w:rPr>
          <w:rFonts w:eastAsia="Times New Roman"/>
          <w:lang w:eastAsia="ar-SA"/>
        </w:rPr>
        <w:t xml:space="preserve">программа </w:t>
      </w:r>
      <w:r w:rsidR="002057FE" w:rsidRPr="002057FE">
        <w:rPr>
          <w:color w:val="000000"/>
          <w:sz w:val="24"/>
          <w:szCs w:val="24"/>
        </w:rPr>
        <w:t>«Благоустройство территории Долинненского сельского поселения Бахчисарайского района Республики Крым»</w:t>
      </w:r>
      <w:r w:rsidRPr="002057FE">
        <w:rPr>
          <w:rFonts w:eastAsia="Times New Roman"/>
          <w:sz w:val="20"/>
          <w:lang w:eastAsia="ar-SA"/>
        </w:rPr>
        <w:t>»,</w:t>
      </w:r>
      <w:r w:rsidRPr="00432697">
        <w:rPr>
          <w:rFonts w:eastAsia="Times New Roman"/>
          <w:lang w:eastAsia="ar-SA"/>
        </w:rPr>
        <w:t xml:space="preserve"> утвержденная постановлением администрации </w:t>
      </w:r>
      <w:r>
        <w:rPr>
          <w:rFonts w:eastAsia="Times New Roman"/>
          <w:lang w:eastAsia="ar-SA"/>
        </w:rPr>
        <w:t xml:space="preserve">Долинненского </w:t>
      </w:r>
      <w:r w:rsidRPr="00432697">
        <w:rPr>
          <w:rFonts w:eastAsia="Times New Roman"/>
          <w:lang w:eastAsia="ar-SA"/>
        </w:rPr>
        <w:t xml:space="preserve">сельского поселения Бахчисарайского района Республики Крым от </w:t>
      </w:r>
      <w:r w:rsidR="002057FE">
        <w:rPr>
          <w:rFonts w:eastAsia="Times New Roman"/>
          <w:lang w:eastAsia="ar-SA"/>
        </w:rPr>
        <w:t>08</w:t>
      </w:r>
      <w:r w:rsidRPr="00432697">
        <w:rPr>
          <w:rFonts w:eastAsia="Times New Roman"/>
          <w:lang w:eastAsia="ar-SA"/>
        </w:rPr>
        <w:t>.</w:t>
      </w:r>
      <w:r>
        <w:rPr>
          <w:rFonts w:eastAsia="Times New Roman"/>
          <w:lang w:eastAsia="ar-SA"/>
        </w:rPr>
        <w:t>10</w:t>
      </w:r>
      <w:r w:rsidRPr="00432697">
        <w:rPr>
          <w:rFonts w:eastAsia="Times New Roman"/>
          <w:lang w:eastAsia="ar-SA"/>
        </w:rPr>
        <w:t>.202</w:t>
      </w:r>
      <w:r w:rsidR="002057FE">
        <w:rPr>
          <w:rFonts w:eastAsia="Times New Roman"/>
          <w:lang w:eastAsia="ar-SA"/>
        </w:rPr>
        <w:t>4</w:t>
      </w:r>
      <w:r w:rsidRPr="00432697">
        <w:rPr>
          <w:rFonts w:eastAsia="Times New Roman"/>
          <w:lang w:eastAsia="ar-SA"/>
        </w:rPr>
        <w:t xml:space="preserve"> года № </w:t>
      </w:r>
      <w:r w:rsidR="002057FE">
        <w:rPr>
          <w:rFonts w:eastAsia="Times New Roman"/>
          <w:lang w:eastAsia="ar-SA"/>
        </w:rPr>
        <w:t>10</w:t>
      </w:r>
      <w:r>
        <w:rPr>
          <w:rFonts w:eastAsia="Times New Roman"/>
          <w:lang w:eastAsia="ar-SA"/>
        </w:rPr>
        <w:t>3</w:t>
      </w:r>
      <w:r w:rsidRPr="00432697">
        <w:rPr>
          <w:rFonts w:eastAsia="Times New Roman"/>
          <w:lang w:eastAsia="ar-SA"/>
        </w:rPr>
        <w:t>.</w:t>
      </w:r>
    </w:p>
    <w:p w:rsidR="00286D78" w:rsidRPr="00432697" w:rsidRDefault="00286D78" w:rsidP="00286D78">
      <w:pPr>
        <w:numPr>
          <w:ilvl w:val="0"/>
          <w:numId w:val="59"/>
        </w:numPr>
        <w:shd w:val="clear" w:color="auto" w:fill="FFFFFF"/>
        <w:spacing w:after="60"/>
        <w:ind w:left="0" w:firstLine="0"/>
        <w:rPr>
          <w:rFonts w:eastAsia="Times New Roman"/>
          <w:b/>
          <w:lang w:eastAsia="ar-SA"/>
        </w:rPr>
      </w:pPr>
      <w:r w:rsidRPr="00432697">
        <w:rPr>
          <w:rFonts w:eastAsia="Times New Roman"/>
          <w:b/>
          <w:lang w:eastAsia="ar-SA"/>
        </w:rPr>
        <w:t>Заказчик проекта:</w:t>
      </w:r>
      <w:r w:rsidRPr="00432697">
        <w:rPr>
          <w:rFonts w:eastAsia="Times New Roman"/>
          <w:lang w:eastAsia="ar-SA"/>
        </w:rPr>
        <w:t xml:space="preserve"> Администрация </w:t>
      </w:r>
      <w:r>
        <w:rPr>
          <w:rFonts w:eastAsia="Times New Roman"/>
          <w:lang w:eastAsia="ar-SA"/>
        </w:rPr>
        <w:t xml:space="preserve">Долинненского </w:t>
      </w:r>
      <w:r w:rsidRPr="00432697">
        <w:rPr>
          <w:rFonts w:eastAsia="Times New Roman"/>
          <w:lang w:eastAsia="ar-SA"/>
        </w:rPr>
        <w:t xml:space="preserve"> сельского поселения Бахчисарайского района Республики Крым</w:t>
      </w:r>
    </w:p>
    <w:p w:rsidR="00286D78" w:rsidRPr="00432697" w:rsidRDefault="00286D78" w:rsidP="00286D78">
      <w:pPr>
        <w:numPr>
          <w:ilvl w:val="0"/>
          <w:numId w:val="59"/>
        </w:numPr>
        <w:shd w:val="clear" w:color="auto" w:fill="FFFFFF"/>
        <w:spacing w:after="60"/>
        <w:ind w:left="0" w:firstLine="0"/>
        <w:rPr>
          <w:rFonts w:eastAsia="Times New Roman"/>
          <w:b/>
          <w:lang w:eastAsia="ar-SA"/>
        </w:rPr>
      </w:pPr>
      <w:r w:rsidRPr="00432697">
        <w:rPr>
          <w:rFonts w:eastAsia="Times New Roman"/>
          <w:b/>
          <w:lang w:eastAsia="ar-SA"/>
        </w:rPr>
        <w:t>Срок выполнения работ:</w:t>
      </w:r>
      <w:r>
        <w:rPr>
          <w:rFonts w:eastAsia="Times New Roman"/>
          <w:b/>
          <w:lang w:eastAsia="ar-SA"/>
        </w:rPr>
        <w:t xml:space="preserve"> </w:t>
      </w:r>
      <w:r>
        <w:rPr>
          <w:rFonts w:eastAsia="Times New Roman"/>
          <w:lang w:eastAsia="ar-SA"/>
        </w:rPr>
        <w:t>с</w:t>
      </w:r>
      <w:r w:rsidRPr="00432697">
        <w:rPr>
          <w:rFonts w:eastAsia="Times New Roman"/>
          <w:lang w:eastAsia="ar-SA"/>
        </w:rPr>
        <w:t xml:space="preserve"> даты заключения контракта до «</w:t>
      </w:r>
      <w:r>
        <w:rPr>
          <w:rFonts w:eastAsia="Times New Roman"/>
          <w:lang w:eastAsia="ar-SA"/>
        </w:rPr>
        <w:t>01</w:t>
      </w:r>
      <w:r w:rsidRPr="00432697">
        <w:rPr>
          <w:rFonts w:eastAsia="Times New Roman"/>
          <w:lang w:eastAsia="ar-SA"/>
        </w:rPr>
        <w:t xml:space="preserve">» </w:t>
      </w:r>
      <w:r w:rsidR="00577BA6">
        <w:rPr>
          <w:rFonts w:eastAsia="Times New Roman"/>
          <w:lang w:eastAsia="ar-SA"/>
        </w:rPr>
        <w:t>августа</w:t>
      </w:r>
      <w:r w:rsidRPr="00432697">
        <w:rPr>
          <w:rFonts w:eastAsia="Times New Roman"/>
          <w:lang w:eastAsia="ar-SA"/>
        </w:rPr>
        <w:t xml:space="preserve"> 202</w:t>
      </w:r>
      <w:r w:rsidR="00577BA6">
        <w:rPr>
          <w:rFonts w:eastAsia="Times New Roman"/>
          <w:lang w:eastAsia="ar-SA"/>
        </w:rPr>
        <w:t>5</w:t>
      </w:r>
      <w:r w:rsidRPr="00432697">
        <w:rPr>
          <w:rFonts w:eastAsia="Times New Roman"/>
          <w:lang w:eastAsia="ar-SA"/>
        </w:rPr>
        <w:t>г.</w:t>
      </w:r>
    </w:p>
    <w:p w:rsidR="00286D78" w:rsidRPr="00432697" w:rsidRDefault="009B5519" w:rsidP="00286D78">
      <w:pPr>
        <w:numPr>
          <w:ilvl w:val="0"/>
          <w:numId w:val="59"/>
        </w:numPr>
        <w:shd w:val="clear" w:color="auto" w:fill="FFFFFF"/>
        <w:spacing w:after="60"/>
        <w:jc w:val="both"/>
        <w:rPr>
          <w:rFonts w:eastAsia="Times New Roman"/>
          <w:lang w:eastAsia="ar-SA"/>
        </w:rPr>
      </w:pPr>
      <w:r>
        <w:rPr>
          <w:rFonts w:eastAsia="Times New Roman"/>
          <w:b/>
          <w:lang w:eastAsia="ar-SA"/>
        </w:rPr>
        <w:t xml:space="preserve">      </w:t>
      </w:r>
      <w:r w:rsidR="00286D78" w:rsidRPr="00432697">
        <w:rPr>
          <w:rFonts w:eastAsia="Times New Roman"/>
          <w:b/>
          <w:lang w:eastAsia="ar-SA"/>
        </w:rPr>
        <w:t xml:space="preserve">Объем работ: </w:t>
      </w:r>
      <w:r w:rsidR="00286D78" w:rsidRPr="00432697">
        <w:rPr>
          <w:rFonts w:eastAsia="Times New Roman"/>
          <w:lang w:eastAsia="ar-SA"/>
        </w:rPr>
        <w:t>В соответствии с локальными сметными расчетами выполнить комплекс мероприятий по инженерной подготовке к озеленению, устройству покрытий, освещению, размещению малых архитектурных форм.</w:t>
      </w:r>
    </w:p>
    <w:p w:rsidR="00286D78" w:rsidRPr="00432697" w:rsidRDefault="00286D78" w:rsidP="00286D78">
      <w:pPr>
        <w:numPr>
          <w:ilvl w:val="0"/>
          <w:numId w:val="59"/>
        </w:numPr>
        <w:shd w:val="clear" w:color="auto" w:fill="FFFFFF"/>
        <w:suppressAutoHyphens/>
        <w:spacing w:after="60"/>
        <w:ind w:left="0" w:firstLine="0"/>
        <w:jc w:val="both"/>
        <w:rPr>
          <w:rFonts w:eastAsia="Times New Roman"/>
          <w:b/>
          <w:lang w:eastAsia="ar-SA"/>
        </w:rPr>
      </w:pPr>
      <w:r w:rsidRPr="00432697">
        <w:rPr>
          <w:rFonts w:eastAsia="Times New Roman"/>
          <w:b/>
          <w:lang w:eastAsia="ar-SA"/>
        </w:rPr>
        <w:t>Основные нормативно-технические документы (НТД), определяющие требования к выполнению работ:</w:t>
      </w:r>
    </w:p>
    <w:p w:rsidR="00286D78" w:rsidRPr="00432697" w:rsidRDefault="00286D78" w:rsidP="00286D78">
      <w:pPr>
        <w:numPr>
          <w:ilvl w:val="1"/>
          <w:numId w:val="59"/>
        </w:numPr>
        <w:shd w:val="clear" w:color="auto" w:fill="FFFFFF"/>
        <w:ind w:left="0" w:firstLine="0"/>
        <w:rPr>
          <w:rFonts w:eastAsia="Times New Roman"/>
          <w:lang w:eastAsia="ar-SA"/>
        </w:rPr>
      </w:pPr>
      <w:r w:rsidRPr="00432697">
        <w:rPr>
          <w:rFonts w:eastAsia="Times New Roman"/>
          <w:lang w:eastAsia="ar-SA"/>
        </w:rPr>
        <w:t>Земельный кодекс Российской Федерации от 25.10.2001 №136-ФЗ;</w:t>
      </w:r>
    </w:p>
    <w:p w:rsidR="00286D78" w:rsidRPr="00432697" w:rsidRDefault="00286D78" w:rsidP="00286D78">
      <w:pPr>
        <w:numPr>
          <w:ilvl w:val="1"/>
          <w:numId w:val="59"/>
        </w:numPr>
        <w:shd w:val="clear" w:color="auto" w:fill="FFFFFF"/>
        <w:ind w:left="0" w:firstLine="0"/>
        <w:rPr>
          <w:rFonts w:eastAsia="Times New Roman"/>
          <w:lang w:eastAsia="ar-SA"/>
        </w:rPr>
      </w:pPr>
      <w:r w:rsidRPr="00432697">
        <w:rPr>
          <w:rFonts w:eastAsia="Times New Roman"/>
          <w:lang w:eastAsia="ar-SA"/>
        </w:rPr>
        <w:t>Градостроительный кодекс Российской Федерации от 29.12.2004 №190-ФЗ;</w:t>
      </w:r>
    </w:p>
    <w:p w:rsidR="00286D78" w:rsidRPr="00432697" w:rsidRDefault="00286D78" w:rsidP="00286D78">
      <w:pPr>
        <w:numPr>
          <w:ilvl w:val="1"/>
          <w:numId w:val="59"/>
        </w:numPr>
        <w:shd w:val="clear" w:color="auto" w:fill="FFFFFF"/>
        <w:ind w:left="0" w:firstLine="0"/>
        <w:rPr>
          <w:rFonts w:eastAsia="Times New Roman"/>
          <w:lang w:eastAsia="ar-SA"/>
        </w:rPr>
      </w:pPr>
      <w:r w:rsidRPr="00432697">
        <w:rPr>
          <w:rFonts w:eastAsia="Times New Roman"/>
          <w:lang w:eastAsia="ar-SA"/>
        </w:rPr>
        <w:t>Федеральный закон «Об охране окружающей среды» от 10.01.2002 №7;</w:t>
      </w:r>
    </w:p>
    <w:p w:rsidR="00286D78" w:rsidRPr="00432697" w:rsidRDefault="00286D78" w:rsidP="00286D78">
      <w:pPr>
        <w:numPr>
          <w:ilvl w:val="1"/>
          <w:numId w:val="59"/>
        </w:numPr>
        <w:shd w:val="clear" w:color="auto" w:fill="FFFFFF"/>
        <w:ind w:left="0" w:firstLine="0"/>
        <w:rPr>
          <w:rFonts w:eastAsia="Times New Roman"/>
          <w:lang w:eastAsia="ar-SA"/>
        </w:rPr>
      </w:pPr>
      <w:r w:rsidRPr="00432697">
        <w:rPr>
          <w:rFonts w:eastAsia="Times New Roman"/>
          <w:lang w:eastAsia="ar-SA"/>
        </w:rPr>
        <w:t>Федеральный закон «Об обеспечении единства измерений» от 26.06.2008 №102-ФЗ;</w:t>
      </w:r>
    </w:p>
    <w:p w:rsidR="00286D78" w:rsidRPr="00432697" w:rsidRDefault="00286D78" w:rsidP="00286D78">
      <w:pPr>
        <w:numPr>
          <w:ilvl w:val="1"/>
          <w:numId w:val="59"/>
        </w:numPr>
        <w:shd w:val="clear" w:color="auto" w:fill="FFFFFF"/>
        <w:ind w:left="0" w:firstLine="0"/>
        <w:rPr>
          <w:rFonts w:eastAsia="Times New Roman"/>
          <w:lang w:eastAsia="ar-SA"/>
        </w:rPr>
      </w:pPr>
      <w:r w:rsidRPr="00432697">
        <w:rPr>
          <w:rFonts w:eastAsia="Times New Roman"/>
          <w:lang w:eastAsia="ar-SA"/>
        </w:rPr>
        <w:t>Федеральный закон «Технический регламент о требованиях пожарной безопасности» от 22.07.2008 г. №123-ФЗ;</w:t>
      </w:r>
    </w:p>
    <w:p w:rsidR="00286D78" w:rsidRPr="00432697" w:rsidRDefault="00286D78" w:rsidP="00286D78">
      <w:pPr>
        <w:numPr>
          <w:ilvl w:val="1"/>
          <w:numId w:val="59"/>
        </w:numPr>
        <w:shd w:val="clear" w:color="auto" w:fill="FFFFFF"/>
        <w:ind w:left="0" w:firstLine="0"/>
        <w:rPr>
          <w:rFonts w:eastAsia="Times New Roman"/>
          <w:lang w:eastAsia="ar-SA"/>
        </w:rPr>
      </w:pPr>
      <w:r w:rsidRPr="00432697">
        <w:rPr>
          <w:rFonts w:eastAsia="Times New Roman"/>
          <w:lang w:eastAsia="ar-SA"/>
        </w:rPr>
        <w:t>СП 82.13330.2016 Благоустройство территорий. Актуализированная редакция СНиП III-10-75;</w:t>
      </w:r>
    </w:p>
    <w:p w:rsidR="00286D78" w:rsidRPr="00432697" w:rsidRDefault="00286D78" w:rsidP="00286D78">
      <w:pPr>
        <w:shd w:val="clear" w:color="auto" w:fill="FFFFFF"/>
        <w:rPr>
          <w:rFonts w:eastAsia="Times New Roman"/>
          <w:lang w:eastAsia="ar-SA"/>
        </w:rPr>
      </w:pPr>
      <w:r w:rsidRPr="00432697">
        <w:rPr>
          <w:rFonts w:eastAsia="Times New Roman"/>
          <w:lang w:eastAsia="ar-SA"/>
        </w:rPr>
        <w:t>и другим нормативным документам, регулирующих данный вид работ;</w:t>
      </w:r>
    </w:p>
    <w:p w:rsidR="00286D78" w:rsidRPr="00432697" w:rsidRDefault="00286D78" w:rsidP="00286D78">
      <w:pPr>
        <w:widowControl w:val="0"/>
        <w:numPr>
          <w:ilvl w:val="1"/>
          <w:numId w:val="59"/>
        </w:numPr>
        <w:shd w:val="clear" w:color="auto" w:fill="FFFFFF"/>
        <w:autoSpaceDE w:val="0"/>
        <w:autoSpaceDN w:val="0"/>
        <w:ind w:left="0" w:firstLine="0"/>
        <w:jc w:val="both"/>
        <w:rPr>
          <w:rFonts w:eastAsia="Times New Roman"/>
        </w:rPr>
      </w:pPr>
      <w:r w:rsidRPr="00432697">
        <w:rPr>
          <w:rFonts w:eastAsia="Times New Roman"/>
        </w:rPr>
        <w:t>Выполняемые работы должны соответствовать действующим нормативным актам и техническим требованиям, в том числе:</w:t>
      </w:r>
    </w:p>
    <w:p w:rsidR="00286D78" w:rsidRPr="00432697" w:rsidRDefault="00286D78" w:rsidP="00286D78">
      <w:pPr>
        <w:shd w:val="clear" w:color="auto" w:fill="FFFFFF"/>
        <w:rPr>
          <w:rFonts w:eastAsia="Times New Roman"/>
          <w:lang w:eastAsia="ar-SA"/>
        </w:rPr>
      </w:pPr>
      <w:r w:rsidRPr="00432697">
        <w:rPr>
          <w:rFonts w:eastAsia="Times New Roman"/>
          <w:lang w:eastAsia="ar-SA"/>
        </w:rPr>
        <w:t>СП 48.13330.2011 «Организация строительства»;</w:t>
      </w:r>
    </w:p>
    <w:p w:rsidR="00286D78" w:rsidRPr="00432697" w:rsidRDefault="00286D78" w:rsidP="00286D78">
      <w:pPr>
        <w:shd w:val="clear" w:color="auto" w:fill="FFFFFF"/>
        <w:rPr>
          <w:rFonts w:eastAsia="Times New Roman"/>
          <w:lang w:eastAsia="ar-SA"/>
        </w:rPr>
      </w:pPr>
      <w:r w:rsidRPr="00432697">
        <w:rPr>
          <w:rFonts w:eastAsia="Times New Roman"/>
          <w:lang w:eastAsia="ar-SA"/>
        </w:rPr>
        <w:t>СНиП 12-03-2001 «Безопасность труда в строительстве. Часть 1. Общие требования»;</w:t>
      </w:r>
    </w:p>
    <w:p w:rsidR="00286D78" w:rsidRPr="00432697" w:rsidRDefault="00286D78" w:rsidP="00286D78">
      <w:pPr>
        <w:shd w:val="clear" w:color="auto" w:fill="FFFFFF"/>
        <w:rPr>
          <w:rFonts w:eastAsia="Times New Roman"/>
          <w:lang w:eastAsia="ar-SA"/>
        </w:rPr>
      </w:pPr>
      <w:r w:rsidRPr="00432697">
        <w:rPr>
          <w:rFonts w:eastAsia="Times New Roman"/>
          <w:lang w:eastAsia="ar-SA"/>
        </w:rPr>
        <w:t>СНиП 12-04-2002 «Безопасность труда в строительстве. Часть 2. Строительное производство»;</w:t>
      </w:r>
    </w:p>
    <w:p w:rsidR="00286D78" w:rsidRPr="00432697" w:rsidRDefault="00286D78" w:rsidP="00286D78">
      <w:pPr>
        <w:shd w:val="clear" w:color="auto" w:fill="FFFFFF"/>
        <w:rPr>
          <w:rFonts w:eastAsia="Times New Roman"/>
          <w:lang w:eastAsia="ar-SA"/>
        </w:rPr>
      </w:pPr>
      <w:r w:rsidRPr="00432697">
        <w:rPr>
          <w:rFonts w:eastAsia="Times New Roman"/>
          <w:lang w:eastAsia="ar-SA"/>
        </w:rPr>
        <w:t>СП 12-133-2000 «Безопасность труда в строительстве. Положение о порядке аттестации рабочих мест по условиям и охране труда в строительстве и жилищно-коммунальном хозяйстве»;</w:t>
      </w:r>
    </w:p>
    <w:p w:rsidR="00286D78" w:rsidRPr="00432697" w:rsidRDefault="00286D78" w:rsidP="00286D78">
      <w:pPr>
        <w:shd w:val="clear" w:color="auto" w:fill="FFFFFF"/>
        <w:rPr>
          <w:rFonts w:eastAsia="Times New Roman"/>
          <w:lang w:eastAsia="ar-SA"/>
        </w:rPr>
      </w:pPr>
      <w:r w:rsidRPr="00432697">
        <w:rPr>
          <w:rFonts w:eastAsia="Times New Roman"/>
          <w:lang w:eastAsia="ar-SA"/>
        </w:rPr>
        <w:t>СП 12-135-2003 «Безопасность труда в строительстве. Отраслевые типовые инструкции по охране труда»;</w:t>
      </w:r>
    </w:p>
    <w:p w:rsidR="00286D78" w:rsidRPr="00432697" w:rsidRDefault="00286D78" w:rsidP="00286D78">
      <w:pPr>
        <w:shd w:val="clear" w:color="auto" w:fill="FFFFFF"/>
        <w:rPr>
          <w:rFonts w:eastAsia="Times New Roman"/>
          <w:lang w:eastAsia="ar-SA"/>
        </w:rPr>
      </w:pPr>
      <w:r w:rsidRPr="00432697">
        <w:rPr>
          <w:rFonts w:eastAsia="Times New Roman"/>
          <w:lang w:eastAsia="ar-SA"/>
        </w:rPr>
        <w:t>СП 12-136-2002 «Решения по охране труда и промышленной безопасности в проектах организации строительства и проектах производства работ». Справочное пособие к СП 12-136-2002;</w:t>
      </w:r>
    </w:p>
    <w:p w:rsidR="00286D78" w:rsidRPr="00432697" w:rsidRDefault="00286D78" w:rsidP="00286D78">
      <w:pPr>
        <w:shd w:val="clear" w:color="auto" w:fill="FFFFFF"/>
        <w:rPr>
          <w:rFonts w:eastAsia="Times New Roman"/>
          <w:lang w:eastAsia="ar-SA"/>
        </w:rPr>
      </w:pPr>
      <w:r w:rsidRPr="00432697">
        <w:rPr>
          <w:rFonts w:eastAsia="Times New Roman"/>
          <w:lang w:eastAsia="ar-SA"/>
        </w:rPr>
        <w:t>ГОСТ 21778-81 «Система обеспечения точности геометрических параметров в строительстве. Основные положения».</w:t>
      </w:r>
    </w:p>
    <w:p w:rsidR="00286D78" w:rsidRPr="00432697" w:rsidRDefault="00286D78" w:rsidP="00286D78">
      <w:pPr>
        <w:numPr>
          <w:ilvl w:val="0"/>
          <w:numId w:val="59"/>
        </w:numPr>
        <w:shd w:val="clear" w:color="auto" w:fill="FFFFFF"/>
        <w:ind w:leftChars="-1" w:left="-2" w:firstLine="1"/>
        <w:rPr>
          <w:rFonts w:eastAsia="Times New Roman"/>
          <w:b/>
          <w:lang w:eastAsia="ar-SA"/>
        </w:rPr>
      </w:pPr>
      <w:r w:rsidRPr="00432697">
        <w:rPr>
          <w:rFonts w:eastAsia="Times New Roman"/>
          <w:b/>
          <w:lang w:eastAsia="ar-SA"/>
        </w:rPr>
        <w:t>Согласование с заинтересованными организациями</w:t>
      </w:r>
    </w:p>
    <w:p w:rsidR="00286D78" w:rsidRPr="00432697" w:rsidRDefault="00286D78" w:rsidP="00286D78">
      <w:pPr>
        <w:shd w:val="clear" w:color="auto" w:fill="FFFFFF"/>
        <w:ind w:leftChars="-1" w:left="-2" w:firstLine="1"/>
        <w:jc w:val="both"/>
        <w:rPr>
          <w:rFonts w:eastAsia="Times New Roman"/>
        </w:rPr>
      </w:pPr>
      <w:r>
        <w:rPr>
          <w:rFonts w:eastAsia="Times New Roman"/>
        </w:rPr>
        <w:t>10</w:t>
      </w:r>
      <w:r w:rsidRPr="00432697">
        <w:rPr>
          <w:rFonts w:eastAsia="Times New Roman"/>
        </w:rPr>
        <w:t>.1. При производстве работ Подрядчик самостоятельно</w:t>
      </w:r>
      <w:r w:rsidRPr="00432697">
        <w:rPr>
          <w:rFonts w:eastAsia="Times New Roman"/>
          <w:b/>
        </w:rPr>
        <w:t xml:space="preserve"> согласовывает</w:t>
      </w:r>
      <w:r w:rsidRPr="00432697">
        <w:rPr>
          <w:rFonts w:eastAsia="Times New Roman"/>
        </w:rPr>
        <w:t xml:space="preserve"> проведение работ с </w:t>
      </w:r>
      <w:proofErr w:type="spellStart"/>
      <w:r w:rsidRPr="00432697">
        <w:rPr>
          <w:rFonts w:eastAsia="Times New Roman"/>
        </w:rPr>
        <w:t>энергоснабжающими</w:t>
      </w:r>
      <w:proofErr w:type="spellEnd"/>
      <w:r>
        <w:rPr>
          <w:rFonts w:eastAsia="Times New Roman"/>
        </w:rPr>
        <w:t xml:space="preserve">, </w:t>
      </w:r>
      <w:proofErr w:type="spellStart"/>
      <w:r w:rsidRPr="00432697">
        <w:rPr>
          <w:rFonts w:eastAsia="Times New Roman"/>
        </w:rPr>
        <w:t>ресурсноснабжающими</w:t>
      </w:r>
      <w:proofErr w:type="spellEnd"/>
      <w:r>
        <w:rPr>
          <w:rFonts w:eastAsia="Times New Roman"/>
        </w:rPr>
        <w:t>,</w:t>
      </w:r>
      <w:r w:rsidRPr="00432697">
        <w:rPr>
          <w:rFonts w:eastAsia="Times New Roman"/>
        </w:rPr>
        <w:t xml:space="preserve"> теплоснабжающим</w:t>
      </w:r>
      <w:r>
        <w:rPr>
          <w:rFonts w:eastAsia="Times New Roman"/>
        </w:rPr>
        <w:t xml:space="preserve">и, </w:t>
      </w:r>
      <w:r w:rsidRPr="00432697">
        <w:rPr>
          <w:rFonts w:eastAsia="Times New Roman"/>
        </w:rPr>
        <w:t>газоснабжающими организациями, ГИБДД ОМВД России по Бахчисарайскому району, с частными лицами (при необходимости), за счет собственных средств. При обрыве линий электропередач и других аварийных работах восстановление производится за счет средств Подрядчика. При порче имущества третьих лиц (ограждения, автотранспорт, кровля жилых домов и т.д.) возмещение ущерба и судебные издержки производится Подрядчиком за счет собственных средств.</w:t>
      </w:r>
    </w:p>
    <w:p w:rsidR="00286D78" w:rsidRPr="00432697" w:rsidRDefault="00286D78" w:rsidP="00286D78">
      <w:pPr>
        <w:shd w:val="clear" w:color="auto" w:fill="FFFFFF"/>
        <w:ind w:leftChars="-1" w:left="-2" w:firstLine="1"/>
        <w:jc w:val="both"/>
        <w:rPr>
          <w:rFonts w:eastAsia="Times New Roman"/>
        </w:rPr>
      </w:pPr>
      <w:r>
        <w:rPr>
          <w:rFonts w:eastAsia="Times New Roman"/>
        </w:rPr>
        <w:t>10</w:t>
      </w:r>
      <w:r w:rsidRPr="00432697">
        <w:rPr>
          <w:rFonts w:eastAsia="Times New Roman"/>
        </w:rPr>
        <w:t>.2. Все работы проводятся с применением профессионального оборудования, с соблюдением норм и правил по охране труда и техники безопасности, правил пожарной и экологической безопасности в соответствии с положениями СНиП и требованиями инструкций соответствующих контролирующих органов в процессе выполнения работ.</w:t>
      </w:r>
    </w:p>
    <w:p w:rsidR="00286D78" w:rsidRPr="00432697" w:rsidRDefault="00286D78" w:rsidP="00286D78">
      <w:pPr>
        <w:shd w:val="clear" w:color="auto" w:fill="FFFFFF"/>
        <w:ind w:leftChars="-1" w:left="-2" w:firstLine="1"/>
        <w:jc w:val="both"/>
        <w:rPr>
          <w:rFonts w:eastAsia="Times New Roman"/>
        </w:rPr>
      </w:pPr>
      <w:r>
        <w:rPr>
          <w:rFonts w:eastAsia="Times New Roman"/>
        </w:rPr>
        <w:lastRenderedPageBreak/>
        <w:t>10</w:t>
      </w:r>
      <w:r w:rsidRPr="00432697">
        <w:rPr>
          <w:rFonts w:eastAsia="Times New Roman"/>
        </w:rPr>
        <w:t>.3.  Ущерб, нанесенный при производстве работ персоналу Подрядчика, а также имуществу Заказчика (в т.ч. газонам, зеленым насаждениям и т.п.), возмещается Подрядчиком в полном объеме.</w:t>
      </w:r>
    </w:p>
    <w:p w:rsidR="00286D78" w:rsidRPr="00432697" w:rsidRDefault="00286D78" w:rsidP="00286D78">
      <w:pPr>
        <w:shd w:val="clear" w:color="auto" w:fill="FFFFFF"/>
        <w:ind w:leftChars="-1" w:left="-2" w:firstLine="1"/>
        <w:jc w:val="both"/>
        <w:rPr>
          <w:rFonts w:eastAsia="Lucida Sans Unicode"/>
        </w:rPr>
      </w:pPr>
      <w:r>
        <w:rPr>
          <w:rFonts w:eastAsia="Times New Roman"/>
        </w:rPr>
        <w:t>10</w:t>
      </w:r>
      <w:r w:rsidRPr="00432697">
        <w:rPr>
          <w:rFonts w:eastAsia="Times New Roman"/>
        </w:rPr>
        <w:t>.4.    Подрядчик несет ответственность за все действия своего персонала, в том числе и за соблюдение персоналом законодательства Российской Федерации.</w:t>
      </w:r>
    </w:p>
    <w:p w:rsidR="00286D78" w:rsidRPr="00432697" w:rsidRDefault="00286D78" w:rsidP="00286D78">
      <w:pPr>
        <w:numPr>
          <w:ilvl w:val="0"/>
          <w:numId w:val="59"/>
        </w:numPr>
        <w:shd w:val="clear" w:color="auto" w:fill="FFFFFF"/>
        <w:rPr>
          <w:rFonts w:eastAsia="Times New Roman"/>
          <w:b/>
        </w:rPr>
      </w:pPr>
      <w:r w:rsidRPr="00432697">
        <w:rPr>
          <w:rFonts w:eastAsia="Times New Roman"/>
          <w:b/>
        </w:rPr>
        <w:t>Общие требования к выполнению работ</w:t>
      </w:r>
    </w:p>
    <w:p w:rsidR="00286D78" w:rsidRPr="00432697" w:rsidRDefault="00286D78" w:rsidP="00286D78">
      <w:pPr>
        <w:numPr>
          <w:ilvl w:val="1"/>
          <w:numId w:val="59"/>
        </w:numPr>
        <w:shd w:val="clear" w:color="auto" w:fill="FFFFFF"/>
        <w:ind w:left="0" w:firstLine="0"/>
        <w:jc w:val="both"/>
        <w:rPr>
          <w:rFonts w:eastAsia="Times New Roman"/>
        </w:rPr>
      </w:pPr>
      <w:r w:rsidRPr="00432697">
        <w:rPr>
          <w:rFonts w:eastAsia="Times New Roman"/>
        </w:rPr>
        <w:t>Подрядчик должен обеспечить защиту от повреждений существующих деревьев и кустарника и принципиальное сохранение ландшафта прилегающей территории. В случае повреждения элементов прилегающей территории при проведении работ Подрядчик должен самостоятельно восстановить их за свой счет.</w:t>
      </w:r>
    </w:p>
    <w:p w:rsidR="00286D78" w:rsidRPr="00432697" w:rsidRDefault="00286D78" w:rsidP="00286D78">
      <w:pPr>
        <w:numPr>
          <w:ilvl w:val="1"/>
          <w:numId w:val="59"/>
        </w:numPr>
        <w:shd w:val="clear" w:color="auto" w:fill="FFFFFF"/>
        <w:ind w:left="0" w:firstLine="0"/>
        <w:jc w:val="both"/>
        <w:rPr>
          <w:rFonts w:eastAsia="Times New Roman"/>
        </w:rPr>
      </w:pPr>
      <w:r w:rsidRPr="00432697">
        <w:rPr>
          <w:rFonts w:eastAsia="Times New Roman"/>
        </w:rPr>
        <w:t>В начале производства работ Подрядчик должен оградить деревья и существующие зеленые насаждения в зоне производства строительных работ, согласно Правил создания, содержания и охраны зеленых насаждений.</w:t>
      </w:r>
    </w:p>
    <w:p w:rsidR="00286D78" w:rsidRPr="00432697" w:rsidRDefault="00286D78" w:rsidP="00286D78">
      <w:pPr>
        <w:numPr>
          <w:ilvl w:val="1"/>
          <w:numId w:val="59"/>
        </w:numPr>
        <w:shd w:val="clear" w:color="auto" w:fill="FFFFFF"/>
        <w:ind w:left="0" w:firstLine="0"/>
        <w:jc w:val="both"/>
        <w:rPr>
          <w:rFonts w:eastAsia="Times New Roman"/>
        </w:rPr>
      </w:pPr>
      <w:r w:rsidRPr="00432697">
        <w:rPr>
          <w:rFonts w:eastAsia="Times New Roman"/>
        </w:rPr>
        <w:t>Все материалы и оборудование, используемые Подрядчиком при выполнении работ должны быть сертифицированы в РФ, иметь действующие на момент проведения работ сертификаты качества, должны быть новыми, не бывшими в употреблении. Доставка, разгрузка и погрузка материалов и оборудования к месту проведения работ осуществляется силами и за счет средств Подрядчика.</w:t>
      </w:r>
    </w:p>
    <w:p w:rsidR="00286D78" w:rsidRPr="00432697" w:rsidRDefault="00286D78" w:rsidP="00286D78">
      <w:pPr>
        <w:numPr>
          <w:ilvl w:val="1"/>
          <w:numId w:val="59"/>
        </w:numPr>
        <w:shd w:val="clear" w:color="auto" w:fill="FFFFFF"/>
        <w:ind w:left="0" w:firstLine="0"/>
        <w:jc w:val="both"/>
        <w:rPr>
          <w:rFonts w:eastAsia="Times New Roman"/>
        </w:rPr>
      </w:pPr>
      <w:r w:rsidRPr="00432697">
        <w:rPr>
          <w:rFonts w:eastAsia="Times New Roman"/>
        </w:rPr>
        <w:t>Подрядчик содержит территорию, на которой производятся работы, в чистоте и порядке. После выполнения ежедневного комплекса работ территория должна убираться, а мусор вывозиться своевременно (ежедневно, по мере образования) на специализированный полигон силами Подрядчика за счет его средств. Все необходимые документы и разрешения для вывоза мусора оформляются Подрядчиком.</w:t>
      </w:r>
    </w:p>
    <w:p w:rsidR="00286D78" w:rsidRPr="00432697" w:rsidRDefault="00286D78" w:rsidP="00286D78">
      <w:pPr>
        <w:numPr>
          <w:ilvl w:val="1"/>
          <w:numId w:val="59"/>
        </w:numPr>
        <w:shd w:val="clear" w:color="auto" w:fill="FFFFFF"/>
        <w:ind w:left="0" w:firstLine="0"/>
        <w:jc w:val="both"/>
        <w:rPr>
          <w:rFonts w:eastAsia="Times New Roman"/>
        </w:rPr>
      </w:pPr>
      <w:r w:rsidRPr="00432697">
        <w:rPr>
          <w:rFonts w:eastAsia="Times New Roman"/>
        </w:rPr>
        <w:t>При обнаружении недостатков в выполненных работах Подрядчик устраняет их за счет собственных средств и в сроки, установленные Заказчиком.</w:t>
      </w:r>
    </w:p>
    <w:p w:rsidR="00286D78" w:rsidRPr="00432697" w:rsidRDefault="00286D78" w:rsidP="00286D78">
      <w:pPr>
        <w:numPr>
          <w:ilvl w:val="1"/>
          <w:numId w:val="59"/>
        </w:numPr>
        <w:shd w:val="clear" w:color="auto" w:fill="FFFFFF"/>
        <w:ind w:left="0" w:firstLine="0"/>
        <w:jc w:val="both"/>
        <w:rPr>
          <w:rFonts w:eastAsia="Times New Roman"/>
        </w:rPr>
      </w:pPr>
      <w:r w:rsidRPr="00432697">
        <w:rPr>
          <w:rFonts w:eastAsia="Times New Roman"/>
        </w:rPr>
        <w:t>Подрядчик ежедневно информирует Заказчика о планах и результатах выполнения работ, форма и время согласования – по согласованию с Заказчиком.</w:t>
      </w:r>
    </w:p>
    <w:p w:rsidR="00286D78" w:rsidRPr="00432697" w:rsidRDefault="00286D78" w:rsidP="00286D78">
      <w:pPr>
        <w:numPr>
          <w:ilvl w:val="1"/>
          <w:numId w:val="59"/>
        </w:numPr>
        <w:shd w:val="clear" w:color="auto" w:fill="FFFFFF"/>
        <w:ind w:left="0" w:firstLine="0"/>
        <w:jc w:val="both"/>
        <w:rPr>
          <w:rFonts w:eastAsia="Times New Roman"/>
        </w:rPr>
      </w:pPr>
      <w:r w:rsidRPr="00432697">
        <w:rPr>
          <w:rFonts w:eastAsia="Times New Roman"/>
        </w:rPr>
        <w:t xml:space="preserve">До начала выполнения работ Подрядчик передает Заказчику документы, подтверждающие качество и соответствие применяемых материалов, сертификаты качества, паспорта. </w:t>
      </w:r>
    </w:p>
    <w:p w:rsidR="00286D78" w:rsidRPr="00432697" w:rsidRDefault="00286D78" w:rsidP="00286D78">
      <w:pPr>
        <w:numPr>
          <w:ilvl w:val="1"/>
          <w:numId w:val="59"/>
        </w:numPr>
        <w:shd w:val="clear" w:color="auto" w:fill="FFFFFF"/>
        <w:ind w:left="0" w:firstLine="0"/>
        <w:jc w:val="both"/>
        <w:rPr>
          <w:rFonts w:eastAsia="Times New Roman"/>
        </w:rPr>
      </w:pPr>
      <w:r w:rsidRPr="00432697">
        <w:rPr>
          <w:rFonts w:eastAsia="Times New Roman"/>
        </w:rPr>
        <w:t>Подрядчик выполняет работы с соблюдением действующих норм и правил РФ п</w:t>
      </w:r>
      <w:r>
        <w:rPr>
          <w:rFonts w:eastAsia="Times New Roman"/>
        </w:rPr>
        <w:t>о</w:t>
      </w:r>
      <w:r w:rsidRPr="00432697">
        <w:rPr>
          <w:rFonts w:eastAsia="Times New Roman"/>
        </w:rPr>
        <w:t xml:space="preserve"> электробезопасности, пожарной безопасности, охране труда и техники безопасности, охраны земельного участка и зеленых насаждений, ГОСТ и ППР, технических нормативов и документов в области промышленной безопасности, санитарно-гигиенического режима, промышленной санитарии, правил благоустройства прилегающих территорий, строительных норм и правил.</w:t>
      </w:r>
    </w:p>
    <w:p w:rsidR="00286D78" w:rsidRPr="00432697" w:rsidRDefault="00286D78" w:rsidP="00286D78">
      <w:pPr>
        <w:numPr>
          <w:ilvl w:val="1"/>
          <w:numId w:val="59"/>
        </w:numPr>
        <w:shd w:val="clear" w:color="auto" w:fill="FFFFFF"/>
        <w:ind w:left="0" w:firstLine="0"/>
        <w:jc w:val="both"/>
        <w:rPr>
          <w:rFonts w:eastAsia="Times New Roman"/>
        </w:rPr>
      </w:pPr>
      <w:r w:rsidRPr="00432697">
        <w:rPr>
          <w:rFonts w:eastAsia="Times New Roman"/>
        </w:rPr>
        <w:t>Подрядчик до начала работ обязан предоставить Заказчику и эксплуатирующей организации приказ о назначении представителя Подрядчика, ответственного за проведение работ на объекте;</w:t>
      </w:r>
    </w:p>
    <w:p w:rsidR="00286D78" w:rsidRPr="00432697" w:rsidRDefault="00286D78" w:rsidP="00286D78">
      <w:pPr>
        <w:numPr>
          <w:ilvl w:val="1"/>
          <w:numId w:val="59"/>
        </w:numPr>
        <w:shd w:val="clear" w:color="auto" w:fill="FFFFFF"/>
        <w:ind w:left="0" w:firstLine="0"/>
        <w:jc w:val="both"/>
        <w:rPr>
          <w:rFonts w:eastAsia="Times New Roman"/>
        </w:rPr>
      </w:pPr>
      <w:r w:rsidRPr="00432697">
        <w:rPr>
          <w:rFonts w:eastAsia="Times New Roman"/>
        </w:rPr>
        <w:t>Выполнение работ не должно препятствовать или создавать неудобства в работе учреждения или представлять угрозу для работников и посетителей;</w:t>
      </w:r>
    </w:p>
    <w:p w:rsidR="00286D78" w:rsidRPr="00432697" w:rsidRDefault="00286D78" w:rsidP="00286D78">
      <w:pPr>
        <w:numPr>
          <w:ilvl w:val="1"/>
          <w:numId w:val="59"/>
        </w:numPr>
        <w:shd w:val="clear" w:color="auto" w:fill="FFFFFF"/>
        <w:ind w:left="0" w:firstLine="0"/>
        <w:jc w:val="both"/>
        <w:rPr>
          <w:rFonts w:eastAsia="Times New Roman"/>
        </w:rPr>
      </w:pPr>
      <w:r w:rsidRPr="00432697">
        <w:rPr>
          <w:rFonts w:eastAsia="Times New Roman"/>
        </w:rPr>
        <w:t>Работы должны выполняться в соответствии с графиком производства работ, согласованным с Заказчиком.</w:t>
      </w:r>
    </w:p>
    <w:p w:rsidR="00286D78" w:rsidRPr="00432697" w:rsidRDefault="00286D78" w:rsidP="00286D78">
      <w:pPr>
        <w:numPr>
          <w:ilvl w:val="1"/>
          <w:numId w:val="59"/>
        </w:numPr>
        <w:shd w:val="clear" w:color="auto" w:fill="FFFFFF"/>
        <w:ind w:left="0" w:firstLine="0"/>
        <w:jc w:val="both"/>
        <w:rPr>
          <w:rFonts w:eastAsia="Times New Roman"/>
        </w:rPr>
      </w:pPr>
      <w:r w:rsidRPr="00432697">
        <w:rPr>
          <w:rFonts w:eastAsia="Times New Roman"/>
        </w:rPr>
        <w:t>Нести полную ответственность за природоохранную деятельность, в том числе по обращению с отходами при выполнении работ по контракту с условием исполнения требований, предъявляемых действующим законодательством РФ и Республики Крым.</w:t>
      </w:r>
    </w:p>
    <w:p w:rsidR="00286D78" w:rsidRPr="00432697" w:rsidRDefault="00286D78" w:rsidP="00286D78">
      <w:pPr>
        <w:numPr>
          <w:ilvl w:val="1"/>
          <w:numId w:val="59"/>
        </w:numPr>
        <w:shd w:val="clear" w:color="auto" w:fill="FFFFFF"/>
        <w:ind w:left="0" w:firstLine="0"/>
        <w:jc w:val="both"/>
        <w:rPr>
          <w:rFonts w:eastAsia="Times New Roman"/>
        </w:rPr>
      </w:pPr>
      <w:r w:rsidRPr="00432697">
        <w:rPr>
          <w:rFonts w:eastAsia="Times New Roman"/>
        </w:rPr>
        <w:t>Сотрудники подрядной организации при производстве работ должны соблюдать технику безопасности, обеспечивать антитеррористические и противопожарные мероприятия.</w:t>
      </w:r>
    </w:p>
    <w:p w:rsidR="00286D78" w:rsidRPr="00432697" w:rsidRDefault="00286D78" w:rsidP="00286D78">
      <w:pPr>
        <w:numPr>
          <w:ilvl w:val="1"/>
          <w:numId w:val="59"/>
        </w:numPr>
        <w:shd w:val="clear" w:color="auto" w:fill="FFFFFF"/>
        <w:ind w:left="0" w:firstLine="0"/>
        <w:jc w:val="both"/>
        <w:rPr>
          <w:rFonts w:eastAsia="Times New Roman"/>
        </w:rPr>
      </w:pPr>
      <w:r w:rsidRPr="00432697">
        <w:rPr>
          <w:rFonts w:eastAsia="Times New Roman"/>
        </w:rPr>
        <w:t>Подрядчик обеспечивает за свой счет перевозку рабочих к месту выполнения работ, закупку и доставку материалов, техники, оборудования и другого имущества, необходимого для производства работ, с момента начала работ и до подписания акта выполненных работ.</w:t>
      </w:r>
    </w:p>
    <w:p w:rsidR="00286D78" w:rsidRPr="00432697" w:rsidRDefault="00286D78" w:rsidP="00286D78">
      <w:pPr>
        <w:numPr>
          <w:ilvl w:val="1"/>
          <w:numId w:val="59"/>
        </w:numPr>
        <w:shd w:val="clear" w:color="auto" w:fill="FFFFFF"/>
        <w:ind w:left="0" w:firstLine="0"/>
        <w:jc w:val="both"/>
        <w:rPr>
          <w:rFonts w:eastAsia="Times New Roman"/>
        </w:rPr>
      </w:pPr>
      <w:r w:rsidRPr="00432697">
        <w:rPr>
          <w:rFonts w:eastAsia="Times New Roman"/>
        </w:rPr>
        <w:t>В процессе работы обеспечить бесперебойное функционирование инженерных систем и оборудования, завоз и хранение строительных материалов.</w:t>
      </w:r>
    </w:p>
    <w:p w:rsidR="00286D78" w:rsidRPr="00432697" w:rsidRDefault="00286D78" w:rsidP="00286D78">
      <w:pPr>
        <w:numPr>
          <w:ilvl w:val="1"/>
          <w:numId w:val="59"/>
        </w:numPr>
        <w:shd w:val="clear" w:color="auto" w:fill="FFFFFF"/>
        <w:ind w:left="0" w:firstLine="0"/>
        <w:jc w:val="both"/>
        <w:rPr>
          <w:rFonts w:eastAsia="Times New Roman"/>
        </w:rPr>
      </w:pPr>
      <w:r w:rsidRPr="00432697">
        <w:rPr>
          <w:rFonts w:eastAsia="Times New Roman"/>
        </w:rPr>
        <w:t>Проживание сотрудников подрядных организаций во временных зданиях не предусмотрено. Командировочные расходы работников подрядной организации, к возмещению Заказчику не выставляются. Транспортные расходы и иные расходы за пределами сметной стоимости, не связанные с увеличением объема работ, Заказчиком не оплачиваются.</w:t>
      </w:r>
    </w:p>
    <w:p w:rsidR="00286D78" w:rsidRPr="00432697" w:rsidRDefault="00286D78" w:rsidP="00286D78">
      <w:pPr>
        <w:numPr>
          <w:ilvl w:val="1"/>
          <w:numId w:val="59"/>
        </w:numPr>
        <w:shd w:val="clear" w:color="auto" w:fill="FFFFFF"/>
        <w:ind w:left="0" w:firstLine="0"/>
        <w:jc w:val="both"/>
        <w:rPr>
          <w:rFonts w:eastAsia="Times New Roman"/>
        </w:rPr>
      </w:pPr>
      <w:r w:rsidRPr="00432697">
        <w:rPr>
          <w:rFonts w:eastAsia="Times New Roman"/>
        </w:rPr>
        <w:t xml:space="preserve">Работы по предмету контракта должны быть выполнены качественно, в срок, на условиях и в полном объеме, предусмотренными документацией и контрактом, по цене контракта. </w:t>
      </w:r>
    </w:p>
    <w:p w:rsidR="00286D78" w:rsidRPr="00432697" w:rsidRDefault="00286D78" w:rsidP="00286D78">
      <w:pPr>
        <w:numPr>
          <w:ilvl w:val="1"/>
          <w:numId w:val="59"/>
        </w:numPr>
        <w:shd w:val="clear" w:color="auto" w:fill="FFFFFF"/>
        <w:ind w:left="0" w:firstLine="0"/>
        <w:jc w:val="both"/>
        <w:rPr>
          <w:rFonts w:eastAsia="Times New Roman"/>
        </w:rPr>
      </w:pPr>
      <w:r w:rsidRPr="00432697">
        <w:rPr>
          <w:rFonts w:eastAsia="Times New Roman"/>
        </w:rPr>
        <w:t xml:space="preserve">Скрытые работы подлежат освидетельствованию с привлечением представителя Заказчика. Запрещается выполнение последующих работ при отсутствии актов освидетельствования предшествующих скрытых работ. При необходимости выполняются контрольные измерения и испытания в подтверждение качества применяемого материала и (или) конструктивных элементов. Методы и средства этих измерений и испытаний должны соответствовать требованиям стандартов, технических условий и (или) конструктивных элементов. </w:t>
      </w:r>
    </w:p>
    <w:p w:rsidR="00286D78" w:rsidRDefault="00286D78" w:rsidP="00286D78">
      <w:pPr>
        <w:numPr>
          <w:ilvl w:val="1"/>
          <w:numId w:val="59"/>
        </w:numPr>
        <w:shd w:val="clear" w:color="auto" w:fill="FFFFFF"/>
        <w:ind w:left="0" w:firstLine="0"/>
        <w:jc w:val="both"/>
        <w:rPr>
          <w:rFonts w:eastAsia="Times New Roman"/>
        </w:rPr>
      </w:pPr>
      <w:r w:rsidRPr="00432697">
        <w:rPr>
          <w:rFonts w:eastAsia="Times New Roman"/>
        </w:rPr>
        <w:t>При сдаче-приемке выполненных работ должны быть предоставлены копии сертификатов, удостоверяющие качество используемых материалов, оборудования, изделий и конструкций на все виды работ, которые подлежат сертификации в соответствии с законодательством Российской Федерации.</w:t>
      </w:r>
    </w:p>
    <w:p w:rsidR="00771E1F" w:rsidRPr="00432697" w:rsidRDefault="00771E1F" w:rsidP="00771E1F">
      <w:pPr>
        <w:shd w:val="clear" w:color="auto" w:fill="FFFFFF"/>
        <w:jc w:val="both"/>
        <w:rPr>
          <w:rFonts w:eastAsia="Times New Roman"/>
        </w:rPr>
      </w:pPr>
    </w:p>
    <w:p w:rsidR="00286D78" w:rsidRPr="00432697" w:rsidRDefault="00286D78" w:rsidP="00286D78">
      <w:pPr>
        <w:numPr>
          <w:ilvl w:val="0"/>
          <w:numId w:val="59"/>
        </w:numPr>
        <w:shd w:val="clear" w:color="auto" w:fill="FFFFFF"/>
        <w:rPr>
          <w:rFonts w:eastAsia="Times New Roman"/>
          <w:b/>
        </w:rPr>
      </w:pPr>
      <w:r w:rsidRPr="00432697">
        <w:rPr>
          <w:rFonts w:eastAsia="Times New Roman"/>
          <w:b/>
        </w:rPr>
        <w:lastRenderedPageBreak/>
        <w:t>Требования к безопасности выполнения работ и безопасности результатов работ:</w:t>
      </w:r>
    </w:p>
    <w:p w:rsidR="00286D78" w:rsidRPr="00432697" w:rsidRDefault="00286D78" w:rsidP="00286D78">
      <w:pPr>
        <w:shd w:val="clear" w:color="auto" w:fill="FFFFFF"/>
        <w:jc w:val="both"/>
        <w:rPr>
          <w:rFonts w:eastAsia="Times New Roman"/>
        </w:rPr>
      </w:pPr>
      <w:r w:rsidRPr="00432697">
        <w:rPr>
          <w:rFonts w:eastAsia="Times New Roman"/>
        </w:rPr>
        <w:t>1</w:t>
      </w:r>
      <w:r w:rsidR="00771E1F">
        <w:rPr>
          <w:rFonts w:eastAsia="Times New Roman"/>
        </w:rPr>
        <w:t>2</w:t>
      </w:r>
      <w:r w:rsidRPr="00432697">
        <w:rPr>
          <w:rFonts w:eastAsia="Times New Roman"/>
        </w:rPr>
        <w:t>.1. Подрядчик несет полную материальную и иную ответственность.</w:t>
      </w:r>
    </w:p>
    <w:p w:rsidR="00286D78" w:rsidRPr="00432697" w:rsidRDefault="00286D78" w:rsidP="00286D78">
      <w:pPr>
        <w:shd w:val="clear" w:color="auto" w:fill="FFFFFF"/>
        <w:jc w:val="both"/>
        <w:rPr>
          <w:rFonts w:eastAsia="Times New Roman"/>
        </w:rPr>
      </w:pPr>
      <w:r w:rsidRPr="00432697">
        <w:rPr>
          <w:rFonts w:eastAsia="Times New Roman"/>
        </w:rPr>
        <w:t>1</w:t>
      </w:r>
      <w:r w:rsidR="00771E1F">
        <w:rPr>
          <w:rFonts w:eastAsia="Times New Roman"/>
        </w:rPr>
        <w:t>2</w:t>
      </w:r>
      <w:r w:rsidRPr="00432697">
        <w:rPr>
          <w:rFonts w:eastAsia="Times New Roman"/>
        </w:rPr>
        <w:t>.2. Подрядчиком должны выполняться мероприятия по коллективной защите работающих (ограждения, освещение, защитные и предохранительные устройства), должно обеспечиваться наличие санитарно-бытовых помещений и устройств в соответствии с действующими нормами.</w:t>
      </w:r>
    </w:p>
    <w:p w:rsidR="00286D78" w:rsidRPr="00432697" w:rsidRDefault="00286D78" w:rsidP="00286D78">
      <w:pPr>
        <w:shd w:val="clear" w:color="auto" w:fill="FFFFFF"/>
        <w:jc w:val="both"/>
        <w:rPr>
          <w:rFonts w:eastAsia="Times New Roman"/>
        </w:rPr>
      </w:pPr>
      <w:r w:rsidRPr="00432697">
        <w:rPr>
          <w:rFonts w:eastAsia="Times New Roman"/>
        </w:rPr>
        <w:t>1</w:t>
      </w:r>
      <w:r w:rsidR="00771E1F">
        <w:rPr>
          <w:rFonts w:eastAsia="Times New Roman"/>
        </w:rPr>
        <w:t>2</w:t>
      </w:r>
      <w:r w:rsidRPr="00432697">
        <w:rPr>
          <w:rFonts w:eastAsia="Times New Roman"/>
        </w:rPr>
        <w:t>.3. Организация строительной площадки для ведения на ней работ должна обеспечивать безопасность труда работающих на всех этапах выполнения строительно-монтажных работ. Рабочие места в вечернее время должны быть освещены по установленным нормам.</w:t>
      </w:r>
    </w:p>
    <w:p w:rsidR="00286D78" w:rsidRPr="00432697" w:rsidRDefault="00286D78" w:rsidP="00286D78">
      <w:pPr>
        <w:shd w:val="clear" w:color="auto" w:fill="FFFFFF"/>
        <w:jc w:val="both"/>
        <w:rPr>
          <w:rFonts w:eastAsia="Times New Roman"/>
        </w:rPr>
      </w:pPr>
      <w:r w:rsidRPr="00432697">
        <w:rPr>
          <w:rFonts w:eastAsia="Times New Roman"/>
        </w:rPr>
        <w:t>1</w:t>
      </w:r>
      <w:r w:rsidR="00771E1F">
        <w:rPr>
          <w:rFonts w:eastAsia="Times New Roman"/>
        </w:rPr>
        <w:t>2</w:t>
      </w:r>
      <w:r w:rsidRPr="00432697">
        <w:rPr>
          <w:rFonts w:eastAsia="Times New Roman"/>
        </w:rPr>
        <w:t>.4. Подрядчик должен обеспечить соответствие результатов работ требованиям безопасности жизни и здоровья персонала и посетителей учреждения, а также иные требованиям сертификации безопасности, установленным действующим законодательством Российской Федерации.</w:t>
      </w:r>
    </w:p>
    <w:p w:rsidR="00286D78" w:rsidRPr="00432697" w:rsidRDefault="00286D78" w:rsidP="00286D78">
      <w:pPr>
        <w:shd w:val="clear" w:color="auto" w:fill="FFFFFF"/>
        <w:jc w:val="both"/>
        <w:rPr>
          <w:rFonts w:eastAsia="Times New Roman"/>
        </w:rPr>
      </w:pPr>
      <w:r w:rsidRPr="00432697">
        <w:rPr>
          <w:rFonts w:eastAsia="Times New Roman"/>
        </w:rPr>
        <w:t>1</w:t>
      </w:r>
      <w:r w:rsidR="00771E1F">
        <w:rPr>
          <w:rFonts w:eastAsia="Times New Roman"/>
        </w:rPr>
        <w:t>2</w:t>
      </w:r>
      <w:r w:rsidRPr="00432697">
        <w:rPr>
          <w:rFonts w:eastAsia="Times New Roman"/>
        </w:rPr>
        <w:t xml:space="preserve">.5. Подрядчик должен обеспечить выполнение на объекте мероприятий по охране труда и технике безопасности, пожарной безопасности, охране окружающей среды в соответствии с требованиями нормативных документов. Строительные материалы и оборудование должны быть экологически безопасны и соответствовать требованиям по безопасности строительных, санитарных, противопожарных норм. </w:t>
      </w:r>
    </w:p>
    <w:p w:rsidR="00286D78" w:rsidRPr="00432697" w:rsidRDefault="00286D78" w:rsidP="00286D78">
      <w:pPr>
        <w:shd w:val="clear" w:color="auto" w:fill="FFFFFF"/>
        <w:jc w:val="both"/>
        <w:rPr>
          <w:rFonts w:eastAsia="Times New Roman"/>
        </w:rPr>
      </w:pPr>
      <w:r w:rsidRPr="00432697">
        <w:rPr>
          <w:rFonts w:eastAsia="Times New Roman"/>
        </w:rPr>
        <w:t>1</w:t>
      </w:r>
      <w:r w:rsidR="00771E1F">
        <w:rPr>
          <w:rFonts w:eastAsia="Times New Roman"/>
        </w:rPr>
        <w:t>2</w:t>
      </w:r>
      <w:r w:rsidRPr="00432697">
        <w:rPr>
          <w:rFonts w:eastAsia="Times New Roman"/>
        </w:rPr>
        <w:t>.6. При проведении работ Подрядчик должен выполнять требования экологической безопасности и охраны здоровья населения, законодательных и нормативно правовых актов Российской Федерации, а также предписания надзорных органов. Запрещается проживание работников Подрядчика на территории учреждения.</w:t>
      </w:r>
    </w:p>
    <w:p w:rsidR="00286D78" w:rsidRPr="00432697" w:rsidRDefault="00286D78" w:rsidP="00286D78">
      <w:pPr>
        <w:shd w:val="clear" w:color="auto" w:fill="FFFFFF"/>
        <w:jc w:val="both"/>
        <w:rPr>
          <w:rFonts w:eastAsia="Times New Roman"/>
        </w:rPr>
      </w:pPr>
      <w:r w:rsidRPr="00432697">
        <w:rPr>
          <w:rFonts w:eastAsia="Times New Roman"/>
        </w:rPr>
        <w:t>1</w:t>
      </w:r>
      <w:r w:rsidR="00771E1F">
        <w:rPr>
          <w:rFonts w:eastAsia="Times New Roman"/>
        </w:rPr>
        <w:t>2</w:t>
      </w:r>
      <w:r w:rsidRPr="00432697">
        <w:rPr>
          <w:rFonts w:eastAsia="Times New Roman"/>
        </w:rPr>
        <w:t>.7. Подрядчик несет ответственность за выполнение, соблюдение требований охраны труда, противопожарных мероприятий, охраны окружающей среды в соответствии с требованиями действующего законодательства Российской Федерации.</w:t>
      </w:r>
    </w:p>
    <w:p w:rsidR="00286D78" w:rsidRPr="00432697" w:rsidRDefault="00286D78" w:rsidP="00286D78">
      <w:pPr>
        <w:shd w:val="clear" w:color="auto" w:fill="FFFFFF"/>
        <w:jc w:val="both"/>
        <w:rPr>
          <w:rFonts w:eastAsia="Times New Roman"/>
        </w:rPr>
      </w:pPr>
      <w:r w:rsidRPr="00432697">
        <w:rPr>
          <w:rFonts w:eastAsia="Times New Roman"/>
        </w:rPr>
        <w:t>1</w:t>
      </w:r>
      <w:r w:rsidR="00771E1F">
        <w:rPr>
          <w:rFonts w:eastAsia="Times New Roman"/>
        </w:rPr>
        <w:t>2</w:t>
      </w:r>
      <w:r w:rsidRPr="00432697">
        <w:rPr>
          <w:rFonts w:eastAsia="Times New Roman"/>
        </w:rPr>
        <w:t>.8. Подрядчик обязан провести инструктаж персонала учреждения по вопросам соблюдения правил эксплуатации объекта.</w:t>
      </w:r>
    </w:p>
    <w:p w:rsidR="00286D78" w:rsidRPr="00432697" w:rsidRDefault="00286D78" w:rsidP="00286D78">
      <w:pPr>
        <w:shd w:val="clear" w:color="auto" w:fill="FFFFFF"/>
        <w:jc w:val="both"/>
        <w:rPr>
          <w:rFonts w:eastAsia="Times New Roman"/>
        </w:rPr>
      </w:pPr>
      <w:r w:rsidRPr="00432697">
        <w:rPr>
          <w:rFonts w:eastAsia="Times New Roman"/>
        </w:rPr>
        <w:t>1</w:t>
      </w:r>
      <w:r w:rsidR="00771E1F">
        <w:rPr>
          <w:rFonts w:eastAsia="Times New Roman"/>
        </w:rPr>
        <w:t>2</w:t>
      </w:r>
      <w:r w:rsidRPr="00432697">
        <w:rPr>
          <w:rFonts w:eastAsia="Times New Roman"/>
        </w:rPr>
        <w:t>.9. Соблюдать требования и правила, распространяемые на учреждения с пребыванием лиц с ограниченными возможностями, лиц пожилого возраста и несовершеннолетних.</w:t>
      </w:r>
      <w:r w:rsidRPr="00432697">
        <w:rPr>
          <w:rFonts w:eastAsia="Times New Roman"/>
        </w:rPr>
        <w:tab/>
      </w:r>
    </w:p>
    <w:p w:rsidR="00286D78" w:rsidRPr="00432697" w:rsidRDefault="00286D78" w:rsidP="00286D78">
      <w:pPr>
        <w:numPr>
          <w:ilvl w:val="0"/>
          <w:numId w:val="59"/>
        </w:numPr>
        <w:shd w:val="clear" w:color="auto" w:fill="FFFFFF"/>
        <w:rPr>
          <w:rFonts w:eastAsia="Times New Roman"/>
          <w:b/>
        </w:rPr>
      </w:pPr>
      <w:r w:rsidRPr="00432697">
        <w:rPr>
          <w:rFonts w:eastAsia="Times New Roman"/>
          <w:b/>
        </w:rPr>
        <w:t>Иные требования к работам и условиям их выполнения</w:t>
      </w:r>
    </w:p>
    <w:p w:rsidR="00286D78" w:rsidRPr="00432697" w:rsidRDefault="00286D78" w:rsidP="00286D78">
      <w:pPr>
        <w:numPr>
          <w:ilvl w:val="1"/>
          <w:numId w:val="59"/>
        </w:numPr>
        <w:shd w:val="clear" w:color="auto" w:fill="FFFFFF"/>
        <w:ind w:left="0" w:firstLine="0"/>
        <w:jc w:val="both"/>
        <w:rPr>
          <w:rFonts w:eastAsia="Times New Roman"/>
        </w:rPr>
      </w:pPr>
      <w:r w:rsidRPr="00432697">
        <w:rPr>
          <w:rFonts w:eastAsia="Times New Roman"/>
        </w:rPr>
        <w:t>Подрядчик обязан соблюдать требования и указания, предъявляемые ответственными представителями Заказчика.  Заказчик вправе проверять в любое время ход выполняемых работ и качество проводимых Подрядчиком работ, не вмешиваясь в его оперативно-хозяйственную деятельность.</w:t>
      </w:r>
    </w:p>
    <w:p w:rsidR="00286D78" w:rsidRPr="00432697" w:rsidRDefault="00286D78" w:rsidP="00286D78">
      <w:pPr>
        <w:numPr>
          <w:ilvl w:val="1"/>
          <w:numId w:val="59"/>
        </w:numPr>
        <w:shd w:val="clear" w:color="auto" w:fill="FFFFFF"/>
        <w:ind w:left="0" w:firstLine="0"/>
        <w:jc w:val="both"/>
        <w:rPr>
          <w:rFonts w:eastAsia="Times New Roman"/>
        </w:rPr>
      </w:pPr>
      <w:r w:rsidRPr="00432697">
        <w:rPr>
          <w:rFonts w:eastAsia="Times New Roman"/>
        </w:rPr>
        <w:t xml:space="preserve"> Подрядчик несет ответственность перед компетентными государственными и муниципальными органами в установленном порядке за нарушение правил и порядка ведения работ, как со стороны самого Подрядчика, так и со стороны привлеченных им субподрядных организаций.</w:t>
      </w:r>
    </w:p>
    <w:p w:rsidR="00286D78" w:rsidRPr="00432697" w:rsidRDefault="00286D78" w:rsidP="00286D78">
      <w:pPr>
        <w:numPr>
          <w:ilvl w:val="1"/>
          <w:numId w:val="59"/>
        </w:numPr>
        <w:shd w:val="clear" w:color="auto" w:fill="FFFFFF"/>
        <w:ind w:left="0" w:firstLine="0"/>
        <w:jc w:val="both"/>
        <w:rPr>
          <w:rFonts w:eastAsia="Times New Roman"/>
        </w:rPr>
      </w:pPr>
      <w:r w:rsidRPr="00432697">
        <w:rPr>
          <w:rFonts w:eastAsia="Times New Roman"/>
        </w:rPr>
        <w:t>После завершения работ Подрядчик обязан восстановить территорию, конструкции и инженерные коммуникации, измененные или поврежденные во время производства работ.</w:t>
      </w:r>
    </w:p>
    <w:p w:rsidR="00286D78" w:rsidRPr="00432697" w:rsidRDefault="00286D78" w:rsidP="00286D78">
      <w:pPr>
        <w:numPr>
          <w:ilvl w:val="1"/>
          <w:numId w:val="59"/>
        </w:numPr>
        <w:shd w:val="clear" w:color="auto" w:fill="FFFFFF"/>
        <w:ind w:left="0" w:firstLine="0"/>
        <w:jc w:val="both"/>
        <w:rPr>
          <w:rFonts w:eastAsia="Times New Roman"/>
        </w:rPr>
      </w:pPr>
      <w:r w:rsidRPr="00432697">
        <w:rPr>
          <w:rFonts w:eastAsia="Times New Roman"/>
        </w:rPr>
        <w:t>Подрядчик допускает к работе на объект иностранную и иногороднюю рабочую силу с предоставлением разрешительной документации, в соответствии с действующим миграционным законодательством Российской Федерации и правовыми актами.</w:t>
      </w:r>
    </w:p>
    <w:p w:rsidR="00286D78" w:rsidRPr="00432697" w:rsidRDefault="00286D78" w:rsidP="00286D78">
      <w:pPr>
        <w:numPr>
          <w:ilvl w:val="1"/>
          <w:numId w:val="59"/>
        </w:numPr>
        <w:shd w:val="clear" w:color="auto" w:fill="FFFFFF"/>
        <w:ind w:left="0" w:firstLine="0"/>
        <w:jc w:val="both"/>
        <w:rPr>
          <w:rFonts w:eastAsia="Times New Roman"/>
        </w:rPr>
      </w:pPr>
      <w:r w:rsidRPr="00432697">
        <w:rPr>
          <w:rFonts w:eastAsia="Times New Roman"/>
        </w:rPr>
        <w:t>Подрядчик несет риск случайной гибели или случайного повреждения объекта, на котором производятся работы, а также полную материальную ответственность за ущерб, причиненный в результате недоброкачественно выполненной работы. Подрядчик возмещает Заказчику, понесенный по его вине ущерб в полном объеме, в том числе возможные затраты на компенсирующие мероприятия по соответственному восстановлению вследствие некачественного или несвоевременного исполнения обязательств, а также неквалифицированных или небрежных действий персонала Подрядчика.</w:t>
      </w:r>
    </w:p>
    <w:p w:rsidR="00286D78" w:rsidRPr="00432697" w:rsidRDefault="00286D78" w:rsidP="00286D78">
      <w:pPr>
        <w:numPr>
          <w:ilvl w:val="1"/>
          <w:numId w:val="59"/>
        </w:numPr>
        <w:shd w:val="clear" w:color="auto" w:fill="FFFFFF"/>
        <w:ind w:left="0" w:firstLine="0"/>
        <w:jc w:val="both"/>
        <w:rPr>
          <w:rFonts w:eastAsia="Times New Roman"/>
        </w:rPr>
      </w:pPr>
      <w:r w:rsidRPr="00432697">
        <w:rPr>
          <w:rFonts w:eastAsia="Times New Roman"/>
        </w:rPr>
        <w:t>При выполнении работ Подрядчик обязан обеспечить присутствие ответственного сотрудника за производство работ от Подрядчика, осуществляющего контроль за ходом и безопасностью выполнения работ.</w:t>
      </w:r>
    </w:p>
    <w:p w:rsidR="00286D78" w:rsidRPr="00432697" w:rsidRDefault="00286D78" w:rsidP="00286D78">
      <w:pPr>
        <w:numPr>
          <w:ilvl w:val="1"/>
          <w:numId w:val="59"/>
        </w:numPr>
        <w:shd w:val="clear" w:color="auto" w:fill="FFFFFF"/>
        <w:ind w:left="0" w:firstLine="0"/>
        <w:jc w:val="both"/>
        <w:rPr>
          <w:rFonts w:eastAsia="Times New Roman"/>
        </w:rPr>
      </w:pPr>
      <w:r w:rsidRPr="00432697">
        <w:rPr>
          <w:rFonts w:eastAsia="Times New Roman"/>
        </w:rPr>
        <w:t>Требуемое качество работ и надежность объекта должны обеспечиваться Подрядчиком путем осуществления комплекса технических, экономических и организационных мер эффективного контроля на всех стадиях выполнения работ. Подрядчик может принять на себя по контракту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286D78" w:rsidRPr="00432697" w:rsidRDefault="00286D78" w:rsidP="00286D78">
      <w:pPr>
        <w:numPr>
          <w:ilvl w:val="1"/>
          <w:numId w:val="59"/>
        </w:numPr>
        <w:shd w:val="clear" w:color="auto" w:fill="FFFFFF"/>
        <w:ind w:left="0" w:firstLine="0"/>
        <w:jc w:val="both"/>
        <w:rPr>
          <w:rFonts w:eastAsia="Times New Roman"/>
        </w:rPr>
      </w:pPr>
      <w:r w:rsidRPr="00432697">
        <w:rPr>
          <w:rFonts w:eastAsia="Times New Roman"/>
        </w:rPr>
        <w:t>Подрядчик обязан безвозмездно исправить по требованию Заказчика все выявленные недостатки в согласованные сроки.</w:t>
      </w:r>
    </w:p>
    <w:p w:rsidR="00286D78" w:rsidRPr="00432697" w:rsidRDefault="00286D78" w:rsidP="00286D78">
      <w:pPr>
        <w:numPr>
          <w:ilvl w:val="1"/>
          <w:numId w:val="59"/>
        </w:numPr>
        <w:shd w:val="clear" w:color="auto" w:fill="FFFFFF"/>
        <w:ind w:left="0" w:firstLine="0"/>
        <w:jc w:val="both"/>
        <w:rPr>
          <w:rFonts w:eastAsia="Times New Roman"/>
        </w:rPr>
      </w:pPr>
      <w:r w:rsidRPr="00432697">
        <w:rPr>
          <w:rFonts w:eastAsia="Times New Roman"/>
        </w:rPr>
        <w:t>Подрядчик обязан известить Представителя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48 часов до начала приемки соответствующих работ, факт выполнения работ подтверждается Представителем Заказчика и представителем(-ми) Подрядчика путем оформления акта на скрытые работы.</w:t>
      </w:r>
    </w:p>
    <w:p w:rsidR="00286D78" w:rsidRPr="00432697" w:rsidRDefault="00286D78" w:rsidP="00286D78">
      <w:pPr>
        <w:numPr>
          <w:ilvl w:val="1"/>
          <w:numId w:val="59"/>
        </w:numPr>
        <w:shd w:val="clear" w:color="auto" w:fill="FFFFFF"/>
        <w:ind w:left="0" w:firstLine="0"/>
        <w:jc w:val="both"/>
        <w:rPr>
          <w:rFonts w:eastAsia="Times New Roman"/>
        </w:rPr>
      </w:pPr>
      <w:r w:rsidRPr="00432697">
        <w:rPr>
          <w:rFonts w:eastAsia="Times New Roman"/>
        </w:rPr>
        <w:t>Приступать к выполнению последующих работ только после приемки Представителем Заказчика скрытых работ и составления актов их освидетельствования.</w:t>
      </w:r>
    </w:p>
    <w:p w:rsidR="00286D78" w:rsidRPr="00432697" w:rsidRDefault="00286D78" w:rsidP="00286D78">
      <w:pPr>
        <w:numPr>
          <w:ilvl w:val="1"/>
          <w:numId w:val="59"/>
        </w:numPr>
        <w:shd w:val="clear" w:color="auto" w:fill="FFFFFF"/>
        <w:ind w:left="0" w:firstLine="0"/>
        <w:jc w:val="both"/>
        <w:rPr>
          <w:rFonts w:eastAsia="Times New Roman"/>
        </w:rPr>
      </w:pPr>
      <w:r w:rsidRPr="00432697">
        <w:rPr>
          <w:rFonts w:eastAsia="Times New Roman"/>
        </w:rPr>
        <w:t>Для проверки соответствия качества выполненных работ требованиям, установленным контрактом, Заказчик вправе привлекать независимых экспертов.</w:t>
      </w:r>
    </w:p>
    <w:p w:rsidR="00286D78" w:rsidRPr="00432697" w:rsidRDefault="00286D78" w:rsidP="00286D78">
      <w:pPr>
        <w:numPr>
          <w:ilvl w:val="1"/>
          <w:numId w:val="59"/>
        </w:numPr>
        <w:shd w:val="clear" w:color="auto" w:fill="FFFFFF"/>
        <w:ind w:left="0" w:firstLine="0"/>
        <w:jc w:val="both"/>
        <w:rPr>
          <w:rFonts w:eastAsia="Times New Roman"/>
        </w:rPr>
      </w:pPr>
      <w:r w:rsidRPr="00432697">
        <w:rPr>
          <w:rFonts w:eastAsia="Times New Roman"/>
        </w:rPr>
        <w:lastRenderedPageBreak/>
        <w:t>Подрядчик обязан письменно известить Заказчика о готовности к окончательной сдаче работ. Заказчик, получивший письменное извещение от Подрядчика, в срок не позднее 5 рабочих дней назначает состав приемочной комиссии и дату проведения приемки работ.</w:t>
      </w:r>
    </w:p>
    <w:p w:rsidR="00286D78" w:rsidRPr="00432697" w:rsidRDefault="00286D78" w:rsidP="00286D78">
      <w:pPr>
        <w:numPr>
          <w:ilvl w:val="1"/>
          <w:numId w:val="59"/>
        </w:numPr>
        <w:shd w:val="clear" w:color="auto" w:fill="FFFFFF"/>
        <w:ind w:left="0" w:firstLine="0"/>
        <w:jc w:val="both"/>
        <w:rPr>
          <w:rFonts w:eastAsia="Times New Roman"/>
        </w:rPr>
      </w:pPr>
      <w:r w:rsidRPr="00432697">
        <w:rPr>
          <w:rFonts w:eastAsia="Times New Roman"/>
        </w:rPr>
        <w:t>Приёмка капитального ремонта осуществляется приемочной комиссией (представитель организации технического надзора, представитель подрядчика, представитель эксплуатирующей организации, представитель Заказчика):</w:t>
      </w:r>
    </w:p>
    <w:p w:rsidR="00286D78" w:rsidRPr="00432697" w:rsidRDefault="00286D78" w:rsidP="00286D78">
      <w:pPr>
        <w:shd w:val="clear" w:color="auto" w:fill="FFFFFF"/>
        <w:jc w:val="both"/>
        <w:rPr>
          <w:rFonts w:eastAsia="Times New Roman"/>
        </w:rPr>
      </w:pPr>
      <w:r w:rsidRPr="00432697">
        <w:rPr>
          <w:rFonts w:eastAsia="Times New Roman"/>
        </w:rPr>
        <w:t>- проверка и оценка соответствия выполненных работ сметной документации, требованиям нормативных документов, условиям контракта.</w:t>
      </w:r>
    </w:p>
    <w:p w:rsidR="00286D78" w:rsidRPr="00432697" w:rsidRDefault="00286D78" w:rsidP="00286D78">
      <w:pPr>
        <w:numPr>
          <w:ilvl w:val="1"/>
          <w:numId w:val="59"/>
        </w:numPr>
        <w:shd w:val="clear" w:color="auto" w:fill="FFFFFF"/>
        <w:ind w:left="0" w:firstLine="0"/>
        <w:jc w:val="both"/>
        <w:rPr>
          <w:rFonts w:eastAsia="Times New Roman"/>
        </w:rPr>
      </w:pPr>
      <w:r w:rsidRPr="00432697">
        <w:rPr>
          <w:rFonts w:eastAsia="Times New Roman"/>
        </w:rPr>
        <w:t>Работы считаются принятыми с момента подписания Акта приемки капитального ремонта.</w:t>
      </w:r>
    </w:p>
    <w:p w:rsidR="00286D78" w:rsidRPr="00432697" w:rsidRDefault="00286D78" w:rsidP="00286D78">
      <w:pPr>
        <w:shd w:val="clear" w:color="auto" w:fill="FFFFFF"/>
        <w:jc w:val="both"/>
        <w:rPr>
          <w:rFonts w:eastAsia="Times New Roman"/>
          <w:b/>
        </w:rPr>
      </w:pPr>
      <w:r w:rsidRPr="00432697">
        <w:rPr>
          <w:rFonts w:eastAsia="Times New Roman"/>
          <w:b/>
        </w:rPr>
        <w:t>14. Гарантийные обязательства</w:t>
      </w:r>
    </w:p>
    <w:p w:rsidR="00286D78" w:rsidRPr="00432697" w:rsidRDefault="00286D78" w:rsidP="00286D78">
      <w:pPr>
        <w:shd w:val="clear" w:color="auto" w:fill="FFFFFF"/>
        <w:jc w:val="both"/>
        <w:rPr>
          <w:rFonts w:eastAsia="Times New Roman"/>
        </w:rPr>
      </w:pPr>
      <w:r w:rsidRPr="00432697">
        <w:rPr>
          <w:rFonts w:eastAsia="Times New Roman"/>
        </w:rPr>
        <w:t>14.1. Срок предоставления гарантии качества на выполненные работы 36 месяцев с момента подписания Акта приемки капитального ремонта.</w:t>
      </w:r>
    </w:p>
    <w:p w:rsidR="00286D78" w:rsidRPr="00432697" w:rsidRDefault="00286D78" w:rsidP="00286D78">
      <w:pPr>
        <w:shd w:val="clear" w:color="auto" w:fill="FFFFFF"/>
        <w:jc w:val="both"/>
        <w:rPr>
          <w:rFonts w:eastAsia="Times New Roman"/>
        </w:rPr>
      </w:pPr>
      <w:r w:rsidRPr="00432697">
        <w:rPr>
          <w:rFonts w:eastAsia="Times New Roman"/>
        </w:rPr>
        <w:t>14.2. Гарантийный срок на материалы, оборудование и конструкции должен составлять не менее срока, установленного производителем, материалы, оборудование, конструкции должны быть с действующим сроком годности на момент их применения для выполнения работ.</w:t>
      </w:r>
    </w:p>
    <w:p w:rsidR="00286D78" w:rsidRPr="00432697" w:rsidRDefault="00286D78" w:rsidP="00286D78">
      <w:pPr>
        <w:shd w:val="clear" w:color="auto" w:fill="FFFFFF"/>
        <w:jc w:val="both"/>
        <w:rPr>
          <w:rFonts w:eastAsia="Times New Roman"/>
        </w:rPr>
      </w:pPr>
      <w:r w:rsidRPr="00432697">
        <w:rPr>
          <w:rFonts w:eastAsia="Times New Roman"/>
        </w:rPr>
        <w:t>14.3. Если в период гарантийной эксплуатации Объекта обнаружатся дефекты, препятствующие нормальной его эксплуатации по вине Подрядчика, то Подрядчик обязан приступить к устранению недостатков в течение 5 календарных дней, с момента составлении акта, фиксирующего дефекты.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рабочих дней со дня получения письменного извещения Заказчика.</w:t>
      </w:r>
    </w:p>
    <w:p w:rsidR="00286D78" w:rsidRPr="00432697" w:rsidRDefault="00286D78" w:rsidP="00286D78">
      <w:pPr>
        <w:shd w:val="clear" w:color="auto" w:fill="FFFFFF"/>
        <w:jc w:val="both"/>
        <w:rPr>
          <w:rFonts w:eastAsia="Times New Roman"/>
        </w:rPr>
      </w:pPr>
      <w:r w:rsidRPr="00432697">
        <w:rPr>
          <w:rFonts w:eastAsia="Times New Roman"/>
        </w:rPr>
        <w:t>14.4. При отказе либо уклонении Подрядчика от составления или подписания акта освидетельствования обнаруженных дефектов и недоделок, Заказчик составляет односторонний акт о выявленных недостатках, а также вправе провести экспертизу выполненных работ с привлечением сторонних специалистов, по итогам которой составляется акт, фиксирующий затраты по исправлению дефектов, недоделок и затрат на проведение независимой экспертизы.</w:t>
      </w:r>
    </w:p>
    <w:p w:rsidR="00286D78" w:rsidRPr="00432697" w:rsidRDefault="00286D78" w:rsidP="00286D78">
      <w:pPr>
        <w:shd w:val="clear" w:color="auto" w:fill="FFFFFF"/>
        <w:jc w:val="both"/>
        <w:rPr>
          <w:rFonts w:eastAsia="Times New Roman"/>
          <w:b/>
        </w:rPr>
      </w:pPr>
      <w:r w:rsidRPr="00432697">
        <w:rPr>
          <w:rFonts w:eastAsia="Times New Roman"/>
          <w:b/>
        </w:rPr>
        <w:t>15. Прочие условия:</w:t>
      </w:r>
    </w:p>
    <w:p w:rsidR="00286D78" w:rsidRPr="00432697" w:rsidRDefault="00286D78" w:rsidP="00286D78">
      <w:pPr>
        <w:shd w:val="clear" w:color="auto" w:fill="FFFFFF"/>
        <w:jc w:val="both"/>
        <w:rPr>
          <w:rFonts w:eastAsia="Times New Roman"/>
        </w:rPr>
      </w:pPr>
      <w:r w:rsidRPr="00432697">
        <w:rPr>
          <w:rFonts w:eastAsia="Times New Roman"/>
        </w:rPr>
        <w:t>15.1. Цена контракта включает все расходы на выполнение Подрядчиком всех работ и иных расходов, в т.ч. на все виды строительно-монтажных и иных работ согласно проектно-сметной документации, на закупку и поставку материалов и оборудования, их транспортировку, а также уплату всех налогов, сборов и других обязательных платежей, монтаж, сдачу оборудования и всего объекта в эксплуатацию, гарантийное обслуживание.</w:t>
      </w:r>
    </w:p>
    <w:p w:rsidR="00286D78" w:rsidRPr="00432697" w:rsidRDefault="00286D78" w:rsidP="00286D78">
      <w:pPr>
        <w:shd w:val="clear" w:color="auto" w:fill="FFFFFF"/>
        <w:jc w:val="both"/>
        <w:rPr>
          <w:rFonts w:eastAsia="Times New Roman"/>
        </w:rPr>
      </w:pPr>
      <w:r w:rsidRPr="00432697">
        <w:rPr>
          <w:rFonts w:eastAsia="Times New Roman"/>
        </w:rPr>
        <w:t>15.2. Подрядчик должен обеспечить объект всеми видами материально-технических ресурсов в строгом соответствии с технологической последовательностью производства строительно-монтажных работ.</w:t>
      </w:r>
    </w:p>
    <w:p w:rsidR="00286D78" w:rsidRPr="00432697" w:rsidRDefault="00286D78" w:rsidP="00286D78">
      <w:pPr>
        <w:shd w:val="clear" w:color="auto" w:fill="FFFFFF"/>
        <w:jc w:val="both"/>
        <w:rPr>
          <w:rFonts w:eastAsia="Times New Roman"/>
        </w:rPr>
      </w:pPr>
      <w:r w:rsidRPr="00432697">
        <w:rPr>
          <w:rFonts w:eastAsia="Times New Roman"/>
        </w:rPr>
        <w:t>15.3. Подрядчик должен выполнять требования, предъявляемые Заказчиком при осуществлении технического надзора за ходом выполняемых работ, а также при проведении проверок представителями контролирующих и надзорных органов.</w:t>
      </w:r>
    </w:p>
    <w:p w:rsidR="00286D78" w:rsidRPr="00432697" w:rsidRDefault="00286D78" w:rsidP="00286D78">
      <w:pPr>
        <w:shd w:val="clear" w:color="auto" w:fill="FFFFFF"/>
        <w:jc w:val="both"/>
        <w:rPr>
          <w:rFonts w:eastAsia="Times New Roman"/>
        </w:rPr>
      </w:pPr>
      <w:r w:rsidRPr="00432697">
        <w:rPr>
          <w:rFonts w:eastAsia="Times New Roman"/>
        </w:rPr>
        <w:t>15.4. Подрядчик обязан обеспечить содержание и уборку строительной площадки и прилегающей непосредственно к ней территории. При осуществлении работ Подрядчик обязан соблюдать требования законов и иных правовых актов об охране окружающей среды. Подрядчик несет ответственность за нарушение указанных требований. В процессе выполнения работ Подрядчик обязан предусмотреть мероприятия, исключающие загрязнение прилегающей территории строительными отходами, предусмотреть меры по предотвращению пылеобразования.</w:t>
      </w:r>
    </w:p>
    <w:p w:rsidR="00286D78" w:rsidRPr="00432697" w:rsidRDefault="00286D78" w:rsidP="00286D78">
      <w:pPr>
        <w:shd w:val="clear" w:color="auto" w:fill="FFFFFF"/>
        <w:jc w:val="both"/>
        <w:rPr>
          <w:rFonts w:eastAsia="Times New Roman"/>
        </w:rPr>
      </w:pPr>
      <w:r w:rsidRPr="00432697">
        <w:rPr>
          <w:rFonts w:eastAsia="Times New Roman"/>
        </w:rPr>
        <w:t>15.5. Для качественного выполнения работ, применяемые материалы должны соответствовать требованиям к материалам, указанным в сметной документации.</w:t>
      </w:r>
    </w:p>
    <w:p w:rsidR="00286D78" w:rsidRPr="00432697" w:rsidRDefault="00286D78" w:rsidP="00286D78">
      <w:pPr>
        <w:shd w:val="clear" w:color="auto" w:fill="FFFFFF"/>
        <w:jc w:val="both"/>
        <w:rPr>
          <w:rFonts w:eastAsia="Times New Roman"/>
        </w:rPr>
      </w:pPr>
      <w:r w:rsidRPr="00432697">
        <w:rPr>
          <w:rFonts w:eastAsia="Times New Roman"/>
        </w:rPr>
        <w:t>15.6. Подрядчик должен использовать растворы строительные двух типов при установке бортовых камней бетонных, при этом, растворы строительные тип 1 и растворы строительные тип 2 должны иметь разную марку по подвижности.</w:t>
      </w:r>
    </w:p>
    <w:p w:rsidR="00286D78" w:rsidRPr="00432697" w:rsidRDefault="00286D78" w:rsidP="00286D78">
      <w:pPr>
        <w:jc w:val="both"/>
        <w:rPr>
          <w:rFonts w:eastAsia="Times New Roman"/>
          <w:lang w:eastAsia="ar-SA"/>
        </w:rPr>
      </w:pPr>
      <w:r w:rsidRPr="00432697">
        <w:rPr>
          <w:rFonts w:eastAsia="Times New Roman"/>
          <w:lang w:eastAsia="ar-SA"/>
        </w:rPr>
        <w:t xml:space="preserve">15.7. Подрядчик предоставляет сведения о товаре,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применение которых предусмотрено документацией об электронном аукционе  и сметной документацией (СД) (при этом, СД определяет объем работ, но не устанавливает требований к товарам, используемым при выполнении работ, и технологическому оборудованию). </w:t>
      </w:r>
    </w:p>
    <w:p w:rsidR="00286D78" w:rsidRPr="00432697" w:rsidRDefault="00286D78" w:rsidP="00286D78">
      <w:pPr>
        <w:jc w:val="both"/>
        <w:rPr>
          <w:rFonts w:eastAsia="Times New Roman"/>
          <w:lang w:eastAsia="ar-SA"/>
        </w:rPr>
      </w:pPr>
      <w:r w:rsidRPr="00432697">
        <w:rPr>
          <w:rFonts w:eastAsia="Times New Roman"/>
          <w:lang w:eastAsia="ar-SA"/>
        </w:rPr>
        <w:t>15.8. Указанные в Сведениях и СД материалы и оборудования могут быть заменены аналогичными по характеристикам только по письменному согласию с Заказчиком, с документальным подтверждением соответствия технических свойств и параметров предлагаемых материалов, заявленным в проектно-сметной документации.</w:t>
      </w:r>
    </w:p>
    <w:p w:rsidR="00286D78" w:rsidRPr="00432697" w:rsidRDefault="00286D78" w:rsidP="00286D78">
      <w:pPr>
        <w:shd w:val="clear" w:color="auto" w:fill="FFFFFF"/>
        <w:jc w:val="both"/>
        <w:rPr>
          <w:rFonts w:eastAsia="Times New Roman"/>
        </w:rPr>
      </w:pPr>
      <w:r w:rsidRPr="00432697">
        <w:rPr>
          <w:rFonts w:eastAsia="Times New Roman"/>
        </w:rPr>
        <w:t>15.9. Частичное выполнение работ не допускается.</w:t>
      </w:r>
    </w:p>
    <w:p w:rsidR="00526245" w:rsidRDefault="00526245">
      <w:pPr>
        <w:sectPr w:rsidR="00526245">
          <w:pgSz w:w="11900" w:h="16838"/>
          <w:pgMar w:top="558" w:right="566" w:bottom="219" w:left="852" w:header="0" w:footer="0" w:gutter="0"/>
          <w:cols w:space="720" w:equalWidth="0">
            <w:col w:w="10488"/>
          </w:cols>
        </w:sectPr>
      </w:pPr>
    </w:p>
    <w:p w:rsidR="00526245" w:rsidRDefault="00526245">
      <w:pPr>
        <w:spacing w:line="200" w:lineRule="exact"/>
        <w:rPr>
          <w:sz w:val="20"/>
          <w:szCs w:val="20"/>
        </w:rPr>
      </w:pPr>
    </w:p>
    <w:p w:rsidR="00526245" w:rsidRDefault="00526245">
      <w:pPr>
        <w:spacing w:line="200" w:lineRule="exact"/>
        <w:rPr>
          <w:sz w:val="20"/>
          <w:szCs w:val="20"/>
        </w:rPr>
      </w:pPr>
    </w:p>
    <w:p w:rsidR="00526245" w:rsidRDefault="00526245">
      <w:pPr>
        <w:spacing w:line="400" w:lineRule="exact"/>
        <w:rPr>
          <w:sz w:val="20"/>
          <w:szCs w:val="20"/>
        </w:rPr>
      </w:pPr>
    </w:p>
    <w:tbl>
      <w:tblPr>
        <w:tblW w:w="10340" w:type="dxa"/>
        <w:tblInd w:w="10" w:type="dxa"/>
        <w:tblLayout w:type="fixed"/>
        <w:tblCellMar>
          <w:left w:w="0" w:type="dxa"/>
          <w:right w:w="0" w:type="dxa"/>
        </w:tblCellMar>
        <w:tblLook w:val="04A0" w:firstRow="1" w:lastRow="0" w:firstColumn="1" w:lastColumn="0" w:noHBand="0" w:noVBand="1"/>
      </w:tblPr>
      <w:tblGrid>
        <w:gridCol w:w="4700"/>
        <w:gridCol w:w="5640"/>
      </w:tblGrid>
      <w:tr w:rsidR="00526245" w:rsidTr="00170306">
        <w:trPr>
          <w:trHeight w:val="283"/>
        </w:trPr>
        <w:tc>
          <w:tcPr>
            <w:tcW w:w="4700" w:type="dxa"/>
            <w:tcBorders>
              <w:top w:val="single" w:sz="8" w:space="0" w:color="auto"/>
              <w:left w:val="single" w:sz="8" w:space="0" w:color="auto"/>
              <w:bottom w:val="single" w:sz="8" w:space="0" w:color="auto"/>
              <w:right w:val="single" w:sz="8" w:space="0" w:color="auto"/>
            </w:tcBorders>
            <w:vAlign w:val="bottom"/>
          </w:tcPr>
          <w:p w:rsidR="00526245" w:rsidRDefault="00BB5F89">
            <w:pPr>
              <w:ind w:left="1640"/>
              <w:rPr>
                <w:sz w:val="20"/>
                <w:szCs w:val="20"/>
              </w:rPr>
            </w:pPr>
            <w:r>
              <w:rPr>
                <w:rFonts w:eastAsia="Times New Roman"/>
                <w:b/>
                <w:bCs/>
                <w:sz w:val="24"/>
                <w:szCs w:val="24"/>
              </w:rPr>
              <w:t>ЗАКАЗЧИК:</w:t>
            </w:r>
          </w:p>
        </w:tc>
        <w:tc>
          <w:tcPr>
            <w:tcW w:w="5640" w:type="dxa"/>
            <w:tcBorders>
              <w:top w:val="single" w:sz="8" w:space="0" w:color="auto"/>
              <w:bottom w:val="single" w:sz="8" w:space="0" w:color="auto"/>
              <w:right w:val="single" w:sz="8" w:space="0" w:color="auto"/>
            </w:tcBorders>
            <w:vAlign w:val="bottom"/>
          </w:tcPr>
          <w:p w:rsidR="00526245" w:rsidRDefault="00BB5F89">
            <w:pPr>
              <w:ind w:left="1980"/>
              <w:rPr>
                <w:sz w:val="20"/>
                <w:szCs w:val="20"/>
              </w:rPr>
            </w:pPr>
            <w:r>
              <w:rPr>
                <w:rFonts w:eastAsia="Times New Roman"/>
                <w:b/>
                <w:bCs/>
                <w:sz w:val="24"/>
                <w:szCs w:val="24"/>
              </w:rPr>
              <w:t>ПОДРЯДЧИК:</w:t>
            </w:r>
          </w:p>
        </w:tc>
      </w:tr>
      <w:tr w:rsidR="00170306" w:rsidTr="00170306">
        <w:trPr>
          <w:trHeight w:val="258"/>
        </w:trPr>
        <w:tc>
          <w:tcPr>
            <w:tcW w:w="4700" w:type="dxa"/>
            <w:vMerge w:val="restart"/>
            <w:tcBorders>
              <w:left w:val="single" w:sz="8" w:space="0" w:color="auto"/>
              <w:right w:val="single" w:sz="8" w:space="0" w:color="auto"/>
            </w:tcBorders>
            <w:vAlign w:val="bottom"/>
          </w:tcPr>
          <w:p w:rsidR="00170306" w:rsidRPr="00170306" w:rsidRDefault="00170306" w:rsidP="00170306">
            <w:pPr>
              <w:spacing w:line="258" w:lineRule="exact"/>
              <w:jc w:val="center"/>
              <w:rPr>
                <w:b/>
                <w:sz w:val="20"/>
                <w:szCs w:val="20"/>
              </w:rPr>
            </w:pPr>
            <w:r w:rsidRPr="00170306">
              <w:rPr>
                <w:rFonts w:eastAsia="Times New Roman"/>
                <w:b/>
                <w:sz w:val="24"/>
                <w:szCs w:val="24"/>
              </w:rPr>
              <w:t>Администрация Долинненского</w:t>
            </w:r>
          </w:p>
          <w:p w:rsidR="00170306" w:rsidRPr="00170306" w:rsidRDefault="00170306" w:rsidP="00170306">
            <w:pPr>
              <w:jc w:val="center"/>
              <w:rPr>
                <w:b/>
                <w:sz w:val="20"/>
                <w:szCs w:val="20"/>
              </w:rPr>
            </w:pPr>
            <w:r w:rsidRPr="00170306">
              <w:rPr>
                <w:rFonts w:eastAsia="Times New Roman"/>
                <w:b/>
                <w:sz w:val="24"/>
                <w:szCs w:val="24"/>
              </w:rPr>
              <w:t>сельского поселения Бахчисарайского</w:t>
            </w:r>
          </w:p>
          <w:p w:rsidR="00170306" w:rsidRPr="00170306" w:rsidRDefault="00170306" w:rsidP="00170306">
            <w:pPr>
              <w:ind w:left="120"/>
              <w:jc w:val="center"/>
              <w:rPr>
                <w:rFonts w:eastAsia="Times New Roman"/>
                <w:b/>
                <w:sz w:val="24"/>
                <w:szCs w:val="24"/>
              </w:rPr>
            </w:pPr>
            <w:r w:rsidRPr="00170306">
              <w:rPr>
                <w:rFonts w:eastAsia="Times New Roman"/>
                <w:b/>
                <w:sz w:val="24"/>
                <w:szCs w:val="24"/>
              </w:rPr>
              <w:t>района Республики Крым</w:t>
            </w:r>
          </w:p>
          <w:p w:rsidR="00170306" w:rsidRDefault="00170306">
            <w:pPr>
              <w:ind w:left="120"/>
              <w:rPr>
                <w:sz w:val="20"/>
                <w:szCs w:val="20"/>
              </w:rPr>
            </w:pPr>
          </w:p>
          <w:p w:rsidR="00170306" w:rsidRPr="00C26536" w:rsidRDefault="00170306" w:rsidP="00906AA8">
            <w:r w:rsidRPr="00C26536">
              <w:t xml:space="preserve">Юридический адрес:  </w:t>
            </w:r>
          </w:p>
          <w:p w:rsidR="00170306" w:rsidRPr="00C26536" w:rsidRDefault="00170306" w:rsidP="00906AA8">
            <w:r w:rsidRPr="00C26536">
              <w:t>298450 , РФ, Республика Крым</w:t>
            </w:r>
          </w:p>
          <w:p w:rsidR="00170306" w:rsidRPr="00C26536" w:rsidRDefault="00170306" w:rsidP="00906AA8">
            <w:r w:rsidRPr="00C26536">
              <w:t>Бахчисарайский район</w:t>
            </w:r>
          </w:p>
          <w:p w:rsidR="00170306" w:rsidRPr="00C26536" w:rsidRDefault="00170306" w:rsidP="00906AA8">
            <w:r w:rsidRPr="00C26536">
              <w:t xml:space="preserve">с. </w:t>
            </w:r>
            <w:proofErr w:type="gramStart"/>
            <w:r w:rsidRPr="00C26536">
              <w:t>Долинное ,</w:t>
            </w:r>
            <w:proofErr w:type="gramEnd"/>
            <w:r w:rsidRPr="00C26536">
              <w:t xml:space="preserve"> ул.Ленина,30</w:t>
            </w:r>
          </w:p>
          <w:p w:rsidR="00170306" w:rsidRPr="00C26536" w:rsidRDefault="00170306" w:rsidP="00906AA8">
            <w:r w:rsidRPr="00C26536">
              <w:t>ИНН 9104002344  /  КПП 910401001</w:t>
            </w:r>
          </w:p>
          <w:p w:rsidR="00170306" w:rsidRPr="00C26536" w:rsidRDefault="00170306" w:rsidP="00906AA8">
            <w:r w:rsidRPr="00C26536">
              <w:t>ОГРН   1149102104458</w:t>
            </w:r>
          </w:p>
          <w:p w:rsidR="00170306" w:rsidRPr="00C26536" w:rsidRDefault="00170306" w:rsidP="00906AA8">
            <w:r w:rsidRPr="00C26536">
              <w:t>ЕКС   40102810645370000035</w:t>
            </w:r>
          </w:p>
          <w:p w:rsidR="00170306" w:rsidRPr="00C26536" w:rsidRDefault="00170306" w:rsidP="00906AA8">
            <w:r w:rsidRPr="00C26536">
              <w:t>номер казначейского счета   03231643356044227500</w:t>
            </w:r>
          </w:p>
          <w:p w:rsidR="00170306" w:rsidRPr="00C26536" w:rsidRDefault="00170306" w:rsidP="00906AA8">
            <w:r w:rsidRPr="00C26536">
              <w:t>ОТДЕЛЕНИЕ РЕСПУБЛИКИ КРЫМ БАНКА РОССИИ// УФК по Республике Крым</w:t>
            </w:r>
          </w:p>
          <w:p w:rsidR="00170306" w:rsidRPr="00C26536" w:rsidRDefault="00170306" w:rsidP="00906AA8">
            <w:r w:rsidRPr="00C26536">
              <w:t xml:space="preserve"> г. Симферополь</w:t>
            </w:r>
          </w:p>
          <w:p w:rsidR="00170306" w:rsidRPr="00C26536" w:rsidRDefault="00170306" w:rsidP="00906AA8">
            <w:r w:rsidRPr="00C26536">
              <w:t>БИК     013510002</w:t>
            </w:r>
          </w:p>
          <w:p w:rsidR="00170306" w:rsidRDefault="00170306" w:rsidP="00906AA8">
            <w:r w:rsidRPr="00C26536">
              <w:t>л/ счет 03753252930</w:t>
            </w:r>
          </w:p>
          <w:p w:rsidR="00170306" w:rsidRDefault="00170306" w:rsidP="00906AA8"/>
          <w:p w:rsidR="00170306" w:rsidRDefault="00170306" w:rsidP="00170306">
            <w:pPr>
              <w:tabs>
                <w:tab w:val="left" w:pos="7245"/>
              </w:tabs>
              <w:rPr>
                <w:szCs w:val="28"/>
              </w:rPr>
            </w:pPr>
            <w:r w:rsidRPr="0029552E">
              <w:rPr>
                <w:rFonts w:eastAsia="Times New Roman"/>
                <w:szCs w:val="28"/>
              </w:rPr>
              <w:t xml:space="preserve">Председатель Долинненского сельского совета </w:t>
            </w:r>
            <w:r>
              <w:rPr>
                <w:szCs w:val="28"/>
              </w:rPr>
              <w:t>–</w:t>
            </w:r>
            <w:r w:rsidRPr="0029552E">
              <w:rPr>
                <w:rFonts w:eastAsia="Times New Roman"/>
                <w:szCs w:val="28"/>
              </w:rPr>
              <w:t xml:space="preserve"> </w:t>
            </w:r>
          </w:p>
          <w:p w:rsidR="00170306" w:rsidRPr="0029552E" w:rsidRDefault="00170306" w:rsidP="00170306">
            <w:pPr>
              <w:tabs>
                <w:tab w:val="left" w:pos="7245"/>
              </w:tabs>
              <w:rPr>
                <w:rFonts w:eastAsia="Calibri"/>
                <w:szCs w:val="28"/>
              </w:rPr>
            </w:pPr>
            <w:r w:rsidRPr="0029552E">
              <w:rPr>
                <w:rFonts w:eastAsia="Times New Roman"/>
                <w:szCs w:val="28"/>
              </w:rPr>
              <w:t xml:space="preserve">Глава  администрации Долинненского сельского поселения </w:t>
            </w:r>
          </w:p>
          <w:p w:rsidR="00170306" w:rsidRDefault="00170306" w:rsidP="00170306">
            <w:pPr>
              <w:spacing w:line="200" w:lineRule="exact"/>
            </w:pPr>
          </w:p>
          <w:p w:rsidR="00170306" w:rsidRDefault="00170306" w:rsidP="00170306">
            <w:pPr>
              <w:spacing w:line="200" w:lineRule="exact"/>
              <w:rPr>
                <w:sz w:val="20"/>
                <w:szCs w:val="20"/>
              </w:rPr>
            </w:pPr>
            <w:r>
              <w:t>___________________________________</w:t>
            </w:r>
            <w:r w:rsidRPr="0029552E">
              <w:rPr>
                <w:rFonts w:eastAsia="Times New Roman"/>
              </w:rPr>
              <w:t xml:space="preserve">_ </w:t>
            </w:r>
            <w:r>
              <w:rPr>
                <w:rFonts w:eastAsia="Times New Roman"/>
              </w:rPr>
              <w:t>_______________________________</w:t>
            </w:r>
            <w:r w:rsidRPr="0029552E">
              <w:rPr>
                <w:rFonts w:eastAsia="Times New Roman"/>
              </w:rPr>
              <w:t>/С.А.Гаевая/</w:t>
            </w:r>
          </w:p>
          <w:p w:rsidR="00170306" w:rsidRDefault="00170306" w:rsidP="00906AA8">
            <w:pPr>
              <w:ind w:left="120"/>
              <w:rPr>
                <w:sz w:val="20"/>
                <w:szCs w:val="20"/>
              </w:rPr>
            </w:pPr>
          </w:p>
        </w:tc>
        <w:tc>
          <w:tcPr>
            <w:tcW w:w="5640" w:type="dxa"/>
            <w:tcBorders>
              <w:right w:val="single" w:sz="8" w:space="0" w:color="auto"/>
            </w:tcBorders>
            <w:vAlign w:val="bottom"/>
          </w:tcPr>
          <w:p w:rsidR="00170306" w:rsidRDefault="00170306"/>
        </w:tc>
      </w:tr>
      <w:tr w:rsidR="00170306" w:rsidTr="00170306">
        <w:trPr>
          <w:trHeight w:val="276"/>
        </w:trPr>
        <w:tc>
          <w:tcPr>
            <w:tcW w:w="4700" w:type="dxa"/>
            <w:vMerge/>
            <w:tcBorders>
              <w:left w:val="single" w:sz="8" w:space="0" w:color="auto"/>
              <w:right w:val="single" w:sz="8" w:space="0" w:color="auto"/>
            </w:tcBorders>
            <w:vAlign w:val="bottom"/>
          </w:tcPr>
          <w:p w:rsidR="00170306" w:rsidRDefault="00170306" w:rsidP="00906AA8">
            <w:pPr>
              <w:ind w:left="120"/>
              <w:rPr>
                <w:sz w:val="20"/>
                <w:szCs w:val="20"/>
              </w:rPr>
            </w:pPr>
          </w:p>
        </w:tc>
        <w:tc>
          <w:tcPr>
            <w:tcW w:w="5640" w:type="dxa"/>
            <w:tcBorders>
              <w:right w:val="single" w:sz="8" w:space="0" w:color="auto"/>
            </w:tcBorders>
            <w:vAlign w:val="bottom"/>
          </w:tcPr>
          <w:p w:rsidR="00170306" w:rsidRDefault="00170306">
            <w:pPr>
              <w:rPr>
                <w:sz w:val="24"/>
                <w:szCs w:val="24"/>
              </w:rPr>
            </w:pPr>
          </w:p>
        </w:tc>
      </w:tr>
      <w:tr w:rsidR="00170306" w:rsidTr="00170306">
        <w:trPr>
          <w:trHeight w:val="276"/>
        </w:trPr>
        <w:tc>
          <w:tcPr>
            <w:tcW w:w="4700" w:type="dxa"/>
            <w:vMerge/>
            <w:tcBorders>
              <w:left w:val="single" w:sz="8" w:space="0" w:color="auto"/>
              <w:right w:val="single" w:sz="8" w:space="0" w:color="auto"/>
            </w:tcBorders>
            <w:vAlign w:val="bottom"/>
          </w:tcPr>
          <w:p w:rsidR="00170306" w:rsidRDefault="00170306" w:rsidP="00906AA8">
            <w:pPr>
              <w:ind w:left="120"/>
              <w:rPr>
                <w:sz w:val="20"/>
                <w:szCs w:val="20"/>
              </w:rPr>
            </w:pPr>
          </w:p>
        </w:tc>
        <w:tc>
          <w:tcPr>
            <w:tcW w:w="5640" w:type="dxa"/>
            <w:tcBorders>
              <w:right w:val="single" w:sz="8" w:space="0" w:color="auto"/>
            </w:tcBorders>
            <w:vAlign w:val="bottom"/>
          </w:tcPr>
          <w:p w:rsidR="00170306" w:rsidRDefault="00170306">
            <w:pPr>
              <w:rPr>
                <w:sz w:val="24"/>
                <w:szCs w:val="24"/>
              </w:rPr>
            </w:pPr>
          </w:p>
        </w:tc>
      </w:tr>
      <w:tr w:rsidR="00170306" w:rsidTr="00170306">
        <w:trPr>
          <w:trHeight w:val="552"/>
        </w:trPr>
        <w:tc>
          <w:tcPr>
            <w:tcW w:w="4700" w:type="dxa"/>
            <w:vMerge/>
            <w:tcBorders>
              <w:left w:val="single" w:sz="8" w:space="0" w:color="auto"/>
              <w:right w:val="single" w:sz="8" w:space="0" w:color="auto"/>
            </w:tcBorders>
          </w:tcPr>
          <w:p w:rsidR="00170306" w:rsidRPr="00C26536" w:rsidRDefault="00170306" w:rsidP="00906AA8">
            <w:pPr>
              <w:ind w:left="120"/>
            </w:pPr>
          </w:p>
        </w:tc>
        <w:tc>
          <w:tcPr>
            <w:tcW w:w="5640" w:type="dxa"/>
            <w:tcBorders>
              <w:right w:val="single" w:sz="8" w:space="0" w:color="auto"/>
            </w:tcBorders>
            <w:vAlign w:val="bottom"/>
          </w:tcPr>
          <w:p w:rsidR="00170306" w:rsidRDefault="00170306">
            <w:pPr>
              <w:rPr>
                <w:sz w:val="24"/>
                <w:szCs w:val="24"/>
              </w:rPr>
            </w:pPr>
          </w:p>
        </w:tc>
      </w:tr>
      <w:tr w:rsidR="00170306" w:rsidTr="00170306">
        <w:trPr>
          <w:trHeight w:val="276"/>
        </w:trPr>
        <w:tc>
          <w:tcPr>
            <w:tcW w:w="4700" w:type="dxa"/>
            <w:vMerge/>
            <w:tcBorders>
              <w:left w:val="single" w:sz="8" w:space="0" w:color="auto"/>
              <w:right w:val="single" w:sz="8" w:space="0" w:color="auto"/>
            </w:tcBorders>
          </w:tcPr>
          <w:p w:rsidR="00170306" w:rsidRPr="00C26536" w:rsidRDefault="00170306" w:rsidP="00906AA8">
            <w:pPr>
              <w:ind w:left="120"/>
            </w:pPr>
          </w:p>
        </w:tc>
        <w:tc>
          <w:tcPr>
            <w:tcW w:w="5640" w:type="dxa"/>
            <w:tcBorders>
              <w:right w:val="single" w:sz="8" w:space="0" w:color="auto"/>
            </w:tcBorders>
            <w:vAlign w:val="bottom"/>
          </w:tcPr>
          <w:p w:rsidR="00170306" w:rsidRDefault="00170306">
            <w:pPr>
              <w:rPr>
                <w:sz w:val="24"/>
                <w:szCs w:val="24"/>
              </w:rPr>
            </w:pPr>
          </w:p>
        </w:tc>
      </w:tr>
      <w:tr w:rsidR="00170306" w:rsidTr="00170306">
        <w:trPr>
          <w:trHeight w:val="552"/>
        </w:trPr>
        <w:tc>
          <w:tcPr>
            <w:tcW w:w="4700" w:type="dxa"/>
            <w:vMerge/>
            <w:tcBorders>
              <w:left w:val="single" w:sz="8" w:space="0" w:color="auto"/>
              <w:right w:val="single" w:sz="8" w:space="0" w:color="auto"/>
            </w:tcBorders>
          </w:tcPr>
          <w:p w:rsidR="00170306" w:rsidRPr="00C26536" w:rsidRDefault="00170306" w:rsidP="00906AA8">
            <w:pPr>
              <w:ind w:left="120"/>
            </w:pPr>
          </w:p>
        </w:tc>
        <w:tc>
          <w:tcPr>
            <w:tcW w:w="5640" w:type="dxa"/>
            <w:tcBorders>
              <w:right w:val="single" w:sz="8" w:space="0" w:color="auto"/>
            </w:tcBorders>
            <w:vAlign w:val="bottom"/>
          </w:tcPr>
          <w:p w:rsidR="00170306" w:rsidRDefault="00170306">
            <w:pPr>
              <w:rPr>
                <w:sz w:val="24"/>
                <w:szCs w:val="24"/>
              </w:rPr>
            </w:pPr>
          </w:p>
        </w:tc>
      </w:tr>
      <w:tr w:rsidR="00170306" w:rsidTr="00170306">
        <w:trPr>
          <w:trHeight w:val="276"/>
        </w:trPr>
        <w:tc>
          <w:tcPr>
            <w:tcW w:w="4700" w:type="dxa"/>
            <w:vMerge/>
            <w:tcBorders>
              <w:left w:val="single" w:sz="8" w:space="0" w:color="auto"/>
              <w:right w:val="single" w:sz="8" w:space="0" w:color="auto"/>
            </w:tcBorders>
          </w:tcPr>
          <w:p w:rsidR="00170306" w:rsidRPr="00C26536" w:rsidRDefault="00170306" w:rsidP="00906AA8">
            <w:pPr>
              <w:ind w:left="120"/>
            </w:pPr>
          </w:p>
        </w:tc>
        <w:tc>
          <w:tcPr>
            <w:tcW w:w="5640" w:type="dxa"/>
            <w:tcBorders>
              <w:right w:val="single" w:sz="8" w:space="0" w:color="auto"/>
            </w:tcBorders>
            <w:vAlign w:val="bottom"/>
          </w:tcPr>
          <w:p w:rsidR="00170306" w:rsidRDefault="00170306">
            <w:pPr>
              <w:rPr>
                <w:sz w:val="24"/>
                <w:szCs w:val="24"/>
              </w:rPr>
            </w:pPr>
          </w:p>
        </w:tc>
      </w:tr>
      <w:tr w:rsidR="00170306" w:rsidTr="00170306">
        <w:trPr>
          <w:trHeight w:val="276"/>
        </w:trPr>
        <w:tc>
          <w:tcPr>
            <w:tcW w:w="4700" w:type="dxa"/>
            <w:vMerge/>
            <w:tcBorders>
              <w:left w:val="single" w:sz="8" w:space="0" w:color="auto"/>
              <w:right w:val="single" w:sz="8" w:space="0" w:color="auto"/>
            </w:tcBorders>
          </w:tcPr>
          <w:p w:rsidR="00170306" w:rsidRPr="00C26536" w:rsidRDefault="00170306" w:rsidP="00906AA8">
            <w:pPr>
              <w:ind w:left="120"/>
            </w:pPr>
          </w:p>
        </w:tc>
        <w:tc>
          <w:tcPr>
            <w:tcW w:w="5640" w:type="dxa"/>
            <w:tcBorders>
              <w:right w:val="single" w:sz="8" w:space="0" w:color="auto"/>
            </w:tcBorders>
            <w:vAlign w:val="bottom"/>
          </w:tcPr>
          <w:p w:rsidR="00170306" w:rsidRDefault="00170306">
            <w:pPr>
              <w:rPr>
                <w:sz w:val="24"/>
                <w:szCs w:val="24"/>
              </w:rPr>
            </w:pPr>
          </w:p>
        </w:tc>
      </w:tr>
      <w:tr w:rsidR="00170306" w:rsidTr="00170306">
        <w:trPr>
          <w:trHeight w:val="277"/>
        </w:trPr>
        <w:tc>
          <w:tcPr>
            <w:tcW w:w="4700" w:type="dxa"/>
            <w:vMerge/>
            <w:tcBorders>
              <w:left w:val="single" w:sz="8" w:space="0" w:color="auto"/>
              <w:right w:val="single" w:sz="8" w:space="0" w:color="auto"/>
            </w:tcBorders>
          </w:tcPr>
          <w:p w:rsidR="00170306" w:rsidRPr="00C26536" w:rsidRDefault="00170306" w:rsidP="00906AA8">
            <w:pPr>
              <w:ind w:left="120"/>
            </w:pPr>
          </w:p>
        </w:tc>
        <w:tc>
          <w:tcPr>
            <w:tcW w:w="5640" w:type="dxa"/>
            <w:tcBorders>
              <w:right w:val="single" w:sz="8" w:space="0" w:color="auto"/>
            </w:tcBorders>
            <w:vAlign w:val="bottom"/>
          </w:tcPr>
          <w:p w:rsidR="00170306" w:rsidRDefault="00170306">
            <w:pPr>
              <w:rPr>
                <w:sz w:val="24"/>
                <w:szCs w:val="24"/>
              </w:rPr>
            </w:pPr>
          </w:p>
        </w:tc>
      </w:tr>
      <w:tr w:rsidR="00170306" w:rsidTr="00170306">
        <w:trPr>
          <w:trHeight w:val="276"/>
        </w:trPr>
        <w:tc>
          <w:tcPr>
            <w:tcW w:w="4700" w:type="dxa"/>
            <w:vMerge/>
            <w:tcBorders>
              <w:left w:val="single" w:sz="8" w:space="0" w:color="auto"/>
              <w:right w:val="single" w:sz="8" w:space="0" w:color="auto"/>
            </w:tcBorders>
          </w:tcPr>
          <w:p w:rsidR="00170306" w:rsidRPr="00C26536" w:rsidRDefault="00170306" w:rsidP="00906AA8">
            <w:pPr>
              <w:ind w:left="120"/>
            </w:pPr>
          </w:p>
        </w:tc>
        <w:tc>
          <w:tcPr>
            <w:tcW w:w="5640" w:type="dxa"/>
            <w:tcBorders>
              <w:right w:val="single" w:sz="8" w:space="0" w:color="auto"/>
            </w:tcBorders>
            <w:vAlign w:val="bottom"/>
          </w:tcPr>
          <w:p w:rsidR="00170306" w:rsidRDefault="00170306">
            <w:pPr>
              <w:rPr>
                <w:sz w:val="24"/>
                <w:szCs w:val="24"/>
              </w:rPr>
            </w:pPr>
          </w:p>
        </w:tc>
      </w:tr>
      <w:tr w:rsidR="00170306" w:rsidTr="00170306">
        <w:trPr>
          <w:trHeight w:val="276"/>
        </w:trPr>
        <w:tc>
          <w:tcPr>
            <w:tcW w:w="4700" w:type="dxa"/>
            <w:vMerge/>
            <w:tcBorders>
              <w:left w:val="single" w:sz="8" w:space="0" w:color="auto"/>
              <w:right w:val="single" w:sz="8" w:space="0" w:color="auto"/>
            </w:tcBorders>
          </w:tcPr>
          <w:p w:rsidR="00170306" w:rsidRPr="00C26536" w:rsidRDefault="00170306" w:rsidP="00906AA8">
            <w:pPr>
              <w:ind w:left="120"/>
            </w:pPr>
          </w:p>
        </w:tc>
        <w:tc>
          <w:tcPr>
            <w:tcW w:w="5640" w:type="dxa"/>
            <w:tcBorders>
              <w:right w:val="single" w:sz="8" w:space="0" w:color="auto"/>
            </w:tcBorders>
            <w:vAlign w:val="bottom"/>
          </w:tcPr>
          <w:p w:rsidR="00170306" w:rsidRDefault="00170306">
            <w:pPr>
              <w:rPr>
                <w:sz w:val="24"/>
                <w:szCs w:val="24"/>
              </w:rPr>
            </w:pPr>
          </w:p>
        </w:tc>
      </w:tr>
      <w:tr w:rsidR="00170306" w:rsidTr="00170306">
        <w:trPr>
          <w:trHeight w:val="276"/>
        </w:trPr>
        <w:tc>
          <w:tcPr>
            <w:tcW w:w="4700" w:type="dxa"/>
            <w:vMerge/>
            <w:tcBorders>
              <w:left w:val="single" w:sz="8" w:space="0" w:color="auto"/>
              <w:right w:val="single" w:sz="8" w:space="0" w:color="auto"/>
            </w:tcBorders>
          </w:tcPr>
          <w:p w:rsidR="00170306" w:rsidRPr="00C26536" w:rsidRDefault="00170306" w:rsidP="00906AA8">
            <w:pPr>
              <w:ind w:left="120"/>
            </w:pPr>
          </w:p>
        </w:tc>
        <w:tc>
          <w:tcPr>
            <w:tcW w:w="5640" w:type="dxa"/>
            <w:tcBorders>
              <w:right w:val="single" w:sz="8" w:space="0" w:color="auto"/>
            </w:tcBorders>
            <w:vAlign w:val="bottom"/>
          </w:tcPr>
          <w:p w:rsidR="00170306" w:rsidRDefault="00170306">
            <w:pPr>
              <w:rPr>
                <w:sz w:val="24"/>
                <w:szCs w:val="24"/>
              </w:rPr>
            </w:pPr>
          </w:p>
        </w:tc>
      </w:tr>
      <w:tr w:rsidR="00170306" w:rsidTr="00170306">
        <w:trPr>
          <w:trHeight w:val="552"/>
        </w:trPr>
        <w:tc>
          <w:tcPr>
            <w:tcW w:w="4700" w:type="dxa"/>
            <w:vMerge/>
            <w:tcBorders>
              <w:left w:val="single" w:sz="8" w:space="0" w:color="auto"/>
              <w:right w:val="single" w:sz="8" w:space="0" w:color="auto"/>
            </w:tcBorders>
          </w:tcPr>
          <w:p w:rsidR="00170306" w:rsidRPr="00C26536" w:rsidRDefault="00170306" w:rsidP="00906AA8">
            <w:pPr>
              <w:ind w:left="120"/>
            </w:pPr>
          </w:p>
        </w:tc>
        <w:tc>
          <w:tcPr>
            <w:tcW w:w="5640" w:type="dxa"/>
            <w:tcBorders>
              <w:right w:val="single" w:sz="8" w:space="0" w:color="auto"/>
            </w:tcBorders>
            <w:vAlign w:val="bottom"/>
          </w:tcPr>
          <w:p w:rsidR="00170306" w:rsidRDefault="00170306">
            <w:pPr>
              <w:rPr>
                <w:sz w:val="24"/>
                <w:szCs w:val="24"/>
              </w:rPr>
            </w:pPr>
          </w:p>
        </w:tc>
      </w:tr>
      <w:tr w:rsidR="00170306" w:rsidTr="00170306">
        <w:trPr>
          <w:trHeight w:val="276"/>
        </w:trPr>
        <w:tc>
          <w:tcPr>
            <w:tcW w:w="4700" w:type="dxa"/>
            <w:vMerge/>
            <w:tcBorders>
              <w:left w:val="single" w:sz="8" w:space="0" w:color="auto"/>
              <w:right w:val="single" w:sz="8" w:space="0" w:color="auto"/>
            </w:tcBorders>
          </w:tcPr>
          <w:p w:rsidR="00170306" w:rsidRPr="00C26536" w:rsidRDefault="00170306" w:rsidP="00906AA8">
            <w:pPr>
              <w:ind w:left="120"/>
            </w:pPr>
          </w:p>
        </w:tc>
        <w:tc>
          <w:tcPr>
            <w:tcW w:w="5640" w:type="dxa"/>
            <w:tcBorders>
              <w:right w:val="single" w:sz="8" w:space="0" w:color="auto"/>
            </w:tcBorders>
            <w:vAlign w:val="bottom"/>
          </w:tcPr>
          <w:p w:rsidR="00170306" w:rsidRDefault="00170306">
            <w:pPr>
              <w:rPr>
                <w:sz w:val="24"/>
                <w:szCs w:val="24"/>
              </w:rPr>
            </w:pPr>
          </w:p>
        </w:tc>
      </w:tr>
      <w:tr w:rsidR="00170306" w:rsidTr="00170306">
        <w:trPr>
          <w:trHeight w:val="276"/>
        </w:trPr>
        <w:tc>
          <w:tcPr>
            <w:tcW w:w="4700" w:type="dxa"/>
            <w:vMerge/>
            <w:tcBorders>
              <w:left w:val="single" w:sz="8" w:space="0" w:color="auto"/>
              <w:right w:val="single" w:sz="8" w:space="0" w:color="auto"/>
            </w:tcBorders>
          </w:tcPr>
          <w:p w:rsidR="00170306" w:rsidRPr="00C26536" w:rsidRDefault="00170306" w:rsidP="00906AA8">
            <w:pPr>
              <w:ind w:left="120"/>
            </w:pPr>
          </w:p>
        </w:tc>
        <w:tc>
          <w:tcPr>
            <w:tcW w:w="5640" w:type="dxa"/>
            <w:tcBorders>
              <w:right w:val="single" w:sz="8" w:space="0" w:color="auto"/>
            </w:tcBorders>
            <w:vAlign w:val="bottom"/>
          </w:tcPr>
          <w:p w:rsidR="00170306" w:rsidRDefault="00170306">
            <w:pPr>
              <w:rPr>
                <w:sz w:val="24"/>
                <w:szCs w:val="24"/>
              </w:rPr>
            </w:pPr>
          </w:p>
        </w:tc>
      </w:tr>
      <w:tr w:rsidR="00170306" w:rsidTr="00170306">
        <w:trPr>
          <w:trHeight w:val="276"/>
        </w:trPr>
        <w:tc>
          <w:tcPr>
            <w:tcW w:w="4700" w:type="dxa"/>
            <w:vMerge/>
            <w:tcBorders>
              <w:left w:val="single" w:sz="8" w:space="0" w:color="auto"/>
              <w:right w:val="single" w:sz="8" w:space="0" w:color="auto"/>
            </w:tcBorders>
          </w:tcPr>
          <w:p w:rsidR="00170306" w:rsidRPr="00C26536" w:rsidRDefault="00170306" w:rsidP="00906AA8">
            <w:pPr>
              <w:ind w:left="120"/>
            </w:pPr>
          </w:p>
        </w:tc>
        <w:tc>
          <w:tcPr>
            <w:tcW w:w="5640" w:type="dxa"/>
            <w:tcBorders>
              <w:right w:val="single" w:sz="8" w:space="0" w:color="auto"/>
            </w:tcBorders>
            <w:vAlign w:val="bottom"/>
          </w:tcPr>
          <w:p w:rsidR="00170306" w:rsidRDefault="00170306">
            <w:pPr>
              <w:rPr>
                <w:sz w:val="24"/>
                <w:szCs w:val="24"/>
              </w:rPr>
            </w:pPr>
          </w:p>
        </w:tc>
      </w:tr>
      <w:tr w:rsidR="00170306" w:rsidTr="00170306">
        <w:trPr>
          <w:trHeight w:val="552"/>
        </w:trPr>
        <w:tc>
          <w:tcPr>
            <w:tcW w:w="4700" w:type="dxa"/>
            <w:vMerge/>
            <w:tcBorders>
              <w:left w:val="single" w:sz="8" w:space="0" w:color="auto"/>
              <w:right w:val="single" w:sz="8" w:space="0" w:color="auto"/>
            </w:tcBorders>
            <w:vAlign w:val="bottom"/>
          </w:tcPr>
          <w:p w:rsidR="00170306" w:rsidRDefault="00170306">
            <w:pPr>
              <w:ind w:left="120"/>
              <w:rPr>
                <w:sz w:val="20"/>
                <w:szCs w:val="20"/>
              </w:rPr>
            </w:pPr>
          </w:p>
        </w:tc>
        <w:tc>
          <w:tcPr>
            <w:tcW w:w="5640" w:type="dxa"/>
            <w:tcBorders>
              <w:right w:val="single" w:sz="8" w:space="0" w:color="auto"/>
            </w:tcBorders>
            <w:vAlign w:val="bottom"/>
          </w:tcPr>
          <w:p w:rsidR="00170306" w:rsidRDefault="00170306">
            <w:pPr>
              <w:rPr>
                <w:sz w:val="24"/>
                <w:szCs w:val="24"/>
              </w:rPr>
            </w:pPr>
          </w:p>
        </w:tc>
      </w:tr>
      <w:tr w:rsidR="00526245" w:rsidTr="00170306">
        <w:trPr>
          <w:trHeight w:val="281"/>
        </w:trPr>
        <w:tc>
          <w:tcPr>
            <w:tcW w:w="4700" w:type="dxa"/>
            <w:tcBorders>
              <w:left w:val="single" w:sz="8" w:space="0" w:color="auto"/>
              <w:bottom w:val="single" w:sz="8" w:space="0" w:color="auto"/>
              <w:right w:val="single" w:sz="8" w:space="0" w:color="auto"/>
            </w:tcBorders>
            <w:vAlign w:val="bottom"/>
          </w:tcPr>
          <w:p w:rsidR="00526245" w:rsidRDefault="00BB5F89">
            <w:pPr>
              <w:ind w:left="120"/>
              <w:rPr>
                <w:sz w:val="20"/>
                <w:szCs w:val="20"/>
              </w:rPr>
            </w:pPr>
            <w:r>
              <w:rPr>
                <w:rFonts w:eastAsia="Times New Roman"/>
                <w:sz w:val="24"/>
                <w:szCs w:val="24"/>
              </w:rPr>
              <w:t>м.п.</w:t>
            </w:r>
          </w:p>
        </w:tc>
        <w:tc>
          <w:tcPr>
            <w:tcW w:w="5640" w:type="dxa"/>
            <w:tcBorders>
              <w:bottom w:val="single" w:sz="8" w:space="0" w:color="auto"/>
              <w:right w:val="single" w:sz="8" w:space="0" w:color="auto"/>
            </w:tcBorders>
            <w:vAlign w:val="bottom"/>
          </w:tcPr>
          <w:p w:rsidR="00526245" w:rsidRDefault="00526245">
            <w:pPr>
              <w:rPr>
                <w:sz w:val="24"/>
                <w:szCs w:val="24"/>
              </w:rPr>
            </w:pPr>
          </w:p>
        </w:tc>
      </w:tr>
    </w:tbl>
    <w:p w:rsidR="00526245" w:rsidRDefault="00526245">
      <w:pPr>
        <w:sectPr w:rsidR="00526245">
          <w:pgSz w:w="11900" w:h="16838"/>
          <w:pgMar w:top="530" w:right="566" w:bottom="1440" w:left="1020" w:header="0" w:footer="0" w:gutter="0"/>
          <w:cols w:space="720" w:equalWidth="0">
            <w:col w:w="10320"/>
          </w:cols>
        </w:sectPr>
      </w:pPr>
    </w:p>
    <w:p w:rsidR="00FD401B" w:rsidRDefault="00BB5F89" w:rsidP="00FD401B">
      <w:pPr>
        <w:tabs>
          <w:tab w:val="left" w:pos="1820"/>
          <w:tab w:val="left" w:pos="2500"/>
          <w:tab w:val="left" w:pos="2900"/>
          <w:tab w:val="left" w:pos="4600"/>
          <w:tab w:val="left" w:pos="5000"/>
          <w:tab w:val="left" w:pos="6720"/>
          <w:tab w:val="left" w:pos="8000"/>
          <w:tab w:val="left" w:pos="10160"/>
        </w:tabs>
        <w:ind w:left="3572"/>
        <w:jc w:val="both"/>
        <w:rPr>
          <w:rFonts w:eastAsia="Times New Roman"/>
          <w:b/>
          <w:bCs/>
          <w:sz w:val="24"/>
          <w:szCs w:val="24"/>
        </w:rPr>
      </w:pPr>
      <w:r w:rsidRPr="00FD401B">
        <w:rPr>
          <w:rFonts w:eastAsia="Times New Roman"/>
          <w:b/>
          <w:bCs/>
          <w:sz w:val="24"/>
          <w:szCs w:val="24"/>
        </w:rPr>
        <w:lastRenderedPageBreak/>
        <w:t>Приложение</w:t>
      </w:r>
      <w:r w:rsidRPr="00FD401B">
        <w:rPr>
          <w:rFonts w:eastAsia="Times New Roman"/>
          <w:b/>
          <w:bCs/>
          <w:sz w:val="24"/>
          <w:szCs w:val="24"/>
        </w:rPr>
        <w:tab/>
        <w:t>№1</w:t>
      </w:r>
      <w:r w:rsidRPr="00FD401B">
        <w:rPr>
          <w:rFonts w:eastAsia="Times New Roman"/>
          <w:b/>
          <w:bCs/>
          <w:sz w:val="24"/>
          <w:szCs w:val="24"/>
        </w:rPr>
        <w:tab/>
      </w:r>
    </w:p>
    <w:p w:rsidR="00526245" w:rsidRDefault="00FD401B" w:rsidP="00577BA6">
      <w:pPr>
        <w:tabs>
          <w:tab w:val="left" w:pos="1820"/>
          <w:tab w:val="left" w:pos="2500"/>
          <w:tab w:val="left" w:pos="2900"/>
          <w:tab w:val="left" w:pos="4600"/>
          <w:tab w:val="left" w:pos="5000"/>
          <w:tab w:val="left" w:pos="6720"/>
          <w:tab w:val="left" w:pos="8000"/>
          <w:tab w:val="left" w:pos="10160"/>
        </w:tabs>
        <w:ind w:left="3572"/>
        <w:jc w:val="both"/>
        <w:rPr>
          <w:sz w:val="20"/>
          <w:szCs w:val="20"/>
        </w:rPr>
      </w:pPr>
      <w:r>
        <w:rPr>
          <w:rFonts w:eastAsia="Times New Roman"/>
          <w:b/>
          <w:bCs/>
          <w:sz w:val="24"/>
          <w:szCs w:val="24"/>
        </w:rPr>
        <w:t>к</w:t>
      </w:r>
      <w:r>
        <w:rPr>
          <w:rFonts w:eastAsia="Times New Roman"/>
          <w:b/>
          <w:bCs/>
          <w:sz w:val="24"/>
          <w:szCs w:val="24"/>
        </w:rPr>
        <w:tab/>
        <w:t>извещению</w:t>
      </w:r>
      <w:r>
        <w:rPr>
          <w:rFonts w:eastAsia="Times New Roman"/>
          <w:b/>
          <w:bCs/>
          <w:sz w:val="24"/>
          <w:szCs w:val="24"/>
        </w:rPr>
        <w:tab/>
        <w:t>о</w:t>
      </w:r>
      <w:r>
        <w:rPr>
          <w:rFonts w:eastAsia="Times New Roman"/>
          <w:b/>
          <w:bCs/>
          <w:sz w:val="24"/>
          <w:szCs w:val="24"/>
        </w:rPr>
        <w:tab/>
        <w:t xml:space="preserve">проведении закупки </w:t>
      </w:r>
      <w:r w:rsidR="00577BA6">
        <w:rPr>
          <w:rFonts w:eastAsia="Times New Roman"/>
          <w:sz w:val="24"/>
          <w:szCs w:val="24"/>
        </w:rPr>
        <w:t xml:space="preserve">выполнение работ по </w:t>
      </w:r>
      <w:r w:rsidR="00577BA6">
        <w:rPr>
          <w:szCs w:val="24"/>
        </w:rPr>
        <w:t>благоустройству территории</w:t>
      </w:r>
      <w:r w:rsidR="00577BA6">
        <w:rPr>
          <w:rFonts w:eastAsia="Times New Roman"/>
          <w:sz w:val="24"/>
          <w:szCs w:val="24"/>
        </w:rPr>
        <w:t xml:space="preserve">: </w:t>
      </w:r>
      <w:r w:rsidR="00577BA6" w:rsidRPr="002E12EC">
        <w:rPr>
          <w:szCs w:val="24"/>
        </w:rPr>
        <w:t xml:space="preserve">«Обустройство </w:t>
      </w:r>
      <w:proofErr w:type="spellStart"/>
      <w:r w:rsidR="00577BA6" w:rsidRPr="002E12EC">
        <w:rPr>
          <w:szCs w:val="24"/>
        </w:rPr>
        <w:t>травмобезопасного</w:t>
      </w:r>
      <w:proofErr w:type="spellEnd"/>
      <w:r w:rsidR="00577BA6" w:rsidRPr="002E12EC">
        <w:rPr>
          <w:szCs w:val="24"/>
        </w:rPr>
        <w:t xml:space="preserve"> покрытия детской площадки, расположенной по адресу: Республика Крым, Бахчисарайский </w:t>
      </w:r>
      <w:proofErr w:type="gramStart"/>
      <w:r w:rsidR="00577BA6" w:rsidRPr="002E12EC">
        <w:rPr>
          <w:szCs w:val="24"/>
        </w:rPr>
        <w:t>район,  с.</w:t>
      </w:r>
      <w:proofErr w:type="gramEnd"/>
      <w:r w:rsidR="00577BA6" w:rsidRPr="002E12EC">
        <w:rPr>
          <w:szCs w:val="24"/>
        </w:rPr>
        <w:t xml:space="preserve"> Фурмановка, ул. Юбилейная»</w:t>
      </w:r>
    </w:p>
    <w:p w:rsidR="00526245" w:rsidRDefault="00526245">
      <w:pPr>
        <w:spacing w:line="272" w:lineRule="exact"/>
        <w:rPr>
          <w:sz w:val="20"/>
          <w:szCs w:val="20"/>
        </w:rPr>
      </w:pPr>
    </w:p>
    <w:p w:rsidR="00526245" w:rsidRDefault="00BB5F89">
      <w:pPr>
        <w:ind w:left="700"/>
        <w:rPr>
          <w:sz w:val="20"/>
          <w:szCs w:val="20"/>
        </w:rPr>
      </w:pPr>
      <w:r>
        <w:rPr>
          <w:rFonts w:eastAsia="Times New Roman"/>
          <w:sz w:val="24"/>
          <w:szCs w:val="24"/>
        </w:rPr>
        <w:t>На бланке участника закупки</w:t>
      </w:r>
    </w:p>
    <w:p w:rsidR="00526245" w:rsidRDefault="00526245">
      <w:pPr>
        <w:spacing w:line="60" w:lineRule="exact"/>
        <w:rPr>
          <w:sz w:val="20"/>
          <w:szCs w:val="20"/>
        </w:rPr>
      </w:pPr>
    </w:p>
    <w:p w:rsidR="00526245" w:rsidRDefault="00BB5F89">
      <w:pPr>
        <w:ind w:left="700"/>
        <w:rPr>
          <w:sz w:val="20"/>
          <w:szCs w:val="20"/>
        </w:rPr>
      </w:pPr>
      <w:r>
        <w:rPr>
          <w:rFonts w:eastAsia="Times New Roman"/>
          <w:sz w:val="24"/>
          <w:szCs w:val="24"/>
        </w:rPr>
        <w:t>________</w:t>
      </w:r>
    </w:p>
    <w:p w:rsidR="00526245" w:rsidRDefault="00526245">
      <w:pPr>
        <w:spacing w:line="60" w:lineRule="exact"/>
        <w:rPr>
          <w:sz w:val="20"/>
          <w:szCs w:val="20"/>
        </w:rPr>
      </w:pPr>
    </w:p>
    <w:p w:rsidR="00526245" w:rsidRDefault="00BB5F89">
      <w:pPr>
        <w:ind w:left="700"/>
        <w:rPr>
          <w:sz w:val="20"/>
          <w:szCs w:val="20"/>
        </w:rPr>
      </w:pPr>
      <w:r>
        <w:rPr>
          <w:rFonts w:eastAsia="Times New Roman"/>
          <w:sz w:val="24"/>
          <w:szCs w:val="24"/>
        </w:rPr>
        <w:t>на N ____ от _______</w:t>
      </w:r>
    </w:p>
    <w:p w:rsidR="00526245" w:rsidRDefault="00526245">
      <w:pPr>
        <w:spacing w:line="60" w:lineRule="exact"/>
        <w:rPr>
          <w:sz w:val="20"/>
          <w:szCs w:val="20"/>
        </w:rPr>
      </w:pPr>
    </w:p>
    <w:p w:rsidR="00526245" w:rsidRDefault="00BB5F89">
      <w:pPr>
        <w:ind w:left="700"/>
        <w:rPr>
          <w:sz w:val="20"/>
          <w:szCs w:val="20"/>
        </w:rPr>
      </w:pPr>
      <w:r>
        <w:rPr>
          <w:rFonts w:eastAsia="Times New Roman"/>
          <w:sz w:val="24"/>
          <w:szCs w:val="24"/>
        </w:rPr>
        <w:t>Дата, исх. номер</w:t>
      </w:r>
    </w:p>
    <w:p w:rsidR="00526245" w:rsidRDefault="00526245">
      <w:pPr>
        <w:spacing w:line="200" w:lineRule="exact"/>
        <w:rPr>
          <w:sz w:val="20"/>
          <w:szCs w:val="20"/>
        </w:rPr>
      </w:pPr>
    </w:p>
    <w:p w:rsidR="00526245" w:rsidRDefault="00526245">
      <w:pPr>
        <w:spacing w:line="201" w:lineRule="exact"/>
        <w:rPr>
          <w:sz w:val="20"/>
          <w:szCs w:val="20"/>
        </w:rPr>
      </w:pPr>
    </w:p>
    <w:p w:rsidR="00526245" w:rsidRDefault="00BB5F89">
      <w:pPr>
        <w:jc w:val="right"/>
        <w:rPr>
          <w:sz w:val="20"/>
          <w:szCs w:val="20"/>
        </w:rPr>
      </w:pPr>
      <w:r>
        <w:rPr>
          <w:rFonts w:eastAsia="Times New Roman"/>
          <w:b/>
          <w:bCs/>
          <w:sz w:val="24"/>
          <w:szCs w:val="24"/>
        </w:rPr>
        <w:t>Заказчик:</w:t>
      </w:r>
    </w:p>
    <w:p w:rsidR="00526245" w:rsidRDefault="00BB5F89">
      <w:pPr>
        <w:jc w:val="right"/>
        <w:rPr>
          <w:sz w:val="20"/>
          <w:szCs w:val="20"/>
        </w:rPr>
      </w:pPr>
      <w:r>
        <w:rPr>
          <w:rFonts w:eastAsia="Times New Roman"/>
          <w:b/>
          <w:bCs/>
          <w:sz w:val="24"/>
          <w:szCs w:val="24"/>
        </w:rPr>
        <w:t xml:space="preserve">Администрация </w:t>
      </w:r>
      <w:r w:rsidR="00F0050E">
        <w:rPr>
          <w:rFonts w:eastAsia="Times New Roman"/>
          <w:b/>
          <w:bCs/>
          <w:sz w:val="24"/>
          <w:szCs w:val="24"/>
        </w:rPr>
        <w:t>Долинненского</w:t>
      </w:r>
      <w:r>
        <w:rPr>
          <w:rFonts w:eastAsia="Times New Roman"/>
          <w:b/>
          <w:bCs/>
          <w:sz w:val="24"/>
          <w:szCs w:val="24"/>
        </w:rPr>
        <w:t xml:space="preserve"> сельского поселения</w:t>
      </w:r>
    </w:p>
    <w:p w:rsidR="00526245" w:rsidRDefault="00BB5F89">
      <w:pPr>
        <w:jc w:val="right"/>
        <w:rPr>
          <w:sz w:val="20"/>
          <w:szCs w:val="20"/>
        </w:rPr>
      </w:pPr>
      <w:r>
        <w:rPr>
          <w:rFonts w:eastAsia="Times New Roman"/>
          <w:b/>
          <w:bCs/>
          <w:sz w:val="24"/>
          <w:szCs w:val="24"/>
        </w:rPr>
        <w:t>Бахчисарайского района Республики Крым</w:t>
      </w:r>
    </w:p>
    <w:p w:rsidR="00526245" w:rsidRDefault="00BB5F89">
      <w:pPr>
        <w:spacing w:line="237" w:lineRule="auto"/>
        <w:jc w:val="right"/>
        <w:rPr>
          <w:sz w:val="20"/>
          <w:szCs w:val="20"/>
        </w:rPr>
      </w:pPr>
      <w:r>
        <w:rPr>
          <w:rFonts w:eastAsia="Times New Roman"/>
          <w:b/>
          <w:bCs/>
          <w:sz w:val="24"/>
          <w:szCs w:val="24"/>
        </w:rPr>
        <w:t>Адрес заказчика: 2984</w:t>
      </w:r>
      <w:r w:rsidR="00F322B5">
        <w:rPr>
          <w:rFonts w:eastAsia="Times New Roman"/>
          <w:b/>
          <w:bCs/>
          <w:sz w:val="24"/>
          <w:szCs w:val="24"/>
        </w:rPr>
        <w:t>50</w:t>
      </w:r>
      <w:r>
        <w:rPr>
          <w:rFonts w:eastAsia="Times New Roman"/>
          <w:b/>
          <w:bCs/>
          <w:sz w:val="24"/>
          <w:szCs w:val="24"/>
        </w:rPr>
        <w:t>, Республика Крым, Бахчисарайский р-н,</w:t>
      </w:r>
    </w:p>
    <w:p w:rsidR="00526245" w:rsidRDefault="00526245">
      <w:pPr>
        <w:spacing w:line="1" w:lineRule="exact"/>
        <w:rPr>
          <w:sz w:val="20"/>
          <w:szCs w:val="20"/>
        </w:rPr>
      </w:pPr>
    </w:p>
    <w:p w:rsidR="00526245" w:rsidRDefault="00BB5F89">
      <w:pPr>
        <w:jc w:val="right"/>
        <w:rPr>
          <w:sz w:val="20"/>
          <w:szCs w:val="20"/>
        </w:rPr>
      </w:pPr>
      <w:r>
        <w:rPr>
          <w:rFonts w:eastAsia="Times New Roman"/>
          <w:b/>
          <w:bCs/>
          <w:sz w:val="24"/>
          <w:szCs w:val="24"/>
        </w:rPr>
        <w:t xml:space="preserve">с. </w:t>
      </w:r>
      <w:r w:rsidR="00F322B5">
        <w:rPr>
          <w:rFonts w:eastAsia="Times New Roman"/>
          <w:b/>
          <w:bCs/>
          <w:sz w:val="24"/>
          <w:szCs w:val="24"/>
        </w:rPr>
        <w:t>Долинное</w:t>
      </w:r>
      <w:r>
        <w:rPr>
          <w:rFonts w:eastAsia="Times New Roman"/>
          <w:b/>
          <w:bCs/>
          <w:sz w:val="24"/>
          <w:szCs w:val="24"/>
        </w:rPr>
        <w:t xml:space="preserve">, ул. </w:t>
      </w:r>
      <w:r w:rsidR="00F322B5">
        <w:rPr>
          <w:rFonts w:eastAsia="Times New Roman"/>
          <w:b/>
          <w:bCs/>
          <w:sz w:val="24"/>
          <w:szCs w:val="24"/>
        </w:rPr>
        <w:t>Ленина</w:t>
      </w:r>
      <w:r>
        <w:rPr>
          <w:rFonts w:eastAsia="Times New Roman"/>
          <w:b/>
          <w:bCs/>
          <w:sz w:val="24"/>
          <w:szCs w:val="24"/>
        </w:rPr>
        <w:t xml:space="preserve">, д. </w:t>
      </w:r>
      <w:r w:rsidR="00F322B5">
        <w:rPr>
          <w:rFonts w:eastAsia="Times New Roman"/>
          <w:b/>
          <w:bCs/>
          <w:sz w:val="24"/>
          <w:szCs w:val="24"/>
        </w:rPr>
        <w:t>30</w:t>
      </w:r>
    </w:p>
    <w:p w:rsidR="00526245" w:rsidRDefault="00526245">
      <w:pPr>
        <w:spacing w:line="149" w:lineRule="exact"/>
        <w:rPr>
          <w:sz w:val="20"/>
          <w:szCs w:val="20"/>
        </w:rPr>
      </w:pPr>
    </w:p>
    <w:p w:rsidR="00771E1F" w:rsidRDefault="00577BA6" w:rsidP="00577BA6">
      <w:pPr>
        <w:spacing w:line="327" w:lineRule="exact"/>
        <w:jc w:val="center"/>
        <w:rPr>
          <w:szCs w:val="24"/>
        </w:rPr>
      </w:pPr>
      <w:r w:rsidRPr="002E12EC">
        <w:rPr>
          <w:szCs w:val="24"/>
        </w:rPr>
        <w:t xml:space="preserve">«Обустройство </w:t>
      </w:r>
      <w:proofErr w:type="spellStart"/>
      <w:r w:rsidRPr="002E12EC">
        <w:rPr>
          <w:szCs w:val="24"/>
        </w:rPr>
        <w:t>травмобезопасного</w:t>
      </w:r>
      <w:proofErr w:type="spellEnd"/>
      <w:r w:rsidRPr="002E12EC">
        <w:rPr>
          <w:szCs w:val="24"/>
        </w:rPr>
        <w:t xml:space="preserve"> покрытия детской площадки, расположенной по адресу: Республика Крым, Бахчисарайский </w:t>
      </w:r>
      <w:proofErr w:type="gramStart"/>
      <w:r w:rsidRPr="002E12EC">
        <w:rPr>
          <w:szCs w:val="24"/>
        </w:rPr>
        <w:t>район,  с.</w:t>
      </w:r>
      <w:proofErr w:type="gramEnd"/>
      <w:r w:rsidRPr="002E12EC">
        <w:rPr>
          <w:szCs w:val="24"/>
        </w:rPr>
        <w:t xml:space="preserve"> Фурмановка, ул. Юбилейная»</w:t>
      </w:r>
    </w:p>
    <w:p w:rsidR="00577BA6" w:rsidRDefault="00577BA6">
      <w:pPr>
        <w:spacing w:line="327" w:lineRule="exact"/>
        <w:rPr>
          <w:sz w:val="20"/>
          <w:szCs w:val="20"/>
        </w:rPr>
      </w:pPr>
    </w:p>
    <w:p w:rsidR="00526245" w:rsidRDefault="00BB5F89">
      <w:pPr>
        <w:spacing w:line="236" w:lineRule="auto"/>
        <w:ind w:left="1400" w:right="180"/>
        <w:jc w:val="center"/>
        <w:rPr>
          <w:sz w:val="20"/>
          <w:szCs w:val="20"/>
        </w:rPr>
      </w:pPr>
      <w:r>
        <w:rPr>
          <w:rFonts w:eastAsia="Times New Roman"/>
          <w:sz w:val="24"/>
          <w:szCs w:val="24"/>
        </w:rPr>
        <w:t xml:space="preserve">Изучив извещение о проведении закупки на право заключения вышеупомянутого контракта, технические требования и проект контракта, а также применимые к данной закупке нормы действующего законодательства и  иные нормативно правовые акты, </w:t>
      </w:r>
      <w:r>
        <w:rPr>
          <w:rFonts w:eastAsia="Times New Roman"/>
          <w:b/>
          <w:bCs/>
          <w:sz w:val="24"/>
          <w:szCs w:val="24"/>
        </w:rPr>
        <w:t>сообщаем о себе</w:t>
      </w:r>
    </w:p>
    <w:p w:rsidR="00526245" w:rsidRDefault="00526245">
      <w:pPr>
        <w:spacing w:line="9" w:lineRule="exact"/>
        <w:rPr>
          <w:sz w:val="20"/>
          <w:szCs w:val="20"/>
        </w:rPr>
      </w:pPr>
    </w:p>
    <w:tbl>
      <w:tblPr>
        <w:tblW w:w="0" w:type="auto"/>
        <w:tblInd w:w="570" w:type="dxa"/>
        <w:tblLayout w:type="fixed"/>
        <w:tblCellMar>
          <w:left w:w="0" w:type="dxa"/>
          <w:right w:w="0" w:type="dxa"/>
        </w:tblCellMar>
        <w:tblLook w:val="04A0" w:firstRow="1" w:lastRow="0" w:firstColumn="1" w:lastColumn="0" w:noHBand="0" w:noVBand="1"/>
      </w:tblPr>
      <w:tblGrid>
        <w:gridCol w:w="1200"/>
        <w:gridCol w:w="700"/>
        <w:gridCol w:w="1020"/>
        <w:gridCol w:w="1020"/>
        <w:gridCol w:w="920"/>
        <w:gridCol w:w="5080"/>
        <w:gridCol w:w="30"/>
      </w:tblGrid>
      <w:tr w:rsidR="00526245">
        <w:trPr>
          <w:trHeight w:val="276"/>
        </w:trPr>
        <w:tc>
          <w:tcPr>
            <w:tcW w:w="1200" w:type="dxa"/>
            <w:vAlign w:val="bottom"/>
          </w:tcPr>
          <w:p w:rsidR="00526245" w:rsidRDefault="00526245">
            <w:pPr>
              <w:rPr>
                <w:sz w:val="23"/>
                <w:szCs w:val="23"/>
              </w:rPr>
            </w:pPr>
          </w:p>
        </w:tc>
        <w:tc>
          <w:tcPr>
            <w:tcW w:w="700" w:type="dxa"/>
            <w:vAlign w:val="bottom"/>
          </w:tcPr>
          <w:p w:rsidR="00526245" w:rsidRDefault="00526245">
            <w:pPr>
              <w:rPr>
                <w:sz w:val="23"/>
                <w:szCs w:val="23"/>
              </w:rPr>
            </w:pPr>
          </w:p>
        </w:tc>
        <w:tc>
          <w:tcPr>
            <w:tcW w:w="1020" w:type="dxa"/>
            <w:vAlign w:val="bottom"/>
          </w:tcPr>
          <w:p w:rsidR="00526245" w:rsidRDefault="00526245">
            <w:pPr>
              <w:rPr>
                <w:sz w:val="23"/>
                <w:szCs w:val="23"/>
              </w:rPr>
            </w:pPr>
          </w:p>
        </w:tc>
        <w:tc>
          <w:tcPr>
            <w:tcW w:w="7020" w:type="dxa"/>
            <w:gridSpan w:val="3"/>
            <w:vAlign w:val="bottom"/>
          </w:tcPr>
          <w:p w:rsidR="00526245" w:rsidRDefault="00BB5F89">
            <w:pPr>
              <w:ind w:left="860"/>
              <w:rPr>
                <w:sz w:val="20"/>
                <w:szCs w:val="20"/>
              </w:rPr>
            </w:pPr>
            <w:r>
              <w:rPr>
                <w:rFonts w:eastAsia="Times New Roman"/>
                <w:b/>
                <w:bCs/>
                <w:sz w:val="24"/>
                <w:szCs w:val="24"/>
              </w:rPr>
              <w:t>следующие сведения:</w:t>
            </w:r>
          </w:p>
        </w:tc>
        <w:tc>
          <w:tcPr>
            <w:tcW w:w="0" w:type="dxa"/>
            <w:vAlign w:val="bottom"/>
          </w:tcPr>
          <w:p w:rsidR="00526245" w:rsidRDefault="00526245">
            <w:pPr>
              <w:rPr>
                <w:sz w:val="1"/>
                <w:szCs w:val="1"/>
              </w:rPr>
            </w:pPr>
          </w:p>
        </w:tc>
      </w:tr>
      <w:tr w:rsidR="00526245">
        <w:trPr>
          <w:trHeight w:val="24"/>
        </w:trPr>
        <w:tc>
          <w:tcPr>
            <w:tcW w:w="1900" w:type="dxa"/>
            <w:gridSpan w:val="2"/>
            <w:tcBorders>
              <w:bottom w:val="single" w:sz="8" w:space="0" w:color="auto"/>
            </w:tcBorders>
            <w:vAlign w:val="bottom"/>
          </w:tcPr>
          <w:p w:rsidR="00526245" w:rsidRDefault="00526245">
            <w:pPr>
              <w:rPr>
                <w:sz w:val="2"/>
                <w:szCs w:val="2"/>
              </w:rPr>
            </w:pPr>
          </w:p>
        </w:tc>
        <w:tc>
          <w:tcPr>
            <w:tcW w:w="2040" w:type="dxa"/>
            <w:gridSpan w:val="2"/>
            <w:tcBorders>
              <w:bottom w:val="single" w:sz="8" w:space="0" w:color="auto"/>
            </w:tcBorders>
            <w:vAlign w:val="bottom"/>
          </w:tcPr>
          <w:p w:rsidR="00526245" w:rsidRDefault="00526245">
            <w:pPr>
              <w:rPr>
                <w:sz w:val="2"/>
                <w:szCs w:val="2"/>
              </w:rPr>
            </w:pPr>
          </w:p>
        </w:tc>
        <w:tc>
          <w:tcPr>
            <w:tcW w:w="920" w:type="dxa"/>
            <w:tcBorders>
              <w:bottom w:val="single" w:sz="8" w:space="0" w:color="auto"/>
            </w:tcBorders>
            <w:vAlign w:val="bottom"/>
          </w:tcPr>
          <w:p w:rsidR="00526245" w:rsidRDefault="00526245">
            <w:pPr>
              <w:rPr>
                <w:sz w:val="2"/>
                <w:szCs w:val="2"/>
              </w:rPr>
            </w:pPr>
          </w:p>
        </w:tc>
        <w:tc>
          <w:tcPr>
            <w:tcW w:w="5080" w:type="dxa"/>
            <w:tcBorders>
              <w:bottom w:val="single" w:sz="8" w:space="0" w:color="auto"/>
            </w:tcBorders>
            <w:vAlign w:val="bottom"/>
          </w:tcPr>
          <w:p w:rsidR="00526245" w:rsidRDefault="00526245">
            <w:pPr>
              <w:rPr>
                <w:sz w:val="2"/>
                <w:szCs w:val="2"/>
              </w:rPr>
            </w:pPr>
          </w:p>
        </w:tc>
        <w:tc>
          <w:tcPr>
            <w:tcW w:w="0" w:type="dxa"/>
            <w:vAlign w:val="bottom"/>
          </w:tcPr>
          <w:p w:rsidR="00526245" w:rsidRDefault="00526245">
            <w:pPr>
              <w:rPr>
                <w:sz w:val="1"/>
                <w:szCs w:val="1"/>
              </w:rPr>
            </w:pPr>
          </w:p>
        </w:tc>
      </w:tr>
      <w:tr w:rsidR="00526245">
        <w:trPr>
          <w:trHeight w:val="235"/>
        </w:trPr>
        <w:tc>
          <w:tcPr>
            <w:tcW w:w="1900" w:type="dxa"/>
            <w:gridSpan w:val="2"/>
            <w:tcBorders>
              <w:left w:val="single" w:sz="8" w:space="0" w:color="auto"/>
            </w:tcBorders>
            <w:vAlign w:val="bottom"/>
          </w:tcPr>
          <w:p w:rsidR="00526245" w:rsidRDefault="00BB5F89">
            <w:pPr>
              <w:spacing w:line="235" w:lineRule="exact"/>
              <w:ind w:left="100"/>
              <w:rPr>
                <w:sz w:val="20"/>
                <w:szCs w:val="20"/>
              </w:rPr>
            </w:pPr>
            <w:r>
              <w:rPr>
                <w:rFonts w:eastAsia="Times New Roman"/>
              </w:rPr>
              <w:t>Наименование</w:t>
            </w:r>
          </w:p>
        </w:tc>
        <w:tc>
          <w:tcPr>
            <w:tcW w:w="2040" w:type="dxa"/>
            <w:gridSpan w:val="2"/>
            <w:tcBorders>
              <w:right w:val="single" w:sz="8" w:space="0" w:color="auto"/>
            </w:tcBorders>
            <w:vAlign w:val="bottom"/>
          </w:tcPr>
          <w:p w:rsidR="00526245" w:rsidRDefault="00BB5F89">
            <w:pPr>
              <w:spacing w:line="235" w:lineRule="exact"/>
              <w:ind w:right="6"/>
              <w:jc w:val="right"/>
              <w:rPr>
                <w:sz w:val="20"/>
                <w:szCs w:val="20"/>
              </w:rPr>
            </w:pPr>
            <w:r>
              <w:rPr>
                <w:rFonts w:eastAsia="Times New Roman"/>
              </w:rPr>
              <w:t>юридического</w:t>
            </w:r>
          </w:p>
        </w:tc>
        <w:tc>
          <w:tcPr>
            <w:tcW w:w="920" w:type="dxa"/>
            <w:vAlign w:val="bottom"/>
          </w:tcPr>
          <w:p w:rsidR="00526245" w:rsidRDefault="00526245">
            <w:pPr>
              <w:rPr>
                <w:sz w:val="20"/>
                <w:szCs w:val="20"/>
              </w:rPr>
            </w:pPr>
          </w:p>
        </w:tc>
        <w:tc>
          <w:tcPr>
            <w:tcW w:w="5080" w:type="dxa"/>
            <w:tcBorders>
              <w:right w:val="single" w:sz="8" w:space="0" w:color="auto"/>
            </w:tcBorders>
            <w:vAlign w:val="bottom"/>
          </w:tcPr>
          <w:p w:rsidR="00526245" w:rsidRDefault="00526245">
            <w:pPr>
              <w:rPr>
                <w:sz w:val="20"/>
                <w:szCs w:val="20"/>
              </w:rPr>
            </w:pPr>
          </w:p>
        </w:tc>
        <w:tc>
          <w:tcPr>
            <w:tcW w:w="0" w:type="dxa"/>
            <w:vAlign w:val="bottom"/>
          </w:tcPr>
          <w:p w:rsidR="00526245" w:rsidRDefault="00526245">
            <w:pPr>
              <w:rPr>
                <w:sz w:val="1"/>
                <w:szCs w:val="1"/>
              </w:rPr>
            </w:pPr>
          </w:p>
        </w:tc>
      </w:tr>
      <w:tr w:rsidR="00526245">
        <w:trPr>
          <w:trHeight w:val="252"/>
        </w:trPr>
        <w:tc>
          <w:tcPr>
            <w:tcW w:w="3940" w:type="dxa"/>
            <w:gridSpan w:val="4"/>
            <w:tcBorders>
              <w:left w:val="single" w:sz="8" w:space="0" w:color="auto"/>
              <w:right w:val="single" w:sz="8" w:space="0" w:color="auto"/>
            </w:tcBorders>
            <w:vAlign w:val="bottom"/>
          </w:tcPr>
          <w:p w:rsidR="00526245" w:rsidRDefault="00BB5F89">
            <w:pPr>
              <w:ind w:left="100"/>
              <w:rPr>
                <w:sz w:val="20"/>
                <w:szCs w:val="20"/>
              </w:rPr>
            </w:pPr>
            <w:r>
              <w:rPr>
                <w:rFonts w:eastAsia="Times New Roman"/>
              </w:rPr>
              <w:t>лица/фирменное   наименование   (при</w:t>
            </w:r>
          </w:p>
        </w:tc>
        <w:tc>
          <w:tcPr>
            <w:tcW w:w="920" w:type="dxa"/>
            <w:vAlign w:val="bottom"/>
          </w:tcPr>
          <w:p w:rsidR="00526245" w:rsidRDefault="00526245">
            <w:pPr>
              <w:rPr>
                <w:sz w:val="21"/>
                <w:szCs w:val="21"/>
              </w:rPr>
            </w:pPr>
          </w:p>
        </w:tc>
        <w:tc>
          <w:tcPr>
            <w:tcW w:w="5080" w:type="dxa"/>
            <w:tcBorders>
              <w:right w:val="single" w:sz="8" w:space="0" w:color="auto"/>
            </w:tcBorders>
            <w:vAlign w:val="bottom"/>
          </w:tcPr>
          <w:p w:rsidR="00526245" w:rsidRDefault="00526245">
            <w:pPr>
              <w:rPr>
                <w:sz w:val="21"/>
                <w:szCs w:val="21"/>
              </w:rPr>
            </w:pPr>
          </w:p>
        </w:tc>
        <w:tc>
          <w:tcPr>
            <w:tcW w:w="0" w:type="dxa"/>
            <w:vAlign w:val="bottom"/>
          </w:tcPr>
          <w:p w:rsidR="00526245" w:rsidRDefault="00526245">
            <w:pPr>
              <w:rPr>
                <w:sz w:val="1"/>
                <w:szCs w:val="1"/>
              </w:rPr>
            </w:pPr>
          </w:p>
        </w:tc>
      </w:tr>
      <w:tr w:rsidR="00526245">
        <w:trPr>
          <w:trHeight w:val="254"/>
        </w:trPr>
        <w:tc>
          <w:tcPr>
            <w:tcW w:w="1200" w:type="dxa"/>
            <w:tcBorders>
              <w:left w:val="single" w:sz="8" w:space="0" w:color="auto"/>
            </w:tcBorders>
            <w:vAlign w:val="bottom"/>
          </w:tcPr>
          <w:p w:rsidR="00526245" w:rsidRDefault="00BB5F89">
            <w:pPr>
              <w:ind w:left="100"/>
              <w:rPr>
                <w:sz w:val="20"/>
                <w:szCs w:val="20"/>
              </w:rPr>
            </w:pPr>
            <w:r>
              <w:rPr>
                <w:rFonts w:eastAsia="Times New Roman"/>
              </w:rPr>
              <w:t>наличии),</w:t>
            </w:r>
          </w:p>
        </w:tc>
        <w:tc>
          <w:tcPr>
            <w:tcW w:w="1720" w:type="dxa"/>
            <w:gridSpan w:val="2"/>
            <w:vAlign w:val="bottom"/>
          </w:tcPr>
          <w:p w:rsidR="00526245" w:rsidRDefault="00BB5F89">
            <w:pPr>
              <w:ind w:left="40"/>
              <w:rPr>
                <w:sz w:val="20"/>
                <w:szCs w:val="20"/>
              </w:rPr>
            </w:pPr>
            <w:r>
              <w:rPr>
                <w:rFonts w:eastAsia="Times New Roman"/>
              </w:rPr>
              <w:t>организационно</w:t>
            </w:r>
          </w:p>
        </w:tc>
        <w:tc>
          <w:tcPr>
            <w:tcW w:w="1020" w:type="dxa"/>
            <w:tcBorders>
              <w:right w:val="single" w:sz="8" w:space="0" w:color="auto"/>
            </w:tcBorders>
            <w:vAlign w:val="bottom"/>
          </w:tcPr>
          <w:p w:rsidR="00526245" w:rsidRDefault="00BB5F89">
            <w:pPr>
              <w:ind w:right="6"/>
              <w:jc w:val="right"/>
              <w:rPr>
                <w:sz w:val="20"/>
                <w:szCs w:val="20"/>
              </w:rPr>
            </w:pPr>
            <w:r>
              <w:rPr>
                <w:rFonts w:eastAsia="Times New Roman"/>
              </w:rPr>
              <w:t>правовая</w:t>
            </w:r>
          </w:p>
        </w:tc>
        <w:tc>
          <w:tcPr>
            <w:tcW w:w="920" w:type="dxa"/>
            <w:vAlign w:val="bottom"/>
          </w:tcPr>
          <w:p w:rsidR="00526245" w:rsidRDefault="00526245"/>
        </w:tc>
        <w:tc>
          <w:tcPr>
            <w:tcW w:w="5080" w:type="dxa"/>
            <w:tcBorders>
              <w:right w:val="single" w:sz="8" w:space="0" w:color="auto"/>
            </w:tcBorders>
            <w:vAlign w:val="bottom"/>
          </w:tcPr>
          <w:p w:rsidR="00526245" w:rsidRDefault="00526245"/>
        </w:tc>
        <w:tc>
          <w:tcPr>
            <w:tcW w:w="0" w:type="dxa"/>
            <w:vAlign w:val="bottom"/>
          </w:tcPr>
          <w:p w:rsidR="00526245" w:rsidRDefault="00526245">
            <w:pPr>
              <w:rPr>
                <w:sz w:val="1"/>
                <w:szCs w:val="1"/>
              </w:rPr>
            </w:pPr>
          </w:p>
        </w:tc>
      </w:tr>
      <w:tr w:rsidR="00526245">
        <w:trPr>
          <w:trHeight w:val="252"/>
        </w:trPr>
        <w:tc>
          <w:tcPr>
            <w:tcW w:w="1200" w:type="dxa"/>
            <w:tcBorders>
              <w:left w:val="single" w:sz="8" w:space="0" w:color="auto"/>
            </w:tcBorders>
            <w:vAlign w:val="bottom"/>
          </w:tcPr>
          <w:p w:rsidR="00526245" w:rsidRDefault="00BB5F89">
            <w:pPr>
              <w:ind w:left="100"/>
              <w:rPr>
                <w:sz w:val="20"/>
                <w:szCs w:val="20"/>
              </w:rPr>
            </w:pPr>
            <w:r>
              <w:rPr>
                <w:rFonts w:eastAsia="Times New Roman"/>
              </w:rPr>
              <w:t>форма</w:t>
            </w:r>
          </w:p>
        </w:tc>
        <w:tc>
          <w:tcPr>
            <w:tcW w:w="700" w:type="dxa"/>
            <w:vAlign w:val="bottom"/>
          </w:tcPr>
          <w:p w:rsidR="00526245" w:rsidRDefault="00526245">
            <w:pPr>
              <w:rPr>
                <w:sz w:val="21"/>
                <w:szCs w:val="21"/>
              </w:rPr>
            </w:pPr>
          </w:p>
        </w:tc>
        <w:tc>
          <w:tcPr>
            <w:tcW w:w="1020" w:type="dxa"/>
            <w:vAlign w:val="bottom"/>
          </w:tcPr>
          <w:p w:rsidR="00526245" w:rsidRDefault="00526245">
            <w:pPr>
              <w:rPr>
                <w:sz w:val="21"/>
                <w:szCs w:val="21"/>
              </w:rPr>
            </w:pPr>
          </w:p>
        </w:tc>
        <w:tc>
          <w:tcPr>
            <w:tcW w:w="1020" w:type="dxa"/>
            <w:tcBorders>
              <w:right w:val="single" w:sz="8" w:space="0" w:color="auto"/>
            </w:tcBorders>
            <w:vAlign w:val="bottom"/>
          </w:tcPr>
          <w:p w:rsidR="00526245" w:rsidRDefault="00526245">
            <w:pPr>
              <w:rPr>
                <w:sz w:val="21"/>
                <w:szCs w:val="21"/>
              </w:rPr>
            </w:pPr>
          </w:p>
        </w:tc>
        <w:tc>
          <w:tcPr>
            <w:tcW w:w="920" w:type="dxa"/>
            <w:vAlign w:val="bottom"/>
          </w:tcPr>
          <w:p w:rsidR="00526245" w:rsidRDefault="00526245">
            <w:pPr>
              <w:rPr>
                <w:sz w:val="21"/>
                <w:szCs w:val="21"/>
              </w:rPr>
            </w:pPr>
          </w:p>
        </w:tc>
        <w:tc>
          <w:tcPr>
            <w:tcW w:w="5080" w:type="dxa"/>
            <w:tcBorders>
              <w:right w:val="single" w:sz="8" w:space="0" w:color="auto"/>
            </w:tcBorders>
            <w:vAlign w:val="bottom"/>
          </w:tcPr>
          <w:p w:rsidR="00526245" w:rsidRDefault="00526245">
            <w:pPr>
              <w:rPr>
                <w:sz w:val="21"/>
                <w:szCs w:val="21"/>
              </w:rPr>
            </w:pPr>
          </w:p>
        </w:tc>
        <w:tc>
          <w:tcPr>
            <w:tcW w:w="0" w:type="dxa"/>
            <w:vAlign w:val="bottom"/>
          </w:tcPr>
          <w:p w:rsidR="00526245" w:rsidRDefault="00526245">
            <w:pPr>
              <w:rPr>
                <w:sz w:val="1"/>
                <w:szCs w:val="1"/>
              </w:rPr>
            </w:pPr>
          </w:p>
        </w:tc>
      </w:tr>
      <w:tr w:rsidR="00526245">
        <w:trPr>
          <w:trHeight w:val="67"/>
        </w:trPr>
        <w:tc>
          <w:tcPr>
            <w:tcW w:w="3940" w:type="dxa"/>
            <w:gridSpan w:val="4"/>
            <w:tcBorders>
              <w:left w:val="single" w:sz="8" w:space="0" w:color="auto"/>
              <w:bottom w:val="single" w:sz="8" w:space="0" w:color="auto"/>
              <w:right w:val="single" w:sz="8" w:space="0" w:color="auto"/>
            </w:tcBorders>
            <w:vAlign w:val="bottom"/>
          </w:tcPr>
          <w:p w:rsidR="00526245" w:rsidRDefault="00526245">
            <w:pPr>
              <w:rPr>
                <w:sz w:val="5"/>
                <w:szCs w:val="5"/>
              </w:rPr>
            </w:pPr>
          </w:p>
        </w:tc>
        <w:tc>
          <w:tcPr>
            <w:tcW w:w="920" w:type="dxa"/>
            <w:tcBorders>
              <w:bottom w:val="single" w:sz="8" w:space="0" w:color="auto"/>
            </w:tcBorders>
            <w:vAlign w:val="bottom"/>
          </w:tcPr>
          <w:p w:rsidR="00526245" w:rsidRDefault="00526245">
            <w:pPr>
              <w:rPr>
                <w:sz w:val="5"/>
                <w:szCs w:val="5"/>
              </w:rPr>
            </w:pPr>
          </w:p>
        </w:tc>
        <w:tc>
          <w:tcPr>
            <w:tcW w:w="5080" w:type="dxa"/>
            <w:tcBorders>
              <w:bottom w:val="single" w:sz="8" w:space="0" w:color="auto"/>
              <w:right w:val="single" w:sz="8" w:space="0" w:color="auto"/>
            </w:tcBorders>
            <w:vAlign w:val="bottom"/>
          </w:tcPr>
          <w:p w:rsidR="00526245" w:rsidRDefault="00526245">
            <w:pPr>
              <w:rPr>
                <w:sz w:val="5"/>
                <w:szCs w:val="5"/>
              </w:rPr>
            </w:pPr>
          </w:p>
        </w:tc>
        <w:tc>
          <w:tcPr>
            <w:tcW w:w="0" w:type="dxa"/>
            <w:vAlign w:val="bottom"/>
          </w:tcPr>
          <w:p w:rsidR="00526245" w:rsidRDefault="00526245">
            <w:pPr>
              <w:rPr>
                <w:sz w:val="1"/>
                <w:szCs w:val="1"/>
              </w:rPr>
            </w:pPr>
          </w:p>
        </w:tc>
      </w:tr>
      <w:tr w:rsidR="00526245">
        <w:trPr>
          <w:trHeight w:val="235"/>
        </w:trPr>
        <w:tc>
          <w:tcPr>
            <w:tcW w:w="3940" w:type="dxa"/>
            <w:gridSpan w:val="4"/>
            <w:tcBorders>
              <w:left w:val="single" w:sz="8" w:space="0" w:color="auto"/>
              <w:right w:val="single" w:sz="8" w:space="0" w:color="auto"/>
            </w:tcBorders>
            <w:vAlign w:val="bottom"/>
          </w:tcPr>
          <w:p w:rsidR="00526245" w:rsidRDefault="00BB5F89">
            <w:pPr>
              <w:spacing w:line="235" w:lineRule="exact"/>
              <w:ind w:left="100"/>
              <w:rPr>
                <w:sz w:val="20"/>
                <w:szCs w:val="20"/>
              </w:rPr>
            </w:pPr>
            <w:r>
              <w:rPr>
                <w:rFonts w:eastAsia="Times New Roman"/>
              </w:rPr>
              <w:t>Почтовый  адрес  (место  нахождения),</w:t>
            </w:r>
          </w:p>
        </w:tc>
        <w:tc>
          <w:tcPr>
            <w:tcW w:w="920" w:type="dxa"/>
            <w:vAlign w:val="bottom"/>
          </w:tcPr>
          <w:p w:rsidR="00526245" w:rsidRDefault="00526245">
            <w:pPr>
              <w:rPr>
                <w:sz w:val="20"/>
                <w:szCs w:val="20"/>
              </w:rPr>
            </w:pPr>
          </w:p>
        </w:tc>
        <w:tc>
          <w:tcPr>
            <w:tcW w:w="5080" w:type="dxa"/>
            <w:tcBorders>
              <w:right w:val="single" w:sz="8" w:space="0" w:color="auto"/>
            </w:tcBorders>
            <w:vAlign w:val="bottom"/>
          </w:tcPr>
          <w:p w:rsidR="00526245" w:rsidRDefault="00526245">
            <w:pPr>
              <w:rPr>
                <w:sz w:val="20"/>
                <w:szCs w:val="20"/>
              </w:rPr>
            </w:pPr>
          </w:p>
        </w:tc>
        <w:tc>
          <w:tcPr>
            <w:tcW w:w="0" w:type="dxa"/>
            <w:vAlign w:val="bottom"/>
          </w:tcPr>
          <w:p w:rsidR="00526245" w:rsidRDefault="00526245">
            <w:pPr>
              <w:rPr>
                <w:sz w:val="1"/>
                <w:szCs w:val="1"/>
              </w:rPr>
            </w:pPr>
          </w:p>
        </w:tc>
      </w:tr>
      <w:tr w:rsidR="00526245">
        <w:trPr>
          <w:trHeight w:val="254"/>
        </w:trPr>
        <w:tc>
          <w:tcPr>
            <w:tcW w:w="3940" w:type="dxa"/>
            <w:gridSpan w:val="4"/>
            <w:tcBorders>
              <w:left w:val="single" w:sz="8" w:space="0" w:color="auto"/>
              <w:right w:val="single" w:sz="8" w:space="0" w:color="auto"/>
            </w:tcBorders>
            <w:vAlign w:val="bottom"/>
          </w:tcPr>
          <w:p w:rsidR="00526245" w:rsidRDefault="00BB5F89">
            <w:pPr>
              <w:ind w:left="100"/>
              <w:rPr>
                <w:sz w:val="20"/>
                <w:szCs w:val="20"/>
              </w:rPr>
            </w:pPr>
            <w:r>
              <w:rPr>
                <w:rFonts w:eastAsia="Times New Roman"/>
              </w:rPr>
              <w:t>юридический адрес (для юр. лиц)</w:t>
            </w:r>
          </w:p>
        </w:tc>
        <w:tc>
          <w:tcPr>
            <w:tcW w:w="920" w:type="dxa"/>
            <w:vAlign w:val="bottom"/>
          </w:tcPr>
          <w:p w:rsidR="00526245" w:rsidRDefault="00526245"/>
        </w:tc>
        <w:tc>
          <w:tcPr>
            <w:tcW w:w="5080" w:type="dxa"/>
            <w:tcBorders>
              <w:right w:val="single" w:sz="8" w:space="0" w:color="auto"/>
            </w:tcBorders>
            <w:vAlign w:val="bottom"/>
          </w:tcPr>
          <w:p w:rsidR="00526245" w:rsidRDefault="00526245"/>
        </w:tc>
        <w:tc>
          <w:tcPr>
            <w:tcW w:w="0" w:type="dxa"/>
            <w:vAlign w:val="bottom"/>
          </w:tcPr>
          <w:p w:rsidR="00526245" w:rsidRDefault="00526245">
            <w:pPr>
              <w:rPr>
                <w:sz w:val="1"/>
                <w:szCs w:val="1"/>
              </w:rPr>
            </w:pPr>
          </w:p>
        </w:tc>
      </w:tr>
      <w:tr w:rsidR="00526245">
        <w:trPr>
          <w:trHeight w:val="67"/>
        </w:trPr>
        <w:tc>
          <w:tcPr>
            <w:tcW w:w="3940" w:type="dxa"/>
            <w:gridSpan w:val="4"/>
            <w:tcBorders>
              <w:left w:val="single" w:sz="8" w:space="0" w:color="auto"/>
              <w:bottom w:val="single" w:sz="8" w:space="0" w:color="auto"/>
              <w:right w:val="single" w:sz="8" w:space="0" w:color="auto"/>
            </w:tcBorders>
            <w:vAlign w:val="bottom"/>
          </w:tcPr>
          <w:p w:rsidR="00526245" w:rsidRDefault="00526245">
            <w:pPr>
              <w:rPr>
                <w:sz w:val="5"/>
                <w:szCs w:val="5"/>
              </w:rPr>
            </w:pPr>
          </w:p>
        </w:tc>
        <w:tc>
          <w:tcPr>
            <w:tcW w:w="920" w:type="dxa"/>
            <w:tcBorders>
              <w:bottom w:val="single" w:sz="8" w:space="0" w:color="auto"/>
            </w:tcBorders>
            <w:vAlign w:val="bottom"/>
          </w:tcPr>
          <w:p w:rsidR="00526245" w:rsidRDefault="00526245">
            <w:pPr>
              <w:rPr>
                <w:sz w:val="5"/>
                <w:szCs w:val="5"/>
              </w:rPr>
            </w:pPr>
          </w:p>
        </w:tc>
        <w:tc>
          <w:tcPr>
            <w:tcW w:w="5080" w:type="dxa"/>
            <w:tcBorders>
              <w:bottom w:val="single" w:sz="8" w:space="0" w:color="auto"/>
              <w:right w:val="single" w:sz="8" w:space="0" w:color="auto"/>
            </w:tcBorders>
            <w:vAlign w:val="bottom"/>
          </w:tcPr>
          <w:p w:rsidR="00526245" w:rsidRDefault="00526245">
            <w:pPr>
              <w:rPr>
                <w:sz w:val="5"/>
                <w:szCs w:val="5"/>
              </w:rPr>
            </w:pPr>
          </w:p>
        </w:tc>
        <w:tc>
          <w:tcPr>
            <w:tcW w:w="0" w:type="dxa"/>
            <w:vAlign w:val="bottom"/>
          </w:tcPr>
          <w:p w:rsidR="00526245" w:rsidRDefault="00526245">
            <w:pPr>
              <w:rPr>
                <w:sz w:val="1"/>
                <w:szCs w:val="1"/>
              </w:rPr>
            </w:pPr>
          </w:p>
        </w:tc>
      </w:tr>
      <w:tr w:rsidR="00526245">
        <w:trPr>
          <w:trHeight w:val="235"/>
        </w:trPr>
        <w:tc>
          <w:tcPr>
            <w:tcW w:w="3940" w:type="dxa"/>
            <w:gridSpan w:val="4"/>
            <w:tcBorders>
              <w:left w:val="single" w:sz="8" w:space="0" w:color="auto"/>
              <w:right w:val="single" w:sz="8" w:space="0" w:color="auto"/>
            </w:tcBorders>
            <w:vAlign w:val="bottom"/>
          </w:tcPr>
          <w:p w:rsidR="00526245" w:rsidRDefault="00BB5F89">
            <w:pPr>
              <w:spacing w:line="235" w:lineRule="exact"/>
              <w:ind w:left="100"/>
              <w:rPr>
                <w:sz w:val="20"/>
                <w:szCs w:val="20"/>
              </w:rPr>
            </w:pPr>
            <w:r>
              <w:rPr>
                <w:rFonts w:eastAsia="Times New Roman"/>
              </w:rPr>
              <w:t>Наименование    должности,    Ф.И.О.</w:t>
            </w:r>
          </w:p>
        </w:tc>
        <w:tc>
          <w:tcPr>
            <w:tcW w:w="920" w:type="dxa"/>
            <w:vAlign w:val="bottom"/>
          </w:tcPr>
          <w:p w:rsidR="00526245" w:rsidRDefault="00526245">
            <w:pPr>
              <w:rPr>
                <w:sz w:val="20"/>
                <w:szCs w:val="20"/>
              </w:rPr>
            </w:pPr>
          </w:p>
        </w:tc>
        <w:tc>
          <w:tcPr>
            <w:tcW w:w="5080" w:type="dxa"/>
            <w:tcBorders>
              <w:right w:val="single" w:sz="8" w:space="0" w:color="auto"/>
            </w:tcBorders>
            <w:vAlign w:val="bottom"/>
          </w:tcPr>
          <w:p w:rsidR="00526245" w:rsidRDefault="00526245">
            <w:pPr>
              <w:rPr>
                <w:sz w:val="20"/>
                <w:szCs w:val="20"/>
              </w:rPr>
            </w:pPr>
          </w:p>
        </w:tc>
        <w:tc>
          <w:tcPr>
            <w:tcW w:w="0" w:type="dxa"/>
            <w:vAlign w:val="bottom"/>
          </w:tcPr>
          <w:p w:rsidR="00526245" w:rsidRDefault="00526245">
            <w:pPr>
              <w:rPr>
                <w:sz w:val="1"/>
                <w:szCs w:val="1"/>
              </w:rPr>
            </w:pPr>
          </w:p>
        </w:tc>
      </w:tr>
      <w:tr w:rsidR="00526245">
        <w:trPr>
          <w:trHeight w:val="254"/>
        </w:trPr>
        <w:tc>
          <w:tcPr>
            <w:tcW w:w="3940" w:type="dxa"/>
            <w:gridSpan w:val="4"/>
            <w:tcBorders>
              <w:left w:val="single" w:sz="8" w:space="0" w:color="auto"/>
              <w:right w:val="single" w:sz="8" w:space="0" w:color="auto"/>
            </w:tcBorders>
            <w:vAlign w:val="bottom"/>
          </w:tcPr>
          <w:p w:rsidR="00526245" w:rsidRDefault="00BB5F89">
            <w:pPr>
              <w:ind w:left="100"/>
              <w:rPr>
                <w:sz w:val="20"/>
                <w:szCs w:val="20"/>
              </w:rPr>
            </w:pPr>
            <w:r>
              <w:rPr>
                <w:rFonts w:eastAsia="Times New Roman"/>
              </w:rPr>
              <w:t>руководителя,  уполномоченного  лица</w:t>
            </w:r>
          </w:p>
        </w:tc>
        <w:tc>
          <w:tcPr>
            <w:tcW w:w="920" w:type="dxa"/>
            <w:vAlign w:val="bottom"/>
          </w:tcPr>
          <w:p w:rsidR="00526245" w:rsidRDefault="00526245"/>
        </w:tc>
        <w:tc>
          <w:tcPr>
            <w:tcW w:w="5080" w:type="dxa"/>
            <w:tcBorders>
              <w:right w:val="single" w:sz="8" w:space="0" w:color="auto"/>
            </w:tcBorders>
            <w:vAlign w:val="bottom"/>
          </w:tcPr>
          <w:p w:rsidR="00526245" w:rsidRDefault="00526245"/>
        </w:tc>
        <w:tc>
          <w:tcPr>
            <w:tcW w:w="0" w:type="dxa"/>
            <w:vAlign w:val="bottom"/>
          </w:tcPr>
          <w:p w:rsidR="00526245" w:rsidRDefault="00526245">
            <w:pPr>
              <w:rPr>
                <w:sz w:val="1"/>
                <w:szCs w:val="1"/>
              </w:rPr>
            </w:pPr>
          </w:p>
        </w:tc>
      </w:tr>
      <w:tr w:rsidR="00526245">
        <w:trPr>
          <w:trHeight w:val="252"/>
        </w:trPr>
        <w:tc>
          <w:tcPr>
            <w:tcW w:w="3940" w:type="dxa"/>
            <w:gridSpan w:val="4"/>
            <w:tcBorders>
              <w:left w:val="single" w:sz="8" w:space="0" w:color="auto"/>
              <w:right w:val="single" w:sz="8" w:space="0" w:color="auto"/>
            </w:tcBorders>
            <w:vAlign w:val="bottom"/>
          </w:tcPr>
          <w:p w:rsidR="00526245" w:rsidRDefault="00BB5F89">
            <w:pPr>
              <w:ind w:left="100"/>
              <w:rPr>
                <w:sz w:val="20"/>
                <w:szCs w:val="20"/>
              </w:rPr>
            </w:pPr>
            <w:r>
              <w:rPr>
                <w:rFonts w:eastAsia="Times New Roman"/>
              </w:rPr>
              <w:t>(для  юридического  лица)  и  главного</w:t>
            </w:r>
          </w:p>
        </w:tc>
        <w:tc>
          <w:tcPr>
            <w:tcW w:w="920" w:type="dxa"/>
            <w:vAlign w:val="bottom"/>
          </w:tcPr>
          <w:p w:rsidR="00526245" w:rsidRDefault="00526245">
            <w:pPr>
              <w:rPr>
                <w:sz w:val="21"/>
                <w:szCs w:val="21"/>
              </w:rPr>
            </w:pPr>
          </w:p>
        </w:tc>
        <w:tc>
          <w:tcPr>
            <w:tcW w:w="5080" w:type="dxa"/>
            <w:tcBorders>
              <w:right w:val="single" w:sz="8" w:space="0" w:color="auto"/>
            </w:tcBorders>
            <w:vAlign w:val="bottom"/>
          </w:tcPr>
          <w:p w:rsidR="00526245" w:rsidRDefault="00526245">
            <w:pPr>
              <w:rPr>
                <w:sz w:val="21"/>
                <w:szCs w:val="21"/>
              </w:rPr>
            </w:pPr>
          </w:p>
        </w:tc>
        <w:tc>
          <w:tcPr>
            <w:tcW w:w="0" w:type="dxa"/>
            <w:vAlign w:val="bottom"/>
          </w:tcPr>
          <w:p w:rsidR="00526245" w:rsidRDefault="00526245">
            <w:pPr>
              <w:rPr>
                <w:sz w:val="1"/>
                <w:szCs w:val="1"/>
              </w:rPr>
            </w:pPr>
          </w:p>
        </w:tc>
      </w:tr>
      <w:tr w:rsidR="00526245">
        <w:trPr>
          <w:trHeight w:val="254"/>
        </w:trPr>
        <w:tc>
          <w:tcPr>
            <w:tcW w:w="1200" w:type="dxa"/>
            <w:tcBorders>
              <w:left w:val="single" w:sz="8" w:space="0" w:color="auto"/>
            </w:tcBorders>
            <w:vAlign w:val="bottom"/>
          </w:tcPr>
          <w:p w:rsidR="00526245" w:rsidRDefault="00BB5F89">
            <w:pPr>
              <w:ind w:left="100"/>
              <w:rPr>
                <w:sz w:val="20"/>
                <w:szCs w:val="20"/>
              </w:rPr>
            </w:pPr>
            <w:r>
              <w:rPr>
                <w:rFonts w:eastAsia="Times New Roman"/>
              </w:rPr>
              <w:t>бухгалтера</w:t>
            </w:r>
          </w:p>
        </w:tc>
        <w:tc>
          <w:tcPr>
            <w:tcW w:w="700" w:type="dxa"/>
            <w:vAlign w:val="bottom"/>
          </w:tcPr>
          <w:p w:rsidR="00526245" w:rsidRDefault="00526245"/>
        </w:tc>
        <w:tc>
          <w:tcPr>
            <w:tcW w:w="1020" w:type="dxa"/>
            <w:vAlign w:val="bottom"/>
          </w:tcPr>
          <w:p w:rsidR="00526245" w:rsidRDefault="00526245"/>
        </w:tc>
        <w:tc>
          <w:tcPr>
            <w:tcW w:w="1020" w:type="dxa"/>
            <w:tcBorders>
              <w:right w:val="single" w:sz="8" w:space="0" w:color="auto"/>
            </w:tcBorders>
            <w:vAlign w:val="bottom"/>
          </w:tcPr>
          <w:p w:rsidR="00526245" w:rsidRDefault="00526245"/>
        </w:tc>
        <w:tc>
          <w:tcPr>
            <w:tcW w:w="920" w:type="dxa"/>
            <w:vAlign w:val="bottom"/>
          </w:tcPr>
          <w:p w:rsidR="00526245" w:rsidRDefault="00526245"/>
        </w:tc>
        <w:tc>
          <w:tcPr>
            <w:tcW w:w="5080" w:type="dxa"/>
            <w:tcBorders>
              <w:right w:val="single" w:sz="8" w:space="0" w:color="auto"/>
            </w:tcBorders>
            <w:vAlign w:val="bottom"/>
          </w:tcPr>
          <w:p w:rsidR="00526245" w:rsidRDefault="00526245"/>
        </w:tc>
        <w:tc>
          <w:tcPr>
            <w:tcW w:w="0" w:type="dxa"/>
            <w:vAlign w:val="bottom"/>
          </w:tcPr>
          <w:p w:rsidR="00526245" w:rsidRDefault="00526245">
            <w:pPr>
              <w:rPr>
                <w:sz w:val="1"/>
                <w:szCs w:val="1"/>
              </w:rPr>
            </w:pPr>
          </w:p>
        </w:tc>
      </w:tr>
      <w:tr w:rsidR="00526245">
        <w:trPr>
          <w:trHeight w:val="67"/>
        </w:trPr>
        <w:tc>
          <w:tcPr>
            <w:tcW w:w="2920" w:type="dxa"/>
            <w:gridSpan w:val="3"/>
            <w:tcBorders>
              <w:left w:val="single" w:sz="8" w:space="0" w:color="auto"/>
              <w:bottom w:val="single" w:sz="8" w:space="0" w:color="auto"/>
            </w:tcBorders>
            <w:vAlign w:val="bottom"/>
          </w:tcPr>
          <w:p w:rsidR="00526245" w:rsidRDefault="00526245">
            <w:pPr>
              <w:rPr>
                <w:sz w:val="5"/>
                <w:szCs w:val="5"/>
              </w:rPr>
            </w:pPr>
          </w:p>
        </w:tc>
        <w:tc>
          <w:tcPr>
            <w:tcW w:w="1020" w:type="dxa"/>
            <w:tcBorders>
              <w:bottom w:val="single" w:sz="8" w:space="0" w:color="auto"/>
              <w:right w:val="single" w:sz="8" w:space="0" w:color="auto"/>
            </w:tcBorders>
            <w:vAlign w:val="bottom"/>
          </w:tcPr>
          <w:p w:rsidR="00526245" w:rsidRDefault="00526245">
            <w:pPr>
              <w:rPr>
                <w:sz w:val="5"/>
                <w:szCs w:val="5"/>
              </w:rPr>
            </w:pPr>
          </w:p>
        </w:tc>
        <w:tc>
          <w:tcPr>
            <w:tcW w:w="920" w:type="dxa"/>
            <w:tcBorders>
              <w:bottom w:val="single" w:sz="8" w:space="0" w:color="auto"/>
            </w:tcBorders>
            <w:vAlign w:val="bottom"/>
          </w:tcPr>
          <w:p w:rsidR="00526245" w:rsidRDefault="00526245">
            <w:pPr>
              <w:rPr>
                <w:sz w:val="5"/>
                <w:szCs w:val="5"/>
              </w:rPr>
            </w:pPr>
          </w:p>
        </w:tc>
        <w:tc>
          <w:tcPr>
            <w:tcW w:w="5080" w:type="dxa"/>
            <w:tcBorders>
              <w:bottom w:val="single" w:sz="8" w:space="0" w:color="auto"/>
              <w:right w:val="single" w:sz="8" w:space="0" w:color="auto"/>
            </w:tcBorders>
            <w:vAlign w:val="bottom"/>
          </w:tcPr>
          <w:p w:rsidR="00526245" w:rsidRDefault="00526245">
            <w:pPr>
              <w:rPr>
                <w:sz w:val="5"/>
                <w:szCs w:val="5"/>
              </w:rPr>
            </w:pPr>
          </w:p>
        </w:tc>
        <w:tc>
          <w:tcPr>
            <w:tcW w:w="0" w:type="dxa"/>
            <w:vAlign w:val="bottom"/>
          </w:tcPr>
          <w:p w:rsidR="00526245" w:rsidRDefault="00526245">
            <w:pPr>
              <w:rPr>
                <w:sz w:val="1"/>
                <w:szCs w:val="1"/>
              </w:rPr>
            </w:pPr>
          </w:p>
        </w:tc>
      </w:tr>
      <w:tr w:rsidR="00526245">
        <w:trPr>
          <w:trHeight w:val="235"/>
        </w:trPr>
        <w:tc>
          <w:tcPr>
            <w:tcW w:w="2920" w:type="dxa"/>
            <w:gridSpan w:val="3"/>
            <w:tcBorders>
              <w:left w:val="single" w:sz="8" w:space="0" w:color="auto"/>
            </w:tcBorders>
            <w:vAlign w:val="bottom"/>
          </w:tcPr>
          <w:p w:rsidR="00526245" w:rsidRDefault="00BB5F89">
            <w:pPr>
              <w:spacing w:line="235" w:lineRule="exact"/>
              <w:ind w:left="100"/>
              <w:rPr>
                <w:sz w:val="20"/>
                <w:szCs w:val="20"/>
              </w:rPr>
            </w:pPr>
            <w:r>
              <w:rPr>
                <w:rFonts w:eastAsia="Times New Roman"/>
              </w:rPr>
              <w:t>Номер контактного телефона</w:t>
            </w:r>
          </w:p>
        </w:tc>
        <w:tc>
          <w:tcPr>
            <w:tcW w:w="1020" w:type="dxa"/>
            <w:tcBorders>
              <w:right w:val="single" w:sz="8" w:space="0" w:color="auto"/>
            </w:tcBorders>
            <w:vAlign w:val="bottom"/>
          </w:tcPr>
          <w:p w:rsidR="00526245" w:rsidRDefault="00526245">
            <w:pPr>
              <w:rPr>
                <w:sz w:val="20"/>
                <w:szCs w:val="20"/>
              </w:rPr>
            </w:pPr>
          </w:p>
        </w:tc>
        <w:tc>
          <w:tcPr>
            <w:tcW w:w="920" w:type="dxa"/>
            <w:vAlign w:val="bottom"/>
          </w:tcPr>
          <w:p w:rsidR="00526245" w:rsidRDefault="00526245">
            <w:pPr>
              <w:rPr>
                <w:sz w:val="20"/>
                <w:szCs w:val="20"/>
              </w:rPr>
            </w:pPr>
          </w:p>
        </w:tc>
        <w:tc>
          <w:tcPr>
            <w:tcW w:w="5080" w:type="dxa"/>
            <w:tcBorders>
              <w:right w:val="single" w:sz="8" w:space="0" w:color="auto"/>
            </w:tcBorders>
            <w:vAlign w:val="bottom"/>
          </w:tcPr>
          <w:p w:rsidR="00526245" w:rsidRDefault="00526245">
            <w:pPr>
              <w:rPr>
                <w:sz w:val="20"/>
                <w:szCs w:val="20"/>
              </w:rPr>
            </w:pPr>
          </w:p>
        </w:tc>
        <w:tc>
          <w:tcPr>
            <w:tcW w:w="0" w:type="dxa"/>
            <w:vAlign w:val="bottom"/>
          </w:tcPr>
          <w:p w:rsidR="00526245" w:rsidRDefault="00526245">
            <w:pPr>
              <w:rPr>
                <w:sz w:val="1"/>
                <w:szCs w:val="1"/>
              </w:rPr>
            </w:pPr>
          </w:p>
        </w:tc>
      </w:tr>
      <w:tr w:rsidR="00526245">
        <w:trPr>
          <w:trHeight w:val="69"/>
        </w:trPr>
        <w:tc>
          <w:tcPr>
            <w:tcW w:w="2920" w:type="dxa"/>
            <w:gridSpan w:val="3"/>
            <w:tcBorders>
              <w:left w:val="single" w:sz="8" w:space="0" w:color="auto"/>
              <w:bottom w:val="single" w:sz="8" w:space="0" w:color="auto"/>
            </w:tcBorders>
            <w:vAlign w:val="bottom"/>
          </w:tcPr>
          <w:p w:rsidR="00526245" w:rsidRDefault="00526245">
            <w:pPr>
              <w:rPr>
                <w:sz w:val="6"/>
                <w:szCs w:val="6"/>
              </w:rPr>
            </w:pPr>
          </w:p>
        </w:tc>
        <w:tc>
          <w:tcPr>
            <w:tcW w:w="1020" w:type="dxa"/>
            <w:tcBorders>
              <w:bottom w:val="single" w:sz="8" w:space="0" w:color="auto"/>
              <w:right w:val="single" w:sz="8" w:space="0" w:color="auto"/>
            </w:tcBorders>
            <w:vAlign w:val="bottom"/>
          </w:tcPr>
          <w:p w:rsidR="00526245" w:rsidRDefault="00526245">
            <w:pPr>
              <w:rPr>
                <w:sz w:val="6"/>
                <w:szCs w:val="6"/>
              </w:rPr>
            </w:pPr>
          </w:p>
        </w:tc>
        <w:tc>
          <w:tcPr>
            <w:tcW w:w="920" w:type="dxa"/>
            <w:tcBorders>
              <w:bottom w:val="single" w:sz="8" w:space="0" w:color="auto"/>
            </w:tcBorders>
            <w:vAlign w:val="bottom"/>
          </w:tcPr>
          <w:p w:rsidR="00526245" w:rsidRDefault="00526245">
            <w:pPr>
              <w:rPr>
                <w:sz w:val="6"/>
                <w:szCs w:val="6"/>
              </w:rPr>
            </w:pPr>
          </w:p>
        </w:tc>
        <w:tc>
          <w:tcPr>
            <w:tcW w:w="5080" w:type="dxa"/>
            <w:tcBorders>
              <w:bottom w:val="single" w:sz="8" w:space="0" w:color="auto"/>
              <w:right w:val="single" w:sz="8" w:space="0" w:color="auto"/>
            </w:tcBorders>
            <w:vAlign w:val="bottom"/>
          </w:tcPr>
          <w:p w:rsidR="00526245" w:rsidRDefault="00526245">
            <w:pPr>
              <w:rPr>
                <w:sz w:val="6"/>
                <w:szCs w:val="6"/>
              </w:rPr>
            </w:pPr>
          </w:p>
        </w:tc>
        <w:tc>
          <w:tcPr>
            <w:tcW w:w="0" w:type="dxa"/>
            <w:vAlign w:val="bottom"/>
          </w:tcPr>
          <w:p w:rsidR="00526245" w:rsidRDefault="00526245">
            <w:pPr>
              <w:rPr>
                <w:sz w:val="1"/>
                <w:szCs w:val="1"/>
              </w:rPr>
            </w:pPr>
          </w:p>
        </w:tc>
      </w:tr>
      <w:tr w:rsidR="00526245">
        <w:trPr>
          <w:trHeight w:val="235"/>
        </w:trPr>
        <w:tc>
          <w:tcPr>
            <w:tcW w:w="2920" w:type="dxa"/>
            <w:gridSpan w:val="3"/>
            <w:tcBorders>
              <w:left w:val="single" w:sz="8" w:space="0" w:color="auto"/>
            </w:tcBorders>
            <w:vAlign w:val="bottom"/>
          </w:tcPr>
          <w:p w:rsidR="00526245" w:rsidRDefault="00BB5F89">
            <w:pPr>
              <w:spacing w:line="235" w:lineRule="exact"/>
              <w:ind w:left="100"/>
              <w:rPr>
                <w:sz w:val="20"/>
                <w:szCs w:val="20"/>
              </w:rPr>
            </w:pPr>
            <w:r>
              <w:rPr>
                <w:rFonts w:eastAsia="Times New Roman"/>
              </w:rPr>
              <w:t>Адрес электронной почты</w:t>
            </w:r>
          </w:p>
        </w:tc>
        <w:tc>
          <w:tcPr>
            <w:tcW w:w="1020" w:type="dxa"/>
            <w:tcBorders>
              <w:right w:val="single" w:sz="8" w:space="0" w:color="auto"/>
            </w:tcBorders>
            <w:vAlign w:val="bottom"/>
          </w:tcPr>
          <w:p w:rsidR="00526245" w:rsidRDefault="00526245">
            <w:pPr>
              <w:rPr>
                <w:sz w:val="20"/>
                <w:szCs w:val="20"/>
              </w:rPr>
            </w:pPr>
          </w:p>
        </w:tc>
        <w:tc>
          <w:tcPr>
            <w:tcW w:w="920" w:type="dxa"/>
            <w:vAlign w:val="bottom"/>
          </w:tcPr>
          <w:p w:rsidR="00526245" w:rsidRDefault="00526245">
            <w:pPr>
              <w:rPr>
                <w:sz w:val="20"/>
                <w:szCs w:val="20"/>
              </w:rPr>
            </w:pPr>
          </w:p>
        </w:tc>
        <w:tc>
          <w:tcPr>
            <w:tcW w:w="5080" w:type="dxa"/>
            <w:tcBorders>
              <w:right w:val="single" w:sz="8" w:space="0" w:color="auto"/>
            </w:tcBorders>
            <w:vAlign w:val="bottom"/>
          </w:tcPr>
          <w:p w:rsidR="00526245" w:rsidRDefault="00526245">
            <w:pPr>
              <w:rPr>
                <w:sz w:val="20"/>
                <w:szCs w:val="20"/>
              </w:rPr>
            </w:pPr>
          </w:p>
        </w:tc>
        <w:tc>
          <w:tcPr>
            <w:tcW w:w="0" w:type="dxa"/>
            <w:vAlign w:val="bottom"/>
          </w:tcPr>
          <w:p w:rsidR="00526245" w:rsidRDefault="00526245">
            <w:pPr>
              <w:rPr>
                <w:sz w:val="1"/>
                <w:szCs w:val="1"/>
              </w:rPr>
            </w:pPr>
          </w:p>
        </w:tc>
      </w:tr>
      <w:tr w:rsidR="00526245">
        <w:trPr>
          <w:trHeight w:val="67"/>
        </w:trPr>
        <w:tc>
          <w:tcPr>
            <w:tcW w:w="2920" w:type="dxa"/>
            <w:gridSpan w:val="3"/>
            <w:tcBorders>
              <w:left w:val="single" w:sz="8" w:space="0" w:color="auto"/>
              <w:bottom w:val="single" w:sz="8" w:space="0" w:color="auto"/>
            </w:tcBorders>
            <w:vAlign w:val="bottom"/>
          </w:tcPr>
          <w:p w:rsidR="00526245" w:rsidRDefault="00526245">
            <w:pPr>
              <w:rPr>
                <w:sz w:val="5"/>
                <w:szCs w:val="5"/>
              </w:rPr>
            </w:pPr>
          </w:p>
        </w:tc>
        <w:tc>
          <w:tcPr>
            <w:tcW w:w="1020" w:type="dxa"/>
            <w:tcBorders>
              <w:bottom w:val="single" w:sz="8" w:space="0" w:color="auto"/>
              <w:right w:val="single" w:sz="8" w:space="0" w:color="auto"/>
            </w:tcBorders>
            <w:vAlign w:val="bottom"/>
          </w:tcPr>
          <w:p w:rsidR="00526245" w:rsidRDefault="00526245">
            <w:pPr>
              <w:rPr>
                <w:sz w:val="5"/>
                <w:szCs w:val="5"/>
              </w:rPr>
            </w:pPr>
          </w:p>
        </w:tc>
        <w:tc>
          <w:tcPr>
            <w:tcW w:w="6000" w:type="dxa"/>
            <w:gridSpan w:val="2"/>
            <w:tcBorders>
              <w:bottom w:val="single" w:sz="8" w:space="0" w:color="auto"/>
              <w:right w:val="single" w:sz="8" w:space="0" w:color="auto"/>
            </w:tcBorders>
            <w:vAlign w:val="bottom"/>
          </w:tcPr>
          <w:p w:rsidR="00526245" w:rsidRDefault="00526245">
            <w:pPr>
              <w:rPr>
                <w:sz w:val="5"/>
                <w:szCs w:val="5"/>
              </w:rPr>
            </w:pPr>
          </w:p>
        </w:tc>
        <w:tc>
          <w:tcPr>
            <w:tcW w:w="0" w:type="dxa"/>
            <w:vAlign w:val="bottom"/>
          </w:tcPr>
          <w:p w:rsidR="00526245" w:rsidRDefault="00526245">
            <w:pPr>
              <w:rPr>
                <w:sz w:val="1"/>
                <w:szCs w:val="1"/>
              </w:rPr>
            </w:pPr>
          </w:p>
        </w:tc>
      </w:tr>
      <w:tr w:rsidR="00526245">
        <w:trPr>
          <w:trHeight w:val="256"/>
        </w:trPr>
        <w:tc>
          <w:tcPr>
            <w:tcW w:w="2920" w:type="dxa"/>
            <w:gridSpan w:val="3"/>
            <w:tcBorders>
              <w:left w:val="single" w:sz="8" w:space="0" w:color="auto"/>
            </w:tcBorders>
            <w:vAlign w:val="bottom"/>
          </w:tcPr>
          <w:p w:rsidR="00526245" w:rsidRDefault="00BB5F89">
            <w:pPr>
              <w:spacing w:line="242" w:lineRule="exact"/>
              <w:ind w:left="100"/>
              <w:rPr>
                <w:sz w:val="20"/>
                <w:szCs w:val="20"/>
              </w:rPr>
            </w:pPr>
            <w:r>
              <w:rPr>
                <w:rFonts w:eastAsia="Times New Roman"/>
              </w:rPr>
              <w:t>ИНН участника закупки</w:t>
            </w:r>
          </w:p>
        </w:tc>
        <w:tc>
          <w:tcPr>
            <w:tcW w:w="1020" w:type="dxa"/>
            <w:tcBorders>
              <w:right w:val="single" w:sz="8" w:space="0" w:color="auto"/>
            </w:tcBorders>
            <w:vAlign w:val="bottom"/>
          </w:tcPr>
          <w:p w:rsidR="00526245" w:rsidRDefault="00526245"/>
        </w:tc>
        <w:tc>
          <w:tcPr>
            <w:tcW w:w="6000" w:type="dxa"/>
            <w:gridSpan w:val="2"/>
            <w:tcBorders>
              <w:right w:val="single" w:sz="8" w:space="0" w:color="auto"/>
            </w:tcBorders>
            <w:vAlign w:val="bottom"/>
          </w:tcPr>
          <w:p w:rsidR="00526245" w:rsidRDefault="00BB5F89">
            <w:pPr>
              <w:spacing w:line="256" w:lineRule="exact"/>
              <w:ind w:left="100"/>
              <w:rPr>
                <w:sz w:val="20"/>
                <w:szCs w:val="20"/>
              </w:rPr>
            </w:pPr>
            <w:r>
              <w:rPr>
                <w:rFonts w:eastAsia="Times New Roman"/>
                <w:sz w:val="24"/>
                <w:szCs w:val="24"/>
              </w:rPr>
              <w:t>Указать ИНН непосредственно организации</w:t>
            </w:r>
          </w:p>
        </w:tc>
        <w:tc>
          <w:tcPr>
            <w:tcW w:w="0" w:type="dxa"/>
            <w:vAlign w:val="bottom"/>
          </w:tcPr>
          <w:p w:rsidR="00526245" w:rsidRDefault="00526245">
            <w:pPr>
              <w:rPr>
                <w:sz w:val="1"/>
                <w:szCs w:val="1"/>
              </w:rPr>
            </w:pPr>
          </w:p>
        </w:tc>
      </w:tr>
      <w:tr w:rsidR="00526245">
        <w:trPr>
          <w:trHeight w:val="286"/>
        </w:trPr>
        <w:tc>
          <w:tcPr>
            <w:tcW w:w="1200" w:type="dxa"/>
            <w:tcBorders>
              <w:left w:val="single" w:sz="8" w:space="0" w:color="auto"/>
              <w:bottom w:val="single" w:sz="8" w:space="0" w:color="auto"/>
            </w:tcBorders>
            <w:vAlign w:val="bottom"/>
          </w:tcPr>
          <w:p w:rsidR="00526245" w:rsidRDefault="00526245">
            <w:pPr>
              <w:rPr>
                <w:sz w:val="24"/>
                <w:szCs w:val="24"/>
              </w:rPr>
            </w:pPr>
          </w:p>
        </w:tc>
        <w:tc>
          <w:tcPr>
            <w:tcW w:w="1720" w:type="dxa"/>
            <w:gridSpan w:val="2"/>
            <w:tcBorders>
              <w:bottom w:val="single" w:sz="8" w:space="0" w:color="auto"/>
            </w:tcBorders>
            <w:vAlign w:val="bottom"/>
          </w:tcPr>
          <w:p w:rsidR="00526245" w:rsidRDefault="00526245">
            <w:pPr>
              <w:rPr>
                <w:sz w:val="24"/>
                <w:szCs w:val="24"/>
              </w:rPr>
            </w:pPr>
          </w:p>
        </w:tc>
        <w:tc>
          <w:tcPr>
            <w:tcW w:w="1020" w:type="dxa"/>
            <w:tcBorders>
              <w:bottom w:val="single" w:sz="8" w:space="0" w:color="auto"/>
              <w:right w:val="single" w:sz="8" w:space="0" w:color="auto"/>
            </w:tcBorders>
            <w:vAlign w:val="bottom"/>
          </w:tcPr>
          <w:p w:rsidR="00526245" w:rsidRDefault="00526245">
            <w:pPr>
              <w:rPr>
                <w:sz w:val="24"/>
                <w:szCs w:val="24"/>
              </w:rPr>
            </w:pPr>
          </w:p>
        </w:tc>
        <w:tc>
          <w:tcPr>
            <w:tcW w:w="6000" w:type="dxa"/>
            <w:gridSpan w:val="2"/>
            <w:tcBorders>
              <w:bottom w:val="single" w:sz="8" w:space="0" w:color="auto"/>
              <w:right w:val="single" w:sz="8" w:space="0" w:color="auto"/>
            </w:tcBorders>
            <w:vAlign w:val="bottom"/>
          </w:tcPr>
          <w:p w:rsidR="00526245" w:rsidRDefault="00526245">
            <w:pPr>
              <w:rPr>
                <w:sz w:val="24"/>
                <w:szCs w:val="24"/>
              </w:rPr>
            </w:pPr>
          </w:p>
        </w:tc>
        <w:tc>
          <w:tcPr>
            <w:tcW w:w="0" w:type="dxa"/>
            <w:vAlign w:val="bottom"/>
          </w:tcPr>
          <w:p w:rsidR="00526245" w:rsidRDefault="00526245">
            <w:pPr>
              <w:rPr>
                <w:sz w:val="1"/>
                <w:szCs w:val="1"/>
              </w:rPr>
            </w:pPr>
          </w:p>
        </w:tc>
      </w:tr>
      <w:tr w:rsidR="00526245">
        <w:trPr>
          <w:trHeight w:val="248"/>
        </w:trPr>
        <w:tc>
          <w:tcPr>
            <w:tcW w:w="1200" w:type="dxa"/>
            <w:tcBorders>
              <w:left w:val="single" w:sz="8" w:space="0" w:color="auto"/>
            </w:tcBorders>
            <w:vAlign w:val="bottom"/>
          </w:tcPr>
          <w:p w:rsidR="00526245" w:rsidRDefault="00BB5F89">
            <w:pPr>
              <w:spacing w:line="242" w:lineRule="exact"/>
              <w:ind w:left="100"/>
              <w:rPr>
                <w:sz w:val="20"/>
                <w:szCs w:val="20"/>
              </w:rPr>
            </w:pPr>
            <w:r>
              <w:rPr>
                <w:rFonts w:eastAsia="Times New Roman"/>
              </w:rPr>
              <w:t>ИНН</w:t>
            </w:r>
          </w:p>
        </w:tc>
        <w:tc>
          <w:tcPr>
            <w:tcW w:w="1720" w:type="dxa"/>
            <w:gridSpan w:val="2"/>
            <w:vAlign w:val="bottom"/>
          </w:tcPr>
          <w:p w:rsidR="00526245" w:rsidRDefault="00BB5F89">
            <w:pPr>
              <w:spacing w:line="242" w:lineRule="exact"/>
              <w:ind w:left="60"/>
              <w:rPr>
                <w:sz w:val="20"/>
                <w:szCs w:val="20"/>
              </w:rPr>
            </w:pPr>
            <w:r>
              <w:rPr>
                <w:rFonts w:eastAsia="Times New Roman"/>
              </w:rPr>
              <w:t>учредителей,</w:t>
            </w:r>
          </w:p>
        </w:tc>
        <w:tc>
          <w:tcPr>
            <w:tcW w:w="1020" w:type="dxa"/>
            <w:tcBorders>
              <w:right w:val="single" w:sz="8" w:space="0" w:color="auto"/>
            </w:tcBorders>
            <w:vAlign w:val="bottom"/>
          </w:tcPr>
          <w:p w:rsidR="00526245" w:rsidRDefault="00BB5F89">
            <w:pPr>
              <w:spacing w:line="242" w:lineRule="exact"/>
              <w:ind w:right="6"/>
              <w:jc w:val="right"/>
              <w:rPr>
                <w:sz w:val="20"/>
                <w:szCs w:val="20"/>
              </w:rPr>
            </w:pPr>
            <w:r>
              <w:rPr>
                <w:rFonts w:eastAsia="Times New Roman"/>
              </w:rPr>
              <w:t>членов</w:t>
            </w:r>
          </w:p>
        </w:tc>
        <w:tc>
          <w:tcPr>
            <w:tcW w:w="6000" w:type="dxa"/>
            <w:gridSpan w:val="2"/>
            <w:tcBorders>
              <w:right w:val="single" w:sz="8" w:space="0" w:color="auto"/>
            </w:tcBorders>
            <w:vAlign w:val="bottom"/>
          </w:tcPr>
          <w:p w:rsidR="00526245" w:rsidRDefault="00BB5F89">
            <w:pPr>
              <w:spacing w:line="248" w:lineRule="exact"/>
              <w:ind w:left="100"/>
              <w:rPr>
                <w:sz w:val="20"/>
                <w:szCs w:val="20"/>
              </w:rPr>
            </w:pPr>
            <w:r>
              <w:rPr>
                <w:rFonts w:eastAsia="Times New Roman"/>
                <w:sz w:val="24"/>
                <w:szCs w:val="24"/>
              </w:rPr>
              <w:t>Обращаем внимание!!! Необходимо указать</w:t>
            </w:r>
          </w:p>
        </w:tc>
        <w:tc>
          <w:tcPr>
            <w:tcW w:w="0" w:type="dxa"/>
            <w:vAlign w:val="bottom"/>
          </w:tcPr>
          <w:p w:rsidR="00526245" w:rsidRDefault="00526245">
            <w:pPr>
              <w:rPr>
                <w:sz w:val="1"/>
                <w:szCs w:val="1"/>
              </w:rPr>
            </w:pPr>
          </w:p>
        </w:tc>
      </w:tr>
      <w:tr w:rsidR="00526245">
        <w:trPr>
          <w:trHeight w:val="252"/>
        </w:trPr>
        <w:tc>
          <w:tcPr>
            <w:tcW w:w="1900" w:type="dxa"/>
            <w:gridSpan w:val="2"/>
            <w:tcBorders>
              <w:left w:val="single" w:sz="8" w:space="0" w:color="auto"/>
            </w:tcBorders>
            <w:vAlign w:val="bottom"/>
          </w:tcPr>
          <w:p w:rsidR="00526245" w:rsidRDefault="00BB5F89">
            <w:pPr>
              <w:spacing w:line="242" w:lineRule="exact"/>
              <w:ind w:left="100"/>
              <w:rPr>
                <w:sz w:val="20"/>
                <w:szCs w:val="20"/>
              </w:rPr>
            </w:pPr>
            <w:r>
              <w:rPr>
                <w:rFonts w:eastAsia="Times New Roman"/>
              </w:rPr>
              <w:t>коллегиального</w:t>
            </w:r>
          </w:p>
        </w:tc>
        <w:tc>
          <w:tcPr>
            <w:tcW w:w="2040" w:type="dxa"/>
            <w:gridSpan w:val="2"/>
            <w:tcBorders>
              <w:right w:val="single" w:sz="8" w:space="0" w:color="auto"/>
            </w:tcBorders>
            <w:vAlign w:val="bottom"/>
          </w:tcPr>
          <w:p w:rsidR="00526245" w:rsidRDefault="00BB5F89">
            <w:pPr>
              <w:spacing w:line="242" w:lineRule="exact"/>
              <w:ind w:right="6"/>
              <w:jc w:val="right"/>
              <w:rPr>
                <w:sz w:val="20"/>
                <w:szCs w:val="20"/>
              </w:rPr>
            </w:pPr>
            <w:r>
              <w:rPr>
                <w:rFonts w:eastAsia="Times New Roman"/>
              </w:rPr>
              <w:t>исполнительного</w:t>
            </w:r>
          </w:p>
        </w:tc>
        <w:tc>
          <w:tcPr>
            <w:tcW w:w="6000" w:type="dxa"/>
            <w:gridSpan w:val="2"/>
            <w:tcBorders>
              <w:right w:val="single" w:sz="8" w:space="0" w:color="auto"/>
            </w:tcBorders>
            <w:vAlign w:val="bottom"/>
          </w:tcPr>
          <w:p w:rsidR="00526245" w:rsidRDefault="00BB5F89">
            <w:pPr>
              <w:spacing w:line="252" w:lineRule="exact"/>
              <w:ind w:left="100"/>
              <w:rPr>
                <w:sz w:val="20"/>
                <w:szCs w:val="20"/>
              </w:rPr>
            </w:pPr>
            <w:r>
              <w:rPr>
                <w:rFonts w:eastAsia="Times New Roman"/>
                <w:sz w:val="24"/>
                <w:szCs w:val="24"/>
              </w:rPr>
              <w:t>Ф.И.О. лица ( учредителя)– ИНН</w:t>
            </w:r>
          </w:p>
        </w:tc>
        <w:tc>
          <w:tcPr>
            <w:tcW w:w="0" w:type="dxa"/>
            <w:vAlign w:val="bottom"/>
          </w:tcPr>
          <w:p w:rsidR="00526245" w:rsidRDefault="00526245">
            <w:pPr>
              <w:rPr>
                <w:sz w:val="1"/>
                <w:szCs w:val="1"/>
              </w:rPr>
            </w:pPr>
          </w:p>
        </w:tc>
      </w:tr>
      <w:tr w:rsidR="00526245">
        <w:trPr>
          <w:trHeight w:val="260"/>
        </w:trPr>
        <w:tc>
          <w:tcPr>
            <w:tcW w:w="3940" w:type="dxa"/>
            <w:gridSpan w:val="4"/>
            <w:tcBorders>
              <w:left w:val="single" w:sz="8" w:space="0" w:color="auto"/>
              <w:right w:val="single" w:sz="8" w:space="0" w:color="auto"/>
            </w:tcBorders>
            <w:vAlign w:val="bottom"/>
          </w:tcPr>
          <w:p w:rsidR="00526245" w:rsidRDefault="00BB5F89">
            <w:pPr>
              <w:spacing w:line="242" w:lineRule="exact"/>
              <w:ind w:left="100"/>
              <w:rPr>
                <w:sz w:val="20"/>
                <w:szCs w:val="20"/>
              </w:rPr>
            </w:pPr>
            <w:r>
              <w:rPr>
                <w:rFonts w:eastAsia="Times New Roman"/>
              </w:rPr>
              <w:t>органа, лица, исполняющего функции</w:t>
            </w:r>
          </w:p>
        </w:tc>
        <w:tc>
          <w:tcPr>
            <w:tcW w:w="6000" w:type="dxa"/>
            <w:gridSpan w:val="2"/>
            <w:tcBorders>
              <w:right w:val="single" w:sz="8" w:space="0" w:color="auto"/>
            </w:tcBorders>
            <w:vAlign w:val="bottom"/>
          </w:tcPr>
          <w:p w:rsidR="00526245" w:rsidRDefault="00BB5F89">
            <w:pPr>
              <w:spacing w:line="260" w:lineRule="exact"/>
              <w:ind w:left="100"/>
              <w:rPr>
                <w:sz w:val="20"/>
                <w:szCs w:val="20"/>
              </w:rPr>
            </w:pPr>
            <w:r>
              <w:rPr>
                <w:rFonts w:eastAsia="Times New Roman"/>
                <w:sz w:val="24"/>
                <w:szCs w:val="24"/>
              </w:rPr>
              <w:t>Ф.И.О. лица ( учредителя)– ИНН</w:t>
            </w:r>
          </w:p>
        </w:tc>
        <w:tc>
          <w:tcPr>
            <w:tcW w:w="0" w:type="dxa"/>
            <w:vAlign w:val="bottom"/>
          </w:tcPr>
          <w:p w:rsidR="00526245" w:rsidRDefault="00526245">
            <w:pPr>
              <w:rPr>
                <w:sz w:val="1"/>
                <w:szCs w:val="1"/>
              </w:rPr>
            </w:pPr>
          </w:p>
        </w:tc>
      </w:tr>
      <w:tr w:rsidR="00526245">
        <w:trPr>
          <w:trHeight w:val="241"/>
        </w:trPr>
        <w:tc>
          <w:tcPr>
            <w:tcW w:w="3940" w:type="dxa"/>
            <w:gridSpan w:val="4"/>
            <w:tcBorders>
              <w:left w:val="single" w:sz="8" w:space="0" w:color="auto"/>
              <w:right w:val="single" w:sz="8" w:space="0" w:color="auto"/>
            </w:tcBorders>
            <w:vAlign w:val="bottom"/>
          </w:tcPr>
          <w:p w:rsidR="00526245" w:rsidRDefault="00BB5F89">
            <w:pPr>
              <w:spacing w:line="242" w:lineRule="exact"/>
              <w:ind w:left="100"/>
              <w:rPr>
                <w:sz w:val="20"/>
                <w:szCs w:val="20"/>
              </w:rPr>
            </w:pPr>
            <w:r>
              <w:rPr>
                <w:rFonts w:eastAsia="Times New Roman"/>
              </w:rPr>
              <w:t>единоличного исполнительного органа</w:t>
            </w:r>
          </w:p>
        </w:tc>
        <w:tc>
          <w:tcPr>
            <w:tcW w:w="6000" w:type="dxa"/>
            <w:gridSpan w:val="2"/>
            <w:vMerge w:val="restart"/>
            <w:tcBorders>
              <w:right w:val="single" w:sz="8" w:space="0" w:color="auto"/>
            </w:tcBorders>
            <w:vAlign w:val="bottom"/>
          </w:tcPr>
          <w:p w:rsidR="00526245" w:rsidRDefault="00BB5F89">
            <w:pPr>
              <w:ind w:left="100"/>
              <w:rPr>
                <w:sz w:val="20"/>
                <w:szCs w:val="20"/>
              </w:rPr>
            </w:pPr>
            <w:r>
              <w:rPr>
                <w:rFonts w:eastAsia="Times New Roman"/>
                <w:sz w:val="24"/>
                <w:szCs w:val="24"/>
              </w:rPr>
              <w:t>… ( всех лиц и организаций)</w:t>
            </w:r>
          </w:p>
        </w:tc>
        <w:tc>
          <w:tcPr>
            <w:tcW w:w="0" w:type="dxa"/>
            <w:vAlign w:val="bottom"/>
          </w:tcPr>
          <w:p w:rsidR="00526245" w:rsidRDefault="00526245">
            <w:pPr>
              <w:rPr>
                <w:sz w:val="1"/>
                <w:szCs w:val="1"/>
              </w:rPr>
            </w:pPr>
          </w:p>
        </w:tc>
      </w:tr>
      <w:tr w:rsidR="00526245">
        <w:trPr>
          <w:trHeight w:val="85"/>
        </w:trPr>
        <w:tc>
          <w:tcPr>
            <w:tcW w:w="2920" w:type="dxa"/>
            <w:gridSpan w:val="3"/>
            <w:vMerge w:val="restart"/>
            <w:tcBorders>
              <w:left w:val="single" w:sz="8" w:space="0" w:color="auto"/>
            </w:tcBorders>
            <w:vAlign w:val="bottom"/>
          </w:tcPr>
          <w:p w:rsidR="00526245" w:rsidRDefault="00BB5F89">
            <w:pPr>
              <w:spacing w:line="246" w:lineRule="exact"/>
              <w:ind w:left="100"/>
              <w:rPr>
                <w:sz w:val="20"/>
                <w:szCs w:val="20"/>
              </w:rPr>
            </w:pPr>
            <w:r>
              <w:rPr>
                <w:rFonts w:eastAsia="Times New Roman"/>
              </w:rPr>
              <w:t>участника запроса котировок</w:t>
            </w:r>
          </w:p>
        </w:tc>
        <w:tc>
          <w:tcPr>
            <w:tcW w:w="1020" w:type="dxa"/>
            <w:tcBorders>
              <w:right w:val="single" w:sz="8" w:space="0" w:color="auto"/>
            </w:tcBorders>
            <w:vAlign w:val="bottom"/>
          </w:tcPr>
          <w:p w:rsidR="00526245" w:rsidRDefault="00526245">
            <w:pPr>
              <w:rPr>
                <w:sz w:val="7"/>
                <w:szCs w:val="7"/>
              </w:rPr>
            </w:pPr>
          </w:p>
        </w:tc>
        <w:tc>
          <w:tcPr>
            <w:tcW w:w="6000" w:type="dxa"/>
            <w:gridSpan w:val="2"/>
            <w:vMerge/>
            <w:tcBorders>
              <w:right w:val="single" w:sz="8" w:space="0" w:color="auto"/>
            </w:tcBorders>
            <w:vAlign w:val="bottom"/>
          </w:tcPr>
          <w:p w:rsidR="00526245" w:rsidRDefault="00526245">
            <w:pPr>
              <w:rPr>
                <w:sz w:val="7"/>
                <w:szCs w:val="7"/>
              </w:rPr>
            </w:pPr>
          </w:p>
        </w:tc>
        <w:tc>
          <w:tcPr>
            <w:tcW w:w="0" w:type="dxa"/>
            <w:vAlign w:val="bottom"/>
          </w:tcPr>
          <w:p w:rsidR="00526245" w:rsidRDefault="00526245">
            <w:pPr>
              <w:rPr>
                <w:sz w:val="1"/>
                <w:szCs w:val="1"/>
              </w:rPr>
            </w:pPr>
          </w:p>
        </w:tc>
      </w:tr>
      <w:tr w:rsidR="00526245">
        <w:trPr>
          <w:trHeight w:val="162"/>
        </w:trPr>
        <w:tc>
          <w:tcPr>
            <w:tcW w:w="2920" w:type="dxa"/>
            <w:gridSpan w:val="3"/>
            <w:vMerge/>
            <w:tcBorders>
              <w:left w:val="single" w:sz="8" w:space="0" w:color="auto"/>
            </w:tcBorders>
            <w:vAlign w:val="bottom"/>
          </w:tcPr>
          <w:p w:rsidR="00526245" w:rsidRDefault="00526245">
            <w:pPr>
              <w:rPr>
                <w:sz w:val="14"/>
                <w:szCs w:val="14"/>
              </w:rPr>
            </w:pPr>
          </w:p>
        </w:tc>
        <w:tc>
          <w:tcPr>
            <w:tcW w:w="1020" w:type="dxa"/>
            <w:tcBorders>
              <w:right w:val="single" w:sz="8" w:space="0" w:color="auto"/>
            </w:tcBorders>
            <w:vAlign w:val="bottom"/>
          </w:tcPr>
          <w:p w:rsidR="00526245" w:rsidRDefault="00526245">
            <w:pPr>
              <w:rPr>
                <w:sz w:val="14"/>
                <w:szCs w:val="14"/>
              </w:rPr>
            </w:pPr>
          </w:p>
        </w:tc>
        <w:tc>
          <w:tcPr>
            <w:tcW w:w="6000" w:type="dxa"/>
            <w:gridSpan w:val="2"/>
            <w:vMerge w:val="restart"/>
            <w:tcBorders>
              <w:right w:val="single" w:sz="8" w:space="0" w:color="auto"/>
            </w:tcBorders>
            <w:vAlign w:val="bottom"/>
          </w:tcPr>
          <w:p w:rsidR="00526245" w:rsidRDefault="00BB5F89">
            <w:pPr>
              <w:ind w:left="100"/>
              <w:rPr>
                <w:sz w:val="20"/>
                <w:szCs w:val="20"/>
              </w:rPr>
            </w:pPr>
            <w:r>
              <w:rPr>
                <w:rFonts w:eastAsia="Times New Roman"/>
                <w:sz w:val="24"/>
                <w:szCs w:val="24"/>
              </w:rPr>
              <w:t>Ф.И.О. лица ( директора)– ИНН</w:t>
            </w:r>
          </w:p>
        </w:tc>
        <w:tc>
          <w:tcPr>
            <w:tcW w:w="0" w:type="dxa"/>
            <w:vAlign w:val="bottom"/>
          </w:tcPr>
          <w:p w:rsidR="00526245" w:rsidRDefault="00526245">
            <w:pPr>
              <w:rPr>
                <w:sz w:val="1"/>
                <w:szCs w:val="1"/>
              </w:rPr>
            </w:pPr>
          </w:p>
        </w:tc>
      </w:tr>
      <w:tr w:rsidR="00526245">
        <w:trPr>
          <w:trHeight w:val="114"/>
        </w:trPr>
        <w:tc>
          <w:tcPr>
            <w:tcW w:w="1200" w:type="dxa"/>
            <w:tcBorders>
              <w:left w:val="single" w:sz="8" w:space="0" w:color="auto"/>
            </w:tcBorders>
            <w:vAlign w:val="bottom"/>
          </w:tcPr>
          <w:p w:rsidR="00526245" w:rsidRDefault="00526245">
            <w:pPr>
              <w:rPr>
                <w:sz w:val="9"/>
                <w:szCs w:val="9"/>
              </w:rPr>
            </w:pPr>
          </w:p>
        </w:tc>
        <w:tc>
          <w:tcPr>
            <w:tcW w:w="700" w:type="dxa"/>
            <w:vAlign w:val="bottom"/>
          </w:tcPr>
          <w:p w:rsidR="00526245" w:rsidRDefault="00526245">
            <w:pPr>
              <w:rPr>
                <w:sz w:val="9"/>
                <w:szCs w:val="9"/>
              </w:rPr>
            </w:pPr>
          </w:p>
        </w:tc>
        <w:tc>
          <w:tcPr>
            <w:tcW w:w="1020" w:type="dxa"/>
            <w:vAlign w:val="bottom"/>
          </w:tcPr>
          <w:p w:rsidR="00526245" w:rsidRDefault="00526245">
            <w:pPr>
              <w:rPr>
                <w:sz w:val="9"/>
                <w:szCs w:val="9"/>
              </w:rPr>
            </w:pPr>
          </w:p>
        </w:tc>
        <w:tc>
          <w:tcPr>
            <w:tcW w:w="1020" w:type="dxa"/>
            <w:tcBorders>
              <w:right w:val="single" w:sz="8" w:space="0" w:color="auto"/>
            </w:tcBorders>
            <w:vAlign w:val="bottom"/>
          </w:tcPr>
          <w:p w:rsidR="00526245" w:rsidRDefault="00526245">
            <w:pPr>
              <w:rPr>
                <w:sz w:val="9"/>
                <w:szCs w:val="9"/>
              </w:rPr>
            </w:pPr>
          </w:p>
        </w:tc>
        <w:tc>
          <w:tcPr>
            <w:tcW w:w="6000" w:type="dxa"/>
            <w:gridSpan w:val="2"/>
            <w:vMerge/>
            <w:tcBorders>
              <w:right w:val="single" w:sz="8" w:space="0" w:color="auto"/>
            </w:tcBorders>
            <w:vAlign w:val="bottom"/>
          </w:tcPr>
          <w:p w:rsidR="00526245" w:rsidRDefault="00526245">
            <w:pPr>
              <w:rPr>
                <w:sz w:val="9"/>
                <w:szCs w:val="9"/>
              </w:rPr>
            </w:pPr>
          </w:p>
        </w:tc>
        <w:tc>
          <w:tcPr>
            <w:tcW w:w="0" w:type="dxa"/>
            <w:vAlign w:val="bottom"/>
          </w:tcPr>
          <w:p w:rsidR="00526245" w:rsidRDefault="00526245">
            <w:pPr>
              <w:rPr>
                <w:sz w:val="1"/>
                <w:szCs w:val="1"/>
              </w:rPr>
            </w:pPr>
          </w:p>
        </w:tc>
      </w:tr>
      <w:tr w:rsidR="00526245">
        <w:trPr>
          <w:trHeight w:val="281"/>
        </w:trPr>
        <w:tc>
          <w:tcPr>
            <w:tcW w:w="1200" w:type="dxa"/>
            <w:tcBorders>
              <w:left w:val="single" w:sz="8" w:space="0" w:color="auto"/>
              <w:bottom w:val="single" w:sz="8" w:space="0" w:color="auto"/>
            </w:tcBorders>
            <w:vAlign w:val="bottom"/>
          </w:tcPr>
          <w:p w:rsidR="00526245" w:rsidRDefault="00526245">
            <w:pPr>
              <w:rPr>
                <w:sz w:val="24"/>
                <w:szCs w:val="24"/>
              </w:rPr>
            </w:pPr>
          </w:p>
        </w:tc>
        <w:tc>
          <w:tcPr>
            <w:tcW w:w="700" w:type="dxa"/>
            <w:tcBorders>
              <w:bottom w:val="single" w:sz="8" w:space="0" w:color="auto"/>
            </w:tcBorders>
            <w:vAlign w:val="bottom"/>
          </w:tcPr>
          <w:p w:rsidR="00526245" w:rsidRDefault="00526245">
            <w:pPr>
              <w:rPr>
                <w:sz w:val="24"/>
                <w:szCs w:val="24"/>
              </w:rPr>
            </w:pPr>
          </w:p>
        </w:tc>
        <w:tc>
          <w:tcPr>
            <w:tcW w:w="1020" w:type="dxa"/>
            <w:tcBorders>
              <w:bottom w:val="single" w:sz="8" w:space="0" w:color="auto"/>
            </w:tcBorders>
            <w:vAlign w:val="bottom"/>
          </w:tcPr>
          <w:p w:rsidR="00526245" w:rsidRDefault="00526245">
            <w:pPr>
              <w:rPr>
                <w:sz w:val="24"/>
                <w:szCs w:val="24"/>
              </w:rPr>
            </w:pPr>
          </w:p>
        </w:tc>
        <w:tc>
          <w:tcPr>
            <w:tcW w:w="1020" w:type="dxa"/>
            <w:tcBorders>
              <w:bottom w:val="single" w:sz="8" w:space="0" w:color="auto"/>
              <w:right w:val="single" w:sz="8" w:space="0" w:color="auto"/>
            </w:tcBorders>
            <w:vAlign w:val="bottom"/>
          </w:tcPr>
          <w:p w:rsidR="00526245" w:rsidRDefault="00526245">
            <w:pPr>
              <w:rPr>
                <w:sz w:val="24"/>
                <w:szCs w:val="24"/>
              </w:rPr>
            </w:pPr>
          </w:p>
        </w:tc>
        <w:tc>
          <w:tcPr>
            <w:tcW w:w="920" w:type="dxa"/>
            <w:tcBorders>
              <w:bottom w:val="single" w:sz="8" w:space="0" w:color="auto"/>
            </w:tcBorders>
            <w:vAlign w:val="bottom"/>
          </w:tcPr>
          <w:p w:rsidR="00526245" w:rsidRDefault="00BB5F89">
            <w:pPr>
              <w:ind w:left="100"/>
              <w:rPr>
                <w:sz w:val="20"/>
                <w:szCs w:val="20"/>
              </w:rPr>
            </w:pPr>
            <w:r>
              <w:rPr>
                <w:rFonts w:eastAsia="Times New Roman"/>
                <w:sz w:val="24"/>
                <w:szCs w:val="24"/>
              </w:rPr>
              <w:t>Ит.д.</w:t>
            </w:r>
          </w:p>
        </w:tc>
        <w:tc>
          <w:tcPr>
            <w:tcW w:w="5080" w:type="dxa"/>
            <w:tcBorders>
              <w:bottom w:val="single" w:sz="8" w:space="0" w:color="auto"/>
              <w:right w:val="single" w:sz="8" w:space="0" w:color="auto"/>
            </w:tcBorders>
            <w:vAlign w:val="bottom"/>
          </w:tcPr>
          <w:p w:rsidR="00526245" w:rsidRDefault="00526245">
            <w:pPr>
              <w:rPr>
                <w:sz w:val="24"/>
                <w:szCs w:val="24"/>
              </w:rPr>
            </w:pPr>
          </w:p>
        </w:tc>
        <w:tc>
          <w:tcPr>
            <w:tcW w:w="0" w:type="dxa"/>
            <w:vAlign w:val="bottom"/>
          </w:tcPr>
          <w:p w:rsidR="00526245" w:rsidRDefault="00526245">
            <w:pPr>
              <w:rPr>
                <w:sz w:val="1"/>
                <w:szCs w:val="1"/>
              </w:rPr>
            </w:pPr>
          </w:p>
        </w:tc>
      </w:tr>
      <w:tr w:rsidR="00526245">
        <w:trPr>
          <w:trHeight w:val="261"/>
        </w:trPr>
        <w:tc>
          <w:tcPr>
            <w:tcW w:w="2920" w:type="dxa"/>
            <w:gridSpan w:val="3"/>
            <w:tcBorders>
              <w:left w:val="single" w:sz="8" w:space="0" w:color="auto"/>
            </w:tcBorders>
            <w:vAlign w:val="bottom"/>
          </w:tcPr>
          <w:p w:rsidR="00526245" w:rsidRDefault="00BB5F89">
            <w:pPr>
              <w:spacing w:line="242" w:lineRule="exact"/>
              <w:ind w:left="100"/>
              <w:rPr>
                <w:sz w:val="20"/>
                <w:szCs w:val="20"/>
              </w:rPr>
            </w:pPr>
            <w:r>
              <w:rPr>
                <w:rFonts w:eastAsia="Times New Roman"/>
              </w:rPr>
              <w:t>Банковские реквизиты</w:t>
            </w:r>
          </w:p>
        </w:tc>
        <w:tc>
          <w:tcPr>
            <w:tcW w:w="1020" w:type="dxa"/>
            <w:tcBorders>
              <w:right w:val="single" w:sz="8" w:space="0" w:color="auto"/>
            </w:tcBorders>
            <w:vAlign w:val="bottom"/>
          </w:tcPr>
          <w:p w:rsidR="00526245" w:rsidRDefault="00526245"/>
        </w:tc>
        <w:tc>
          <w:tcPr>
            <w:tcW w:w="920" w:type="dxa"/>
            <w:vAlign w:val="bottom"/>
          </w:tcPr>
          <w:p w:rsidR="00526245" w:rsidRDefault="00BB5F89">
            <w:pPr>
              <w:spacing w:line="260" w:lineRule="exact"/>
              <w:ind w:left="100"/>
              <w:rPr>
                <w:sz w:val="20"/>
                <w:szCs w:val="20"/>
              </w:rPr>
            </w:pPr>
            <w:r>
              <w:rPr>
                <w:rFonts w:eastAsia="Times New Roman"/>
                <w:sz w:val="24"/>
                <w:szCs w:val="24"/>
              </w:rPr>
              <w:t>р/с</w:t>
            </w:r>
          </w:p>
        </w:tc>
        <w:tc>
          <w:tcPr>
            <w:tcW w:w="5080" w:type="dxa"/>
            <w:tcBorders>
              <w:right w:val="single" w:sz="8" w:space="0" w:color="auto"/>
            </w:tcBorders>
            <w:vAlign w:val="bottom"/>
          </w:tcPr>
          <w:p w:rsidR="00526245" w:rsidRDefault="00BB5F89">
            <w:pPr>
              <w:spacing w:line="260" w:lineRule="exact"/>
              <w:ind w:left="300"/>
              <w:rPr>
                <w:sz w:val="20"/>
                <w:szCs w:val="20"/>
              </w:rPr>
            </w:pPr>
            <w:r>
              <w:rPr>
                <w:rFonts w:eastAsia="Times New Roman"/>
                <w:sz w:val="24"/>
                <w:szCs w:val="24"/>
              </w:rPr>
              <w:t>банк</w:t>
            </w:r>
          </w:p>
        </w:tc>
        <w:tc>
          <w:tcPr>
            <w:tcW w:w="0" w:type="dxa"/>
            <w:vAlign w:val="bottom"/>
          </w:tcPr>
          <w:p w:rsidR="00526245" w:rsidRDefault="00526245">
            <w:pPr>
              <w:rPr>
                <w:sz w:val="1"/>
                <w:szCs w:val="1"/>
              </w:rPr>
            </w:pPr>
          </w:p>
        </w:tc>
      </w:tr>
      <w:tr w:rsidR="00526245">
        <w:trPr>
          <w:trHeight w:val="281"/>
        </w:trPr>
        <w:tc>
          <w:tcPr>
            <w:tcW w:w="1200" w:type="dxa"/>
            <w:tcBorders>
              <w:left w:val="single" w:sz="8" w:space="0" w:color="auto"/>
              <w:bottom w:val="single" w:sz="8" w:space="0" w:color="auto"/>
            </w:tcBorders>
            <w:vAlign w:val="bottom"/>
          </w:tcPr>
          <w:p w:rsidR="00526245" w:rsidRDefault="00526245">
            <w:pPr>
              <w:rPr>
                <w:sz w:val="24"/>
                <w:szCs w:val="24"/>
              </w:rPr>
            </w:pPr>
          </w:p>
        </w:tc>
        <w:tc>
          <w:tcPr>
            <w:tcW w:w="700" w:type="dxa"/>
            <w:tcBorders>
              <w:bottom w:val="single" w:sz="8" w:space="0" w:color="auto"/>
            </w:tcBorders>
            <w:vAlign w:val="bottom"/>
          </w:tcPr>
          <w:p w:rsidR="00526245" w:rsidRDefault="00526245">
            <w:pPr>
              <w:rPr>
                <w:sz w:val="24"/>
                <w:szCs w:val="24"/>
              </w:rPr>
            </w:pPr>
          </w:p>
        </w:tc>
        <w:tc>
          <w:tcPr>
            <w:tcW w:w="1020" w:type="dxa"/>
            <w:tcBorders>
              <w:bottom w:val="single" w:sz="8" w:space="0" w:color="auto"/>
            </w:tcBorders>
            <w:vAlign w:val="bottom"/>
          </w:tcPr>
          <w:p w:rsidR="00526245" w:rsidRDefault="00526245">
            <w:pPr>
              <w:rPr>
                <w:sz w:val="24"/>
                <w:szCs w:val="24"/>
              </w:rPr>
            </w:pPr>
          </w:p>
        </w:tc>
        <w:tc>
          <w:tcPr>
            <w:tcW w:w="1020" w:type="dxa"/>
            <w:tcBorders>
              <w:bottom w:val="single" w:sz="8" w:space="0" w:color="auto"/>
              <w:right w:val="single" w:sz="8" w:space="0" w:color="auto"/>
            </w:tcBorders>
            <w:vAlign w:val="bottom"/>
          </w:tcPr>
          <w:p w:rsidR="00526245" w:rsidRDefault="00526245">
            <w:pPr>
              <w:rPr>
                <w:sz w:val="24"/>
                <w:szCs w:val="24"/>
              </w:rPr>
            </w:pPr>
          </w:p>
        </w:tc>
        <w:tc>
          <w:tcPr>
            <w:tcW w:w="920" w:type="dxa"/>
            <w:tcBorders>
              <w:bottom w:val="single" w:sz="8" w:space="0" w:color="auto"/>
            </w:tcBorders>
            <w:vAlign w:val="bottom"/>
          </w:tcPr>
          <w:p w:rsidR="00526245" w:rsidRDefault="00BB5F89">
            <w:pPr>
              <w:ind w:left="100"/>
              <w:rPr>
                <w:sz w:val="20"/>
                <w:szCs w:val="20"/>
              </w:rPr>
            </w:pPr>
            <w:r>
              <w:rPr>
                <w:rFonts w:eastAsia="Times New Roman"/>
                <w:sz w:val="24"/>
                <w:szCs w:val="24"/>
              </w:rPr>
              <w:t>к/с</w:t>
            </w:r>
          </w:p>
        </w:tc>
        <w:tc>
          <w:tcPr>
            <w:tcW w:w="5080" w:type="dxa"/>
            <w:tcBorders>
              <w:bottom w:val="single" w:sz="8" w:space="0" w:color="auto"/>
              <w:right w:val="single" w:sz="8" w:space="0" w:color="auto"/>
            </w:tcBorders>
            <w:vAlign w:val="bottom"/>
          </w:tcPr>
          <w:p w:rsidR="00526245" w:rsidRDefault="00BB5F89">
            <w:pPr>
              <w:ind w:left="360"/>
              <w:rPr>
                <w:sz w:val="20"/>
                <w:szCs w:val="20"/>
              </w:rPr>
            </w:pPr>
            <w:r>
              <w:rPr>
                <w:rFonts w:eastAsia="Times New Roman"/>
                <w:sz w:val="24"/>
                <w:szCs w:val="24"/>
              </w:rPr>
              <w:t>БИК</w:t>
            </w:r>
          </w:p>
        </w:tc>
        <w:tc>
          <w:tcPr>
            <w:tcW w:w="0" w:type="dxa"/>
            <w:vAlign w:val="bottom"/>
          </w:tcPr>
          <w:p w:rsidR="00526245" w:rsidRDefault="00526245">
            <w:pPr>
              <w:rPr>
                <w:sz w:val="1"/>
                <w:szCs w:val="1"/>
              </w:rPr>
            </w:pPr>
          </w:p>
        </w:tc>
      </w:tr>
    </w:tbl>
    <w:p w:rsidR="00526245" w:rsidRDefault="00526245">
      <w:pPr>
        <w:sectPr w:rsidR="00526245">
          <w:pgSz w:w="11900" w:h="16838"/>
          <w:pgMar w:top="566" w:right="566" w:bottom="268" w:left="860" w:header="0" w:footer="0" w:gutter="0"/>
          <w:cols w:space="720" w:equalWidth="0">
            <w:col w:w="10480"/>
          </w:cols>
        </w:sectPr>
      </w:pPr>
    </w:p>
    <w:p w:rsidR="00526245" w:rsidRDefault="004C4F5E">
      <w:pPr>
        <w:ind w:left="668"/>
        <w:rPr>
          <w:sz w:val="20"/>
          <w:szCs w:val="20"/>
        </w:rPr>
      </w:pPr>
      <w:r>
        <w:rPr>
          <w:rFonts w:eastAsia="Times New Roman"/>
        </w:rPr>
        <w:lastRenderedPageBreak/>
        <w:pict>
          <v:line id="Shape 19" o:spid="_x0000_s1044" style="position:absolute;left:0;text-align:left;z-index:251659264;visibility:visible;mso-wrap-distance-left:0;mso-wrap-distance-right:0;mso-position-horizontal-relative:page;mso-position-vertical-relative:page" from="70.7pt,28.65pt" to="567.45pt,28.65pt" o:allowincell="f" strokeweight=".16931mm">
            <w10:wrap anchorx="page" anchory="page"/>
          </v:line>
        </w:pict>
      </w:r>
      <w:r>
        <w:rPr>
          <w:rFonts w:eastAsia="Times New Roman"/>
        </w:rPr>
        <w:pict>
          <v:line id="Shape 20" o:spid="_x0000_s1045" style="position:absolute;left:0;text-align:left;z-index:251660288;visibility:visible;mso-wrap-distance-left:0;mso-wrap-distance-right:0;mso-position-horizontal-relative:page;mso-position-vertical-relative:page" from="70.9pt,28.4pt" to="70.9pt,97.2pt" o:allowincell="f" strokeweight=".16931mm">
            <w10:wrap anchorx="page" anchory="page"/>
          </v:line>
        </w:pict>
      </w:r>
      <w:r>
        <w:rPr>
          <w:rFonts w:eastAsia="Times New Roman"/>
        </w:rPr>
        <w:pict>
          <v:line id="Shape 21" o:spid="_x0000_s1046" style="position:absolute;left:0;text-align:left;z-index:251661312;visibility:visible;mso-wrap-distance-left:0;mso-wrap-distance-right:0;mso-position-horizontal-relative:page;mso-position-vertical-relative:page" from="267.5pt,28.4pt" to="267.5pt,97.2pt" o:allowincell="f" strokeweight=".16931mm">
            <w10:wrap anchorx="page" anchory="page"/>
          </v:line>
        </w:pict>
      </w:r>
      <w:r>
        <w:rPr>
          <w:rFonts w:eastAsia="Times New Roman"/>
        </w:rPr>
        <w:pict>
          <v:line id="Shape 22" o:spid="_x0000_s1047" style="position:absolute;left:0;text-align:left;z-index:251662336;visibility:visible;mso-wrap-distance-left:0;mso-wrap-distance-right:0;mso-position-horizontal-relative:page;mso-position-vertical-relative:page" from="567.2pt,28.4pt" to="567.2pt,97.2pt" o:allowincell="f" strokeweight=".48pt">
            <w10:wrap anchorx="page" anchory="page"/>
          </v:line>
        </w:pict>
      </w:r>
      <w:r w:rsidR="00BB5F89">
        <w:rPr>
          <w:rFonts w:eastAsia="Times New Roman"/>
        </w:rPr>
        <w:t>ОКПО/ОКТМО</w:t>
      </w:r>
    </w:p>
    <w:p w:rsidR="00526245" w:rsidRDefault="00BB5F89">
      <w:pPr>
        <w:ind w:left="668"/>
        <w:rPr>
          <w:sz w:val="20"/>
          <w:szCs w:val="20"/>
        </w:rPr>
      </w:pPr>
      <w:r>
        <w:rPr>
          <w:rFonts w:eastAsia="Times New Roman"/>
        </w:rPr>
        <w:t>Дата постановки на налоговый учет</w:t>
      </w:r>
    </w:p>
    <w:p w:rsidR="00526245" w:rsidRDefault="004C4F5E">
      <w:pPr>
        <w:spacing w:line="20" w:lineRule="exact"/>
        <w:rPr>
          <w:sz w:val="20"/>
          <w:szCs w:val="20"/>
        </w:rPr>
      </w:pPr>
      <w:r>
        <w:rPr>
          <w:sz w:val="20"/>
          <w:szCs w:val="20"/>
        </w:rPr>
        <w:pict>
          <v:line id="Shape 23" o:spid="_x0000_s1048" style="position:absolute;z-index:251663360;visibility:visible;mso-wrap-distance-left:0;mso-wrap-distance-right:0" from="28.1pt,43.15pt" to="524.85pt,43.15pt" o:allowincell="f" strokeweight=".16931mm"/>
        </w:pict>
      </w:r>
    </w:p>
    <w:p w:rsidR="00526245" w:rsidRDefault="00526245">
      <w:pPr>
        <w:spacing w:line="200" w:lineRule="exact"/>
        <w:rPr>
          <w:sz w:val="20"/>
          <w:szCs w:val="20"/>
        </w:rPr>
      </w:pPr>
    </w:p>
    <w:p w:rsidR="00526245" w:rsidRDefault="00526245">
      <w:pPr>
        <w:spacing w:line="200" w:lineRule="exact"/>
        <w:rPr>
          <w:sz w:val="20"/>
          <w:szCs w:val="20"/>
        </w:rPr>
      </w:pPr>
    </w:p>
    <w:p w:rsidR="00526245" w:rsidRDefault="00526245">
      <w:pPr>
        <w:spacing w:line="200" w:lineRule="exact"/>
        <w:rPr>
          <w:sz w:val="20"/>
          <w:szCs w:val="20"/>
        </w:rPr>
      </w:pPr>
    </w:p>
    <w:p w:rsidR="00526245" w:rsidRDefault="00526245">
      <w:pPr>
        <w:spacing w:line="200" w:lineRule="exact"/>
        <w:rPr>
          <w:sz w:val="20"/>
          <w:szCs w:val="20"/>
        </w:rPr>
      </w:pPr>
    </w:p>
    <w:p w:rsidR="00526245" w:rsidRDefault="00526245">
      <w:pPr>
        <w:spacing w:line="374" w:lineRule="exact"/>
        <w:rPr>
          <w:sz w:val="20"/>
          <w:szCs w:val="20"/>
        </w:rPr>
      </w:pPr>
    </w:p>
    <w:p w:rsidR="00526245" w:rsidRDefault="00BB5F89">
      <w:pPr>
        <w:ind w:left="8"/>
        <w:rPr>
          <w:sz w:val="20"/>
          <w:szCs w:val="20"/>
        </w:rPr>
      </w:pPr>
      <w:r>
        <w:rPr>
          <w:rFonts w:eastAsia="Times New Roman"/>
          <w:sz w:val="24"/>
          <w:szCs w:val="24"/>
        </w:rPr>
        <w:t>В обязательном порядке прикрепляется выписка из ЕГРИП (ЕГРЮЛ)</w:t>
      </w:r>
    </w:p>
    <w:p w:rsidR="00526245" w:rsidRDefault="00526245">
      <w:pPr>
        <w:spacing w:line="72" w:lineRule="exact"/>
        <w:rPr>
          <w:sz w:val="20"/>
          <w:szCs w:val="20"/>
        </w:rPr>
      </w:pPr>
    </w:p>
    <w:p w:rsidR="00526245" w:rsidRDefault="00BB5F89">
      <w:pPr>
        <w:spacing w:line="234" w:lineRule="auto"/>
        <w:ind w:left="8" w:firstLine="708"/>
        <w:jc w:val="both"/>
        <w:rPr>
          <w:sz w:val="20"/>
          <w:szCs w:val="20"/>
        </w:rPr>
      </w:pPr>
      <w:r>
        <w:rPr>
          <w:rFonts w:eastAsia="Times New Roman"/>
          <w:sz w:val="24"/>
          <w:szCs w:val="24"/>
        </w:rPr>
        <w:t>1.Сообщаем о согласии участвовать в закупке на условиях, установленных в указанных выше документах, и о нашем соответствии единым требованиям к участникам закупки в соответствии с</w:t>
      </w:r>
    </w:p>
    <w:p w:rsidR="00526245" w:rsidRDefault="00526245">
      <w:pPr>
        <w:spacing w:line="14" w:lineRule="exact"/>
        <w:rPr>
          <w:sz w:val="20"/>
          <w:szCs w:val="20"/>
        </w:rPr>
      </w:pPr>
    </w:p>
    <w:p w:rsidR="00526245" w:rsidRDefault="00BB5F89">
      <w:pPr>
        <w:spacing w:line="234" w:lineRule="auto"/>
        <w:ind w:left="8"/>
        <w:jc w:val="both"/>
        <w:rPr>
          <w:sz w:val="20"/>
          <w:szCs w:val="20"/>
        </w:rPr>
      </w:pPr>
      <w:r>
        <w:rPr>
          <w:rFonts w:eastAsia="Times New Roman"/>
          <w:sz w:val="24"/>
          <w:szCs w:val="24"/>
        </w:rPr>
        <w:t>действующим законодательством. Настоящей заявкой на участие в закупке подтверждаем соответствие требованиям ст. 31 Федерального закона от 05.04.2013 №44-ФЗ:</w:t>
      </w:r>
    </w:p>
    <w:p w:rsidR="00526245" w:rsidRDefault="00526245">
      <w:pPr>
        <w:spacing w:line="74" w:lineRule="exact"/>
        <w:rPr>
          <w:sz w:val="20"/>
          <w:szCs w:val="20"/>
        </w:rPr>
      </w:pPr>
    </w:p>
    <w:p w:rsidR="00526245" w:rsidRDefault="00BB5F89">
      <w:pPr>
        <w:spacing w:line="236" w:lineRule="auto"/>
        <w:ind w:left="8" w:firstLine="708"/>
        <w:jc w:val="both"/>
        <w:rPr>
          <w:sz w:val="20"/>
          <w:szCs w:val="20"/>
        </w:rPr>
      </w:pPr>
      <w:r>
        <w:rPr>
          <w:rFonts w:eastAsia="Times New Roman"/>
          <w:sz w:val="24"/>
          <w:szCs w:val="24"/>
          <w:highlight w:val="green"/>
        </w:rPr>
        <w:t xml:space="preserve">Декларация о соответствии </w:t>
      </w:r>
      <w:r>
        <w:rPr>
          <w:rFonts w:eastAsia="Times New Roman"/>
          <w:sz w:val="24"/>
          <w:szCs w:val="24"/>
        </w:rPr>
        <w:t>участника закупки требованиям, установленным пунктами 3</w:t>
      </w:r>
      <w:r>
        <w:rPr>
          <w:rFonts w:eastAsia="Times New Roman"/>
          <w:sz w:val="24"/>
          <w:szCs w:val="24"/>
          <w:highlight w:val="green"/>
        </w:rPr>
        <w:t xml:space="preserve"> </w:t>
      </w:r>
      <w:r>
        <w:rPr>
          <w:rFonts w:eastAsia="Times New Roman"/>
          <w:sz w:val="24"/>
          <w:szCs w:val="24"/>
        </w:rPr>
        <w:t>- 9</w:t>
      </w:r>
      <w:r>
        <w:rPr>
          <w:rFonts w:eastAsia="Times New Roman"/>
          <w:sz w:val="24"/>
          <w:szCs w:val="24"/>
          <w:highlight w:val="green"/>
        </w:rPr>
        <w:t xml:space="preserve"> </w:t>
      </w:r>
      <w:r>
        <w:rPr>
          <w:rFonts w:eastAsia="Times New Roman"/>
          <w:sz w:val="24"/>
          <w:szCs w:val="24"/>
        </w:rPr>
        <w:t>части 1 статьи 31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которой участник закупки декларирует:</w:t>
      </w:r>
    </w:p>
    <w:p w:rsidR="00526245" w:rsidRDefault="00526245">
      <w:pPr>
        <w:spacing w:line="17" w:lineRule="exact"/>
        <w:rPr>
          <w:sz w:val="20"/>
          <w:szCs w:val="20"/>
        </w:rPr>
      </w:pPr>
    </w:p>
    <w:p w:rsidR="00526245" w:rsidRDefault="00BB5F89">
      <w:pPr>
        <w:numPr>
          <w:ilvl w:val="0"/>
          <w:numId w:val="55"/>
        </w:numPr>
        <w:tabs>
          <w:tab w:val="left" w:pos="262"/>
        </w:tabs>
        <w:spacing w:line="236" w:lineRule="auto"/>
        <w:ind w:left="8" w:hanging="8"/>
        <w:jc w:val="both"/>
        <w:rPr>
          <w:rFonts w:eastAsia="Times New Roman"/>
          <w:sz w:val="24"/>
          <w:szCs w:val="24"/>
        </w:rPr>
      </w:pPr>
      <w:r>
        <w:rPr>
          <w:rFonts w:eastAsia="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26245" w:rsidRDefault="00526245">
      <w:pPr>
        <w:spacing w:line="13" w:lineRule="exact"/>
        <w:rPr>
          <w:rFonts w:eastAsia="Times New Roman"/>
          <w:sz w:val="24"/>
          <w:szCs w:val="24"/>
        </w:rPr>
      </w:pPr>
    </w:p>
    <w:p w:rsidR="00526245" w:rsidRDefault="00BB5F89">
      <w:pPr>
        <w:numPr>
          <w:ilvl w:val="0"/>
          <w:numId w:val="55"/>
        </w:numPr>
        <w:tabs>
          <w:tab w:val="left" w:pos="291"/>
        </w:tabs>
        <w:spacing w:line="236" w:lineRule="auto"/>
        <w:ind w:left="8" w:hanging="8"/>
        <w:jc w:val="both"/>
        <w:rPr>
          <w:rFonts w:eastAsia="Times New Roman"/>
          <w:sz w:val="24"/>
          <w:szCs w:val="24"/>
        </w:rPr>
      </w:pPr>
      <w:r>
        <w:rPr>
          <w:rFonts w:eastAsia="Times New Roman"/>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526245" w:rsidRDefault="00526245">
      <w:pPr>
        <w:spacing w:line="13" w:lineRule="exact"/>
        <w:rPr>
          <w:rFonts w:eastAsia="Times New Roman"/>
          <w:sz w:val="24"/>
          <w:szCs w:val="24"/>
        </w:rPr>
      </w:pPr>
    </w:p>
    <w:p w:rsidR="00526245" w:rsidRDefault="00BB5F89">
      <w:pPr>
        <w:numPr>
          <w:ilvl w:val="0"/>
          <w:numId w:val="55"/>
        </w:numPr>
        <w:tabs>
          <w:tab w:val="left" w:pos="272"/>
        </w:tabs>
        <w:spacing w:line="238" w:lineRule="auto"/>
        <w:ind w:left="8" w:hanging="8"/>
        <w:jc w:val="both"/>
        <w:rPr>
          <w:rFonts w:eastAsia="Times New Roman"/>
          <w:sz w:val="24"/>
          <w:szCs w:val="24"/>
        </w:rPr>
      </w:pPr>
      <w:r>
        <w:rPr>
          <w:rFonts w:eastAsia="Times New Roman"/>
          <w:sz w:val="24"/>
          <w:szCs w:val="24"/>
        </w:rPr>
        <w:t>отсутствие у участника закупки недоимки по налогам, сб</w:t>
      </w:r>
      <w:bookmarkStart w:id="2" w:name="_GoBack"/>
      <w:bookmarkEnd w:id="2"/>
      <w:r>
        <w:rPr>
          <w:rFonts w:eastAsia="Times New Roman"/>
          <w:sz w:val="24"/>
          <w:szCs w:val="24"/>
        </w:rPr>
        <w:t>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526245" w:rsidRDefault="00526245">
      <w:pPr>
        <w:spacing w:line="23" w:lineRule="exact"/>
        <w:rPr>
          <w:rFonts w:eastAsia="Times New Roman"/>
          <w:sz w:val="24"/>
          <w:szCs w:val="24"/>
        </w:rPr>
      </w:pPr>
    </w:p>
    <w:p w:rsidR="00526245" w:rsidRDefault="00BB5F89">
      <w:pPr>
        <w:numPr>
          <w:ilvl w:val="0"/>
          <w:numId w:val="55"/>
        </w:numPr>
        <w:tabs>
          <w:tab w:val="left" w:pos="176"/>
        </w:tabs>
        <w:spacing w:line="238" w:lineRule="auto"/>
        <w:ind w:left="8" w:hanging="8"/>
        <w:jc w:val="both"/>
        <w:rPr>
          <w:rFonts w:eastAsia="Times New Roman"/>
          <w:sz w:val="24"/>
          <w:szCs w:val="24"/>
        </w:rPr>
      </w:pPr>
      <w:r>
        <w:rPr>
          <w:rFonts w:eastAsia="Times New Roman"/>
          <w:sz w:val="24"/>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26245" w:rsidRDefault="00526245">
      <w:pPr>
        <w:spacing w:line="21" w:lineRule="exact"/>
        <w:rPr>
          <w:rFonts w:eastAsia="Times New Roman"/>
          <w:sz w:val="24"/>
          <w:szCs w:val="24"/>
        </w:rPr>
      </w:pPr>
    </w:p>
    <w:p w:rsidR="00526245" w:rsidRDefault="00BB5F89">
      <w:pPr>
        <w:numPr>
          <w:ilvl w:val="0"/>
          <w:numId w:val="55"/>
        </w:numPr>
        <w:tabs>
          <w:tab w:val="left" w:pos="150"/>
        </w:tabs>
        <w:spacing w:line="237" w:lineRule="auto"/>
        <w:ind w:left="8" w:hanging="8"/>
        <w:jc w:val="both"/>
        <w:rPr>
          <w:rFonts w:eastAsia="Times New Roman"/>
          <w:sz w:val="24"/>
          <w:szCs w:val="24"/>
        </w:rPr>
      </w:pPr>
      <w:r>
        <w:rPr>
          <w:rFonts w:eastAsia="Times New Roman"/>
          <w:sz w:val="24"/>
          <w:szCs w:val="24"/>
        </w:rPr>
        <w:t>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26245" w:rsidRDefault="00526245">
      <w:pPr>
        <w:spacing w:line="13" w:lineRule="exact"/>
        <w:rPr>
          <w:rFonts w:eastAsia="Times New Roman"/>
          <w:sz w:val="24"/>
          <w:szCs w:val="24"/>
        </w:rPr>
      </w:pPr>
    </w:p>
    <w:p w:rsidR="00526245" w:rsidRDefault="00BB5F89">
      <w:pPr>
        <w:numPr>
          <w:ilvl w:val="0"/>
          <w:numId w:val="55"/>
        </w:numPr>
        <w:tabs>
          <w:tab w:val="left" w:pos="253"/>
        </w:tabs>
        <w:spacing w:line="234" w:lineRule="auto"/>
        <w:ind w:left="8" w:hanging="8"/>
        <w:rPr>
          <w:rFonts w:eastAsia="Times New Roman"/>
          <w:sz w:val="24"/>
          <w:szCs w:val="24"/>
        </w:rPr>
      </w:pPr>
      <w:r>
        <w:rPr>
          <w:rFonts w:eastAsia="Times New Roman"/>
          <w:sz w:val="24"/>
          <w:szCs w:val="24"/>
        </w:rPr>
        <w:t>обладание участником закупки исключительными правами на результаты интеллектуальной деятельности;</w:t>
      </w:r>
    </w:p>
    <w:p w:rsidR="00526245" w:rsidRDefault="00526245">
      <w:pPr>
        <w:spacing w:line="13" w:lineRule="exact"/>
        <w:rPr>
          <w:rFonts w:eastAsia="Times New Roman"/>
          <w:sz w:val="24"/>
          <w:szCs w:val="24"/>
        </w:rPr>
      </w:pPr>
    </w:p>
    <w:p w:rsidR="00526245" w:rsidRDefault="00BB5F89">
      <w:pPr>
        <w:numPr>
          <w:ilvl w:val="0"/>
          <w:numId w:val="55"/>
        </w:numPr>
        <w:tabs>
          <w:tab w:val="left" w:pos="274"/>
        </w:tabs>
        <w:spacing w:line="238" w:lineRule="auto"/>
        <w:ind w:left="8" w:hanging="8"/>
        <w:jc w:val="both"/>
        <w:rPr>
          <w:rFonts w:eastAsia="Times New Roman"/>
          <w:sz w:val="24"/>
          <w:szCs w:val="24"/>
        </w:rPr>
      </w:pPr>
      <w:r>
        <w:rPr>
          <w:rFonts w:eastAsia="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w:t>
      </w:r>
    </w:p>
    <w:p w:rsidR="00526245" w:rsidRDefault="00526245">
      <w:pPr>
        <w:sectPr w:rsidR="00526245">
          <w:pgSz w:w="11900" w:h="16838"/>
          <w:pgMar w:top="570" w:right="566" w:bottom="369" w:left="852" w:header="0" w:footer="0" w:gutter="0"/>
          <w:cols w:space="720" w:equalWidth="0">
            <w:col w:w="10488"/>
          </w:cols>
        </w:sectPr>
      </w:pPr>
    </w:p>
    <w:p w:rsidR="00526245" w:rsidRDefault="00BB5F89">
      <w:pPr>
        <w:spacing w:line="237" w:lineRule="auto"/>
        <w:ind w:left="140"/>
        <w:jc w:val="both"/>
        <w:rPr>
          <w:sz w:val="20"/>
          <w:szCs w:val="20"/>
        </w:rPr>
      </w:pPr>
      <w:r>
        <w:rPr>
          <w:rFonts w:eastAsia="Times New Roman"/>
          <w:sz w:val="24"/>
          <w:szCs w:val="24"/>
        </w:rPr>
        <w:lastRenderedPageBreak/>
        <w:t>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526245" w:rsidRDefault="00BB5F89">
      <w:pPr>
        <w:numPr>
          <w:ilvl w:val="0"/>
          <w:numId w:val="56"/>
        </w:numPr>
        <w:tabs>
          <w:tab w:val="left" w:pos="980"/>
        </w:tabs>
        <w:spacing w:line="238" w:lineRule="auto"/>
        <w:ind w:left="980" w:hanging="140"/>
        <w:rPr>
          <w:rFonts w:eastAsia="Times New Roman"/>
          <w:sz w:val="24"/>
          <w:szCs w:val="24"/>
        </w:rPr>
      </w:pPr>
      <w:r>
        <w:rPr>
          <w:rFonts w:eastAsia="Times New Roman"/>
        </w:rPr>
        <w:t>участник закупки не является офшорной компанией</w:t>
      </w:r>
    </w:p>
    <w:p w:rsidR="00526245" w:rsidRDefault="00526245">
      <w:pPr>
        <w:spacing w:line="18" w:lineRule="exact"/>
        <w:rPr>
          <w:rFonts w:eastAsia="Times New Roman"/>
          <w:sz w:val="24"/>
          <w:szCs w:val="24"/>
        </w:rPr>
      </w:pPr>
    </w:p>
    <w:p w:rsidR="00526245" w:rsidRDefault="00BB5F89">
      <w:pPr>
        <w:numPr>
          <w:ilvl w:val="0"/>
          <w:numId w:val="56"/>
        </w:numPr>
        <w:tabs>
          <w:tab w:val="left" w:pos="1319"/>
        </w:tabs>
        <w:spacing w:line="234" w:lineRule="auto"/>
        <w:ind w:left="140" w:firstLine="700"/>
        <w:rPr>
          <w:rFonts w:eastAsia="Times New Roman"/>
        </w:rPr>
      </w:pPr>
      <w:r>
        <w:rPr>
          <w:rFonts w:eastAsia="Times New Roman"/>
        </w:rPr>
        <w:t>отсутствие у участника закупки ограничений для участия в закупках, установленных законодательством Российской Федерации</w:t>
      </w:r>
    </w:p>
    <w:p w:rsidR="00526245" w:rsidRDefault="00526245">
      <w:pPr>
        <w:spacing w:line="9" w:lineRule="exact"/>
        <w:rPr>
          <w:rFonts w:eastAsia="Times New Roman"/>
        </w:rPr>
      </w:pPr>
    </w:p>
    <w:p w:rsidR="00526245" w:rsidRDefault="00BB5F89">
      <w:pPr>
        <w:spacing w:line="234" w:lineRule="auto"/>
        <w:ind w:left="140" w:firstLine="708"/>
        <w:rPr>
          <w:rFonts w:eastAsia="Times New Roman"/>
        </w:rPr>
      </w:pPr>
      <w:r>
        <w:rPr>
          <w:rFonts w:eastAsia="Times New Roman"/>
          <w:sz w:val="24"/>
          <w:szCs w:val="24"/>
          <w:highlight w:val="green"/>
        </w:rPr>
        <w:t>Обращаем внимание, что подтверждение соответствия требованиям выше предоставляется в виде декларации в произвольной форме</w:t>
      </w:r>
    </w:p>
    <w:p w:rsidR="00526245" w:rsidRDefault="00526245">
      <w:pPr>
        <w:spacing w:line="13" w:lineRule="exact"/>
        <w:rPr>
          <w:rFonts w:eastAsia="Times New Roman"/>
        </w:rPr>
      </w:pPr>
    </w:p>
    <w:p w:rsidR="00526245" w:rsidRDefault="00BB5F89">
      <w:pPr>
        <w:spacing w:line="237" w:lineRule="auto"/>
        <w:ind w:left="140" w:firstLine="708"/>
        <w:jc w:val="both"/>
        <w:rPr>
          <w:rFonts w:eastAsia="Times New Roman"/>
        </w:rPr>
      </w:pPr>
      <w:r>
        <w:rPr>
          <w:rFonts w:eastAsia="Times New Roman"/>
          <w:sz w:val="24"/>
          <w:szCs w:val="24"/>
        </w:rPr>
        <w:t>2 .Также подтверждаем отсутствие в предусмотренном Федеральным законом от 05.04.2013 № 44-ФЗ реестре 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rsidR="00526245" w:rsidRDefault="00526245">
      <w:pPr>
        <w:spacing w:line="307" w:lineRule="exact"/>
        <w:rPr>
          <w:sz w:val="20"/>
          <w:szCs w:val="20"/>
        </w:rPr>
      </w:pPr>
    </w:p>
    <w:p w:rsidR="00526245" w:rsidRDefault="00BB5F89">
      <w:pPr>
        <w:ind w:left="840"/>
        <w:rPr>
          <w:sz w:val="20"/>
          <w:szCs w:val="20"/>
        </w:rPr>
      </w:pPr>
      <w:r>
        <w:rPr>
          <w:rFonts w:eastAsia="Times New Roman"/>
          <w:color w:val="002060"/>
          <w:sz w:val="24"/>
          <w:szCs w:val="24"/>
        </w:rPr>
        <w:t>3.Предложение о цене контракта составляет:</w:t>
      </w:r>
    </w:p>
    <w:p w:rsidR="00526245" w:rsidRDefault="004C4F5E">
      <w:pPr>
        <w:spacing w:line="20" w:lineRule="exact"/>
        <w:rPr>
          <w:sz w:val="20"/>
          <w:szCs w:val="20"/>
        </w:rPr>
      </w:pPr>
      <w:r>
        <w:rPr>
          <w:sz w:val="20"/>
          <w:szCs w:val="20"/>
        </w:rPr>
        <w:pict>
          <v:line id="Shape 24" o:spid="_x0000_s1049" style="position:absolute;z-index:251664384;visibility:visible;mso-wrap-distance-left:0;mso-wrap-distance-right:0" from="-.7pt,6.35pt" to="490.75pt,6.35pt" o:allowincell="f" strokeweight=".48pt"/>
        </w:pict>
      </w:r>
      <w:r>
        <w:rPr>
          <w:sz w:val="20"/>
          <w:szCs w:val="20"/>
        </w:rPr>
        <w:pict>
          <v:line id="Shape 25" o:spid="_x0000_s1050" style="position:absolute;z-index:251665408;visibility:visible;mso-wrap-distance-left:0;mso-wrap-distance-right:0" from="212.2pt,6.1pt" to="212.2pt,130.9pt" o:allowincell="f" strokeweight=".48pt"/>
        </w:pict>
      </w:r>
      <w:r>
        <w:rPr>
          <w:sz w:val="20"/>
          <w:szCs w:val="20"/>
        </w:rPr>
        <w:pict>
          <v:line id="Shape 26" o:spid="_x0000_s1051" style="position:absolute;z-index:251666432;visibility:visible;mso-wrap-distance-left:0;mso-wrap-distance-right:0" from="-.7pt,47.25pt" to="490.75pt,47.25pt" o:allowincell="f" strokeweight=".16931mm"/>
        </w:pict>
      </w:r>
      <w:r>
        <w:rPr>
          <w:sz w:val="20"/>
          <w:szCs w:val="20"/>
        </w:rPr>
        <w:pict>
          <v:line id="Shape 27" o:spid="_x0000_s1052" style="position:absolute;z-index:251667456;visibility:visible;mso-wrap-distance-left:0;mso-wrap-distance-right:0" from="-.45pt,6.1pt" to="-.45pt,130.9pt" o:allowincell="f" strokeweight=".16931mm"/>
        </w:pict>
      </w:r>
      <w:r>
        <w:rPr>
          <w:sz w:val="20"/>
          <w:szCs w:val="20"/>
        </w:rPr>
        <w:pict>
          <v:line id="Shape 28" o:spid="_x0000_s1053" style="position:absolute;z-index:251668480;visibility:visible;mso-wrap-distance-left:0;mso-wrap-distance-right:0" from="26.5pt,6.1pt" to="26.5pt,130.9pt" o:allowincell="f" strokeweight=".16931mm"/>
        </w:pict>
      </w:r>
      <w:r>
        <w:rPr>
          <w:sz w:val="20"/>
          <w:szCs w:val="20"/>
        </w:rPr>
        <w:pict>
          <v:line id="Shape 29" o:spid="_x0000_s1054" style="position:absolute;z-index:251669504;visibility:visible;mso-wrap-distance-left:0;mso-wrap-distance-right:0" from="275.2pt,6.1pt" to="275.2pt,130.9pt" o:allowincell="f" strokeweight=".48pt"/>
        </w:pict>
      </w:r>
      <w:r>
        <w:rPr>
          <w:sz w:val="20"/>
          <w:szCs w:val="20"/>
        </w:rPr>
        <w:pict>
          <v:line id="Shape 30" o:spid="_x0000_s1055" style="position:absolute;z-index:251670528;visibility:visible;mso-wrap-distance-left:0;mso-wrap-distance-right:0" from="347.2pt,6.1pt" to="347.2pt,130.9pt" o:allowincell="f" strokeweight=".48pt"/>
        </w:pict>
      </w:r>
      <w:r>
        <w:rPr>
          <w:sz w:val="20"/>
          <w:szCs w:val="20"/>
        </w:rPr>
        <w:pict>
          <v:line id="Shape 31" o:spid="_x0000_s1056" style="position:absolute;z-index:251671552;visibility:visible;mso-wrap-distance-left:0;mso-wrap-distance-right:0" from="-.7pt,130.65pt" to="490.75pt,130.65pt" o:allowincell="f" strokeweight=".48pt"/>
        </w:pict>
      </w:r>
      <w:r>
        <w:rPr>
          <w:sz w:val="20"/>
          <w:szCs w:val="20"/>
        </w:rPr>
        <w:pict>
          <v:line id="Shape 32" o:spid="_x0000_s1057" style="position:absolute;z-index:251672576;visibility:visible;mso-wrap-distance-left:0;mso-wrap-distance-right:0" from="490.5pt,6.1pt" to="490.5pt,130.9pt" o:allowincell="f" strokeweight=".48pt"/>
        </w:pict>
      </w:r>
    </w:p>
    <w:p w:rsidR="00526245" w:rsidRDefault="00526245">
      <w:pPr>
        <w:spacing w:line="11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00"/>
        <w:gridCol w:w="320"/>
        <w:gridCol w:w="100"/>
        <w:gridCol w:w="20"/>
        <w:gridCol w:w="100"/>
        <w:gridCol w:w="3500"/>
        <w:gridCol w:w="220"/>
        <w:gridCol w:w="1040"/>
        <w:gridCol w:w="220"/>
        <w:gridCol w:w="1220"/>
        <w:gridCol w:w="220"/>
        <w:gridCol w:w="2640"/>
        <w:gridCol w:w="100"/>
        <w:gridCol w:w="20"/>
      </w:tblGrid>
      <w:tr w:rsidR="00526245">
        <w:trPr>
          <w:trHeight w:val="230"/>
        </w:trPr>
        <w:tc>
          <w:tcPr>
            <w:tcW w:w="100" w:type="dxa"/>
            <w:shd w:val="clear" w:color="auto" w:fill="E0E0E0"/>
            <w:vAlign w:val="bottom"/>
          </w:tcPr>
          <w:p w:rsidR="00526245" w:rsidRDefault="00526245">
            <w:pPr>
              <w:rPr>
                <w:sz w:val="20"/>
                <w:szCs w:val="20"/>
              </w:rPr>
            </w:pPr>
          </w:p>
        </w:tc>
        <w:tc>
          <w:tcPr>
            <w:tcW w:w="320" w:type="dxa"/>
            <w:vMerge w:val="restart"/>
            <w:shd w:val="clear" w:color="auto" w:fill="E0E0E0"/>
            <w:vAlign w:val="bottom"/>
          </w:tcPr>
          <w:p w:rsidR="00526245" w:rsidRDefault="00BB5F89">
            <w:pPr>
              <w:jc w:val="center"/>
              <w:rPr>
                <w:sz w:val="20"/>
                <w:szCs w:val="20"/>
              </w:rPr>
            </w:pPr>
            <w:r>
              <w:rPr>
                <w:rFonts w:eastAsia="Times New Roman"/>
                <w:b/>
                <w:bCs/>
                <w:w w:val="99"/>
                <w:sz w:val="20"/>
                <w:szCs w:val="20"/>
              </w:rPr>
              <w:t>№</w:t>
            </w:r>
          </w:p>
        </w:tc>
        <w:tc>
          <w:tcPr>
            <w:tcW w:w="100" w:type="dxa"/>
            <w:shd w:val="clear" w:color="auto" w:fill="E0E0E0"/>
            <w:vAlign w:val="bottom"/>
          </w:tcPr>
          <w:p w:rsidR="00526245" w:rsidRDefault="00526245">
            <w:pPr>
              <w:rPr>
                <w:sz w:val="20"/>
                <w:szCs w:val="20"/>
              </w:rPr>
            </w:pPr>
          </w:p>
        </w:tc>
        <w:tc>
          <w:tcPr>
            <w:tcW w:w="20" w:type="dxa"/>
            <w:vAlign w:val="bottom"/>
          </w:tcPr>
          <w:p w:rsidR="00526245" w:rsidRDefault="00526245">
            <w:pPr>
              <w:rPr>
                <w:sz w:val="20"/>
                <w:szCs w:val="20"/>
              </w:rPr>
            </w:pPr>
          </w:p>
        </w:tc>
        <w:tc>
          <w:tcPr>
            <w:tcW w:w="100" w:type="dxa"/>
            <w:shd w:val="clear" w:color="auto" w:fill="E0E0E0"/>
            <w:vAlign w:val="bottom"/>
          </w:tcPr>
          <w:p w:rsidR="00526245" w:rsidRDefault="00526245">
            <w:pPr>
              <w:rPr>
                <w:sz w:val="20"/>
                <w:szCs w:val="20"/>
              </w:rPr>
            </w:pPr>
          </w:p>
        </w:tc>
        <w:tc>
          <w:tcPr>
            <w:tcW w:w="3500" w:type="dxa"/>
            <w:shd w:val="clear" w:color="auto" w:fill="E0E0E0"/>
            <w:vAlign w:val="bottom"/>
          </w:tcPr>
          <w:p w:rsidR="00526245" w:rsidRDefault="00526245">
            <w:pPr>
              <w:rPr>
                <w:sz w:val="20"/>
                <w:szCs w:val="20"/>
              </w:rPr>
            </w:pPr>
          </w:p>
        </w:tc>
        <w:tc>
          <w:tcPr>
            <w:tcW w:w="220" w:type="dxa"/>
            <w:shd w:val="clear" w:color="auto" w:fill="E0E0E0"/>
            <w:vAlign w:val="bottom"/>
          </w:tcPr>
          <w:p w:rsidR="00526245" w:rsidRDefault="00526245">
            <w:pPr>
              <w:rPr>
                <w:sz w:val="20"/>
                <w:szCs w:val="20"/>
              </w:rPr>
            </w:pPr>
          </w:p>
        </w:tc>
        <w:tc>
          <w:tcPr>
            <w:tcW w:w="1040" w:type="dxa"/>
            <w:vMerge w:val="restart"/>
            <w:shd w:val="clear" w:color="auto" w:fill="E0E0E0"/>
            <w:vAlign w:val="bottom"/>
          </w:tcPr>
          <w:p w:rsidR="00526245" w:rsidRDefault="00BB5F89">
            <w:pPr>
              <w:jc w:val="center"/>
              <w:rPr>
                <w:sz w:val="20"/>
                <w:szCs w:val="20"/>
              </w:rPr>
            </w:pPr>
            <w:r>
              <w:rPr>
                <w:rFonts w:eastAsia="Times New Roman"/>
                <w:b/>
                <w:bCs/>
                <w:sz w:val="20"/>
                <w:szCs w:val="20"/>
              </w:rPr>
              <w:t>Единица</w:t>
            </w:r>
          </w:p>
        </w:tc>
        <w:tc>
          <w:tcPr>
            <w:tcW w:w="220" w:type="dxa"/>
            <w:shd w:val="clear" w:color="auto" w:fill="E0E0E0"/>
            <w:vAlign w:val="bottom"/>
          </w:tcPr>
          <w:p w:rsidR="00526245" w:rsidRDefault="00526245">
            <w:pPr>
              <w:rPr>
                <w:sz w:val="20"/>
                <w:szCs w:val="20"/>
              </w:rPr>
            </w:pPr>
          </w:p>
        </w:tc>
        <w:tc>
          <w:tcPr>
            <w:tcW w:w="1220" w:type="dxa"/>
            <w:shd w:val="clear" w:color="auto" w:fill="E0E0E0"/>
            <w:vAlign w:val="bottom"/>
          </w:tcPr>
          <w:p w:rsidR="00526245" w:rsidRDefault="00BB5F89">
            <w:pPr>
              <w:jc w:val="center"/>
              <w:rPr>
                <w:sz w:val="20"/>
                <w:szCs w:val="20"/>
              </w:rPr>
            </w:pPr>
            <w:r>
              <w:rPr>
                <w:rFonts w:eastAsia="Times New Roman"/>
                <w:b/>
                <w:bCs/>
                <w:w w:val="99"/>
                <w:sz w:val="20"/>
                <w:szCs w:val="20"/>
              </w:rPr>
              <w:t>Значение</w:t>
            </w:r>
          </w:p>
        </w:tc>
        <w:tc>
          <w:tcPr>
            <w:tcW w:w="220" w:type="dxa"/>
            <w:shd w:val="clear" w:color="auto" w:fill="E0E0E0"/>
            <w:vAlign w:val="bottom"/>
          </w:tcPr>
          <w:p w:rsidR="00526245" w:rsidRDefault="00526245">
            <w:pPr>
              <w:rPr>
                <w:sz w:val="20"/>
                <w:szCs w:val="20"/>
              </w:rPr>
            </w:pPr>
          </w:p>
        </w:tc>
        <w:tc>
          <w:tcPr>
            <w:tcW w:w="2640" w:type="dxa"/>
            <w:shd w:val="clear" w:color="auto" w:fill="E0E0E0"/>
            <w:vAlign w:val="bottom"/>
          </w:tcPr>
          <w:p w:rsidR="00526245" w:rsidRDefault="00526245">
            <w:pPr>
              <w:rPr>
                <w:sz w:val="20"/>
                <w:szCs w:val="20"/>
              </w:rPr>
            </w:pPr>
          </w:p>
        </w:tc>
        <w:tc>
          <w:tcPr>
            <w:tcW w:w="100" w:type="dxa"/>
            <w:shd w:val="clear" w:color="auto" w:fill="E0E0E0"/>
            <w:vAlign w:val="bottom"/>
          </w:tcPr>
          <w:p w:rsidR="00526245" w:rsidRDefault="00526245">
            <w:pPr>
              <w:rPr>
                <w:sz w:val="20"/>
                <w:szCs w:val="20"/>
              </w:rPr>
            </w:pPr>
          </w:p>
        </w:tc>
        <w:tc>
          <w:tcPr>
            <w:tcW w:w="0" w:type="dxa"/>
            <w:vAlign w:val="bottom"/>
          </w:tcPr>
          <w:p w:rsidR="00526245" w:rsidRDefault="00526245">
            <w:pPr>
              <w:rPr>
                <w:sz w:val="1"/>
                <w:szCs w:val="1"/>
              </w:rPr>
            </w:pPr>
          </w:p>
        </w:tc>
      </w:tr>
      <w:tr w:rsidR="00526245">
        <w:trPr>
          <w:trHeight w:val="112"/>
        </w:trPr>
        <w:tc>
          <w:tcPr>
            <w:tcW w:w="100" w:type="dxa"/>
            <w:shd w:val="clear" w:color="auto" w:fill="E0E0E0"/>
            <w:vAlign w:val="bottom"/>
          </w:tcPr>
          <w:p w:rsidR="00526245" w:rsidRDefault="00526245">
            <w:pPr>
              <w:rPr>
                <w:sz w:val="9"/>
                <w:szCs w:val="9"/>
              </w:rPr>
            </w:pPr>
          </w:p>
        </w:tc>
        <w:tc>
          <w:tcPr>
            <w:tcW w:w="320" w:type="dxa"/>
            <w:vMerge/>
            <w:shd w:val="clear" w:color="auto" w:fill="E0E0E0"/>
            <w:vAlign w:val="bottom"/>
          </w:tcPr>
          <w:p w:rsidR="00526245" w:rsidRDefault="00526245">
            <w:pPr>
              <w:rPr>
                <w:sz w:val="9"/>
                <w:szCs w:val="9"/>
              </w:rPr>
            </w:pPr>
          </w:p>
        </w:tc>
        <w:tc>
          <w:tcPr>
            <w:tcW w:w="100" w:type="dxa"/>
            <w:shd w:val="clear" w:color="auto" w:fill="E0E0E0"/>
            <w:vAlign w:val="bottom"/>
          </w:tcPr>
          <w:p w:rsidR="00526245" w:rsidRDefault="00526245">
            <w:pPr>
              <w:rPr>
                <w:sz w:val="9"/>
                <w:szCs w:val="9"/>
              </w:rPr>
            </w:pPr>
          </w:p>
        </w:tc>
        <w:tc>
          <w:tcPr>
            <w:tcW w:w="20" w:type="dxa"/>
            <w:vAlign w:val="bottom"/>
          </w:tcPr>
          <w:p w:rsidR="00526245" w:rsidRDefault="00526245">
            <w:pPr>
              <w:rPr>
                <w:sz w:val="9"/>
                <w:szCs w:val="9"/>
              </w:rPr>
            </w:pPr>
          </w:p>
        </w:tc>
        <w:tc>
          <w:tcPr>
            <w:tcW w:w="100" w:type="dxa"/>
            <w:shd w:val="clear" w:color="auto" w:fill="E0E0E0"/>
            <w:vAlign w:val="bottom"/>
          </w:tcPr>
          <w:p w:rsidR="00526245" w:rsidRDefault="00526245">
            <w:pPr>
              <w:rPr>
                <w:sz w:val="9"/>
                <w:szCs w:val="9"/>
              </w:rPr>
            </w:pPr>
          </w:p>
        </w:tc>
        <w:tc>
          <w:tcPr>
            <w:tcW w:w="3500" w:type="dxa"/>
            <w:vMerge w:val="restart"/>
            <w:shd w:val="clear" w:color="auto" w:fill="E0E0E0"/>
            <w:vAlign w:val="bottom"/>
          </w:tcPr>
          <w:p w:rsidR="00526245" w:rsidRDefault="00BB5F89">
            <w:pPr>
              <w:spacing w:line="227" w:lineRule="exact"/>
              <w:ind w:left="540"/>
              <w:rPr>
                <w:sz w:val="20"/>
                <w:szCs w:val="20"/>
              </w:rPr>
            </w:pPr>
            <w:r>
              <w:rPr>
                <w:rFonts w:eastAsia="Times New Roman"/>
                <w:b/>
                <w:bCs/>
                <w:sz w:val="20"/>
                <w:szCs w:val="20"/>
              </w:rPr>
              <w:t>Наименование показателя</w:t>
            </w:r>
          </w:p>
        </w:tc>
        <w:tc>
          <w:tcPr>
            <w:tcW w:w="220" w:type="dxa"/>
            <w:shd w:val="clear" w:color="auto" w:fill="E0E0E0"/>
            <w:vAlign w:val="bottom"/>
          </w:tcPr>
          <w:p w:rsidR="00526245" w:rsidRDefault="00526245">
            <w:pPr>
              <w:rPr>
                <w:sz w:val="9"/>
                <w:szCs w:val="9"/>
              </w:rPr>
            </w:pPr>
          </w:p>
        </w:tc>
        <w:tc>
          <w:tcPr>
            <w:tcW w:w="1040" w:type="dxa"/>
            <w:vMerge/>
            <w:shd w:val="clear" w:color="auto" w:fill="E0E0E0"/>
            <w:vAlign w:val="bottom"/>
          </w:tcPr>
          <w:p w:rsidR="00526245" w:rsidRDefault="00526245">
            <w:pPr>
              <w:rPr>
                <w:sz w:val="9"/>
                <w:szCs w:val="9"/>
              </w:rPr>
            </w:pPr>
          </w:p>
        </w:tc>
        <w:tc>
          <w:tcPr>
            <w:tcW w:w="220" w:type="dxa"/>
            <w:shd w:val="clear" w:color="auto" w:fill="E0E0E0"/>
            <w:vAlign w:val="bottom"/>
          </w:tcPr>
          <w:p w:rsidR="00526245" w:rsidRDefault="00526245">
            <w:pPr>
              <w:rPr>
                <w:sz w:val="9"/>
                <w:szCs w:val="9"/>
              </w:rPr>
            </w:pPr>
          </w:p>
        </w:tc>
        <w:tc>
          <w:tcPr>
            <w:tcW w:w="1220" w:type="dxa"/>
            <w:vMerge w:val="restart"/>
            <w:shd w:val="clear" w:color="auto" w:fill="E0E0E0"/>
            <w:vAlign w:val="bottom"/>
          </w:tcPr>
          <w:p w:rsidR="00526245" w:rsidRDefault="00BB5F89">
            <w:pPr>
              <w:spacing w:line="227" w:lineRule="exact"/>
              <w:jc w:val="center"/>
              <w:rPr>
                <w:sz w:val="20"/>
                <w:szCs w:val="20"/>
              </w:rPr>
            </w:pPr>
            <w:r>
              <w:rPr>
                <w:rFonts w:eastAsia="Times New Roman"/>
                <w:b/>
                <w:bCs/>
                <w:w w:val="99"/>
                <w:sz w:val="20"/>
                <w:szCs w:val="20"/>
              </w:rPr>
              <w:t>(цифрами и</w:t>
            </w:r>
          </w:p>
        </w:tc>
        <w:tc>
          <w:tcPr>
            <w:tcW w:w="220" w:type="dxa"/>
            <w:shd w:val="clear" w:color="auto" w:fill="E0E0E0"/>
            <w:vAlign w:val="bottom"/>
          </w:tcPr>
          <w:p w:rsidR="00526245" w:rsidRDefault="00526245">
            <w:pPr>
              <w:rPr>
                <w:sz w:val="9"/>
                <w:szCs w:val="9"/>
              </w:rPr>
            </w:pPr>
          </w:p>
        </w:tc>
        <w:tc>
          <w:tcPr>
            <w:tcW w:w="2640" w:type="dxa"/>
            <w:vMerge w:val="restart"/>
            <w:shd w:val="clear" w:color="auto" w:fill="E0E0E0"/>
            <w:vAlign w:val="bottom"/>
          </w:tcPr>
          <w:p w:rsidR="00526245" w:rsidRDefault="00BB5F89">
            <w:pPr>
              <w:spacing w:line="227" w:lineRule="exact"/>
              <w:ind w:left="740"/>
              <w:rPr>
                <w:sz w:val="20"/>
                <w:szCs w:val="20"/>
              </w:rPr>
            </w:pPr>
            <w:r>
              <w:rPr>
                <w:rFonts w:eastAsia="Times New Roman"/>
                <w:b/>
                <w:bCs/>
                <w:sz w:val="20"/>
                <w:szCs w:val="20"/>
              </w:rPr>
              <w:t>Примечание</w:t>
            </w:r>
          </w:p>
        </w:tc>
        <w:tc>
          <w:tcPr>
            <w:tcW w:w="100" w:type="dxa"/>
            <w:shd w:val="clear" w:color="auto" w:fill="E0E0E0"/>
            <w:vAlign w:val="bottom"/>
          </w:tcPr>
          <w:p w:rsidR="00526245" w:rsidRDefault="00526245">
            <w:pPr>
              <w:rPr>
                <w:sz w:val="9"/>
                <w:szCs w:val="9"/>
              </w:rPr>
            </w:pPr>
          </w:p>
        </w:tc>
        <w:tc>
          <w:tcPr>
            <w:tcW w:w="0" w:type="dxa"/>
            <w:vAlign w:val="bottom"/>
          </w:tcPr>
          <w:p w:rsidR="00526245" w:rsidRDefault="00526245">
            <w:pPr>
              <w:rPr>
                <w:sz w:val="1"/>
                <w:szCs w:val="1"/>
              </w:rPr>
            </w:pPr>
          </w:p>
        </w:tc>
      </w:tr>
      <w:tr w:rsidR="00526245">
        <w:trPr>
          <w:trHeight w:val="115"/>
        </w:trPr>
        <w:tc>
          <w:tcPr>
            <w:tcW w:w="100" w:type="dxa"/>
            <w:shd w:val="clear" w:color="auto" w:fill="E0E0E0"/>
            <w:vAlign w:val="bottom"/>
          </w:tcPr>
          <w:p w:rsidR="00526245" w:rsidRDefault="00526245">
            <w:pPr>
              <w:rPr>
                <w:sz w:val="10"/>
                <w:szCs w:val="10"/>
              </w:rPr>
            </w:pPr>
          </w:p>
        </w:tc>
        <w:tc>
          <w:tcPr>
            <w:tcW w:w="320" w:type="dxa"/>
            <w:vMerge w:val="restart"/>
            <w:shd w:val="clear" w:color="auto" w:fill="E0E0E0"/>
            <w:vAlign w:val="bottom"/>
          </w:tcPr>
          <w:p w:rsidR="00526245" w:rsidRDefault="00BB5F89">
            <w:pPr>
              <w:jc w:val="center"/>
              <w:rPr>
                <w:sz w:val="20"/>
                <w:szCs w:val="20"/>
              </w:rPr>
            </w:pPr>
            <w:r>
              <w:rPr>
                <w:rFonts w:eastAsia="Times New Roman"/>
                <w:b/>
                <w:bCs/>
                <w:w w:val="97"/>
                <w:sz w:val="20"/>
                <w:szCs w:val="20"/>
              </w:rPr>
              <w:t>п/п</w:t>
            </w:r>
          </w:p>
        </w:tc>
        <w:tc>
          <w:tcPr>
            <w:tcW w:w="100" w:type="dxa"/>
            <w:shd w:val="clear" w:color="auto" w:fill="E0E0E0"/>
            <w:vAlign w:val="bottom"/>
          </w:tcPr>
          <w:p w:rsidR="00526245" w:rsidRDefault="00526245">
            <w:pPr>
              <w:rPr>
                <w:sz w:val="10"/>
                <w:szCs w:val="10"/>
              </w:rPr>
            </w:pPr>
          </w:p>
        </w:tc>
        <w:tc>
          <w:tcPr>
            <w:tcW w:w="20" w:type="dxa"/>
            <w:vAlign w:val="bottom"/>
          </w:tcPr>
          <w:p w:rsidR="00526245" w:rsidRDefault="00526245">
            <w:pPr>
              <w:rPr>
                <w:sz w:val="10"/>
                <w:szCs w:val="10"/>
              </w:rPr>
            </w:pPr>
          </w:p>
        </w:tc>
        <w:tc>
          <w:tcPr>
            <w:tcW w:w="100" w:type="dxa"/>
            <w:shd w:val="clear" w:color="auto" w:fill="E0E0E0"/>
            <w:vAlign w:val="bottom"/>
          </w:tcPr>
          <w:p w:rsidR="00526245" w:rsidRDefault="00526245">
            <w:pPr>
              <w:rPr>
                <w:sz w:val="10"/>
                <w:szCs w:val="10"/>
              </w:rPr>
            </w:pPr>
          </w:p>
        </w:tc>
        <w:tc>
          <w:tcPr>
            <w:tcW w:w="3500" w:type="dxa"/>
            <w:vMerge/>
            <w:shd w:val="clear" w:color="auto" w:fill="E0E0E0"/>
            <w:vAlign w:val="bottom"/>
          </w:tcPr>
          <w:p w:rsidR="00526245" w:rsidRDefault="00526245">
            <w:pPr>
              <w:rPr>
                <w:sz w:val="10"/>
                <w:szCs w:val="10"/>
              </w:rPr>
            </w:pPr>
          </w:p>
        </w:tc>
        <w:tc>
          <w:tcPr>
            <w:tcW w:w="220" w:type="dxa"/>
            <w:shd w:val="clear" w:color="auto" w:fill="E0E0E0"/>
            <w:vAlign w:val="bottom"/>
          </w:tcPr>
          <w:p w:rsidR="00526245" w:rsidRDefault="00526245">
            <w:pPr>
              <w:rPr>
                <w:sz w:val="10"/>
                <w:szCs w:val="10"/>
              </w:rPr>
            </w:pPr>
          </w:p>
        </w:tc>
        <w:tc>
          <w:tcPr>
            <w:tcW w:w="1040" w:type="dxa"/>
            <w:vMerge w:val="restart"/>
            <w:shd w:val="clear" w:color="auto" w:fill="E0E0E0"/>
            <w:vAlign w:val="bottom"/>
          </w:tcPr>
          <w:p w:rsidR="00526245" w:rsidRDefault="00BB5F89">
            <w:pPr>
              <w:jc w:val="center"/>
              <w:rPr>
                <w:sz w:val="20"/>
                <w:szCs w:val="20"/>
              </w:rPr>
            </w:pPr>
            <w:r>
              <w:rPr>
                <w:rFonts w:eastAsia="Times New Roman"/>
                <w:b/>
                <w:bCs/>
                <w:w w:val="97"/>
                <w:sz w:val="20"/>
                <w:szCs w:val="20"/>
              </w:rPr>
              <w:t>измерения</w:t>
            </w:r>
          </w:p>
        </w:tc>
        <w:tc>
          <w:tcPr>
            <w:tcW w:w="220" w:type="dxa"/>
            <w:shd w:val="clear" w:color="auto" w:fill="E0E0E0"/>
            <w:vAlign w:val="bottom"/>
          </w:tcPr>
          <w:p w:rsidR="00526245" w:rsidRDefault="00526245">
            <w:pPr>
              <w:rPr>
                <w:sz w:val="10"/>
                <w:szCs w:val="10"/>
              </w:rPr>
            </w:pPr>
          </w:p>
        </w:tc>
        <w:tc>
          <w:tcPr>
            <w:tcW w:w="1220" w:type="dxa"/>
            <w:vMerge/>
            <w:shd w:val="clear" w:color="auto" w:fill="E0E0E0"/>
            <w:vAlign w:val="bottom"/>
          </w:tcPr>
          <w:p w:rsidR="00526245" w:rsidRDefault="00526245">
            <w:pPr>
              <w:rPr>
                <w:sz w:val="10"/>
                <w:szCs w:val="10"/>
              </w:rPr>
            </w:pPr>
          </w:p>
        </w:tc>
        <w:tc>
          <w:tcPr>
            <w:tcW w:w="220" w:type="dxa"/>
            <w:shd w:val="clear" w:color="auto" w:fill="E0E0E0"/>
            <w:vAlign w:val="bottom"/>
          </w:tcPr>
          <w:p w:rsidR="00526245" w:rsidRDefault="00526245">
            <w:pPr>
              <w:rPr>
                <w:sz w:val="10"/>
                <w:szCs w:val="10"/>
              </w:rPr>
            </w:pPr>
          </w:p>
        </w:tc>
        <w:tc>
          <w:tcPr>
            <w:tcW w:w="2640" w:type="dxa"/>
            <w:vMerge/>
            <w:shd w:val="clear" w:color="auto" w:fill="E0E0E0"/>
            <w:vAlign w:val="bottom"/>
          </w:tcPr>
          <w:p w:rsidR="00526245" w:rsidRDefault="00526245">
            <w:pPr>
              <w:rPr>
                <w:sz w:val="10"/>
                <w:szCs w:val="10"/>
              </w:rPr>
            </w:pPr>
          </w:p>
        </w:tc>
        <w:tc>
          <w:tcPr>
            <w:tcW w:w="100" w:type="dxa"/>
            <w:shd w:val="clear" w:color="auto" w:fill="E0E0E0"/>
            <w:vAlign w:val="bottom"/>
          </w:tcPr>
          <w:p w:rsidR="00526245" w:rsidRDefault="00526245">
            <w:pPr>
              <w:rPr>
                <w:sz w:val="10"/>
                <w:szCs w:val="10"/>
              </w:rPr>
            </w:pPr>
          </w:p>
        </w:tc>
        <w:tc>
          <w:tcPr>
            <w:tcW w:w="0" w:type="dxa"/>
            <w:vAlign w:val="bottom"/>
          </w:tcPr>
          <w:p w:rsidR="00526245" w:rsidRDefault="00526245">
            <w:pPr>
              <w:rPr>
                <w:sz w:val="1"/>
                <w:szCs w:val="1"/>
              </w:rPr>
            </w:pPr>
          </w:p>
        </w:tc>
      </w:tr>
      <w:tr w:rsidR="00526245">
        <w:trPr>
          <w:trHeight w:val="115"/>
        </w:trPr>
        <w:tc>
          <w:tcPr>
            <w:tcW w:w="100" w:type="dxa"/>
            <w:shd w:val="clear" w:color="auto" w:fill="E0E0E0"/>
            <w:vAlign w:val="bottom"/>
          </w:tcPr>
          <w:p w:rsidR="00526245" w:rsidRDefault="00526245">
            <w:pPr>
              <w:rPr>
                <w:sz w:val="10"/>
                <w:szCs w:val="10"/>
              </w:rPr>
            </w:pPr>
          </w:p>
        </w:tc>
        <w:tc>
          <w:tcPr>
            <w:tcW w:w="320" w:type="dxa"/>
            <w:vMerge/>
            <w:shd w:val="clear" w:color="auto" w:fill="E0E0E0"/>
            <w:vAlign w:val="bottom"/>
          </w:tcPr>
          <w:p w:rsidR="00526245" w:rsidRDefault="00526245">
            <w:pPr>
              <w:rPr>
                <w:sz w:val="10"/>
                <w:szCs w:val="10"/>
              </w:rPr>
            </w:pPr>
          </w:p>
        </w:tc>
        <w:tc>
          <w:tcPr>
            <w:tcW w:w="100" w:type="dxa"/>
            <w:shd w:val="clear" w:color="auto" w:fill="E0E0E0"/>
            <w:vAlign w:val="bottom"/>
          </w:tcPr>
          <w:p w:rsidR="00526245" w:rsidRDefault="00526245">
            <w:pPr>
              <w:rPr>
                <w:sz w:val="10"/>
                <w:szCs w:val="10"/>
              </w:rPr>
            </w:pPr>
          </w:p>
        </w:tc>
        <w:tc>
          <w:tcPr>
            <w:tcW w:w="20" w:type="dxa"/>
            <w:vAlign w:val="bottom"/>
          </w:tcPr>
          <w:p w:rsidR="00526245" w:rsidRDefault="00526245">
            <w:pPr>
              <w:rPr>
                <w:sz w:val="10"/>
                <w:szCs w:val="10"/>
              </w:rPr>
            </w:pPr>
          </w:p>
        </w:tc>
        <w:tc>
          <w:tcPr>
            <w:tcW w:w="100" w:type="dxa"/>
            <w:shd w:val="clear" w:color="auto" w:fill="E0E0E0"/>
            <w:vAlign w:val="bottom"/>
          </w:tcPr>
          <w:p w:rsidR="00526245" w:rsidRDefault="00526245">
            <w:pPr>
              <w:rPr>
                <w:sz w:val="10"/>
                <w:szCs w:val="10"/>
              </w:rPr>
            </w:pPr>
          </w:p>
        </w:tc>
        <w:tc>
          <w:tcPr>
            <w:tcW w:w="3500" w:type="dxa"/>
            <w:shd w:val="clear" w:color="auto" w:fill="E0E0E0"/>
            <w:vAlign w:val="bottom"/>
          </w:tcPr>
          <w:p w:rsidR="00526245" w:rsidRDefault="00526245">
            <w:pPr>
              <w:rPr>
                <w:sz w:val="10"/>
                <w:szCs w:val="10"/>
              </w:rPr>
            </w:pPr>
          </w:p>
        </w:tc>
        <w:tc>
          <w:tcPr>
            <w:tcW w:w="220" w:type="dxa"/>
            <w:shd w:val="clear" w:color="auto" w:fill="E0E0E0"/>
            <w:vAlign w:val="bottom"/>
          </w:tcPr>
          <w:p w:rsidR="00526245" w:rsidRDefault="00526245">
            <w:pPr>
              <w:rPr>
                <w:sz w:val="10"/>
                <w:szCs w:val="10"/>
              </w:rPr>
            </w:pPr>
          </w:p>
        </w:tc>
        <w:tc>
          <w:tcPr>
            <w:tcW w:w="1040" w:type="dxa"/>
            <w:vMerge/>
            <w:shd w:val="clear" w:color="auto" w:fill="E0E0E0"/>
            <w:vAlign w:val="bottom"/>
          </w:tcPr>
          <w:p w:rsidR="00526245" w:rsidRDefault="00526245">
            <w:pPr>
              <w:rPr>
                <w:sz w:val="10"/>
                <w:szCs w:val="10"/>
              </w:rPr>
            </w:pPr>
          </w:p>
        </w:tc>
        <w:tc>
          <w:tcPr>
            <w:tcW w:w="220" w:type="dxa"/>
            <w:shd w:val="clear" w:color="auto" w:fill="E0E0E0"/>
            <w:vAlign w:val="bottom"/>
          </w:tcPr>
          <w:p w:rsidR="00526245" w:rsidRDefault="00526245">
            <w:pPr>
              <w:rPr>
                <w:sz w:val="10"/>
                <w:szCs w:val="10"/>
              </w:rPr>
            </w:pPr>
          </w:p>
        </w:tc>
        <w:tc>
          <w:tcPr>
            <w:tcW w:w="1220" w:type="dxa"/>
            <w:vMerge w:val="restart"/>
            <w:shd w:val="clear" w:color="auto" w:fill="E0E0E0"/>
            <w:vAlign w:val="bottom"/>
          </w:tcPr>
          <w:p w:rsidR="00526245" w:rsidRDefault="00BB5F89">
            <w:pPr>
              <w:spacing w:line="228" w:lineRule="exact"/>
              <w:jc w:val="center"/>
              <w:rPr>
                <w:sz w:val="20"/>
                <w:szCs w:val="20"/>
              </w:rPr>
            </w:pPr>
            <w:r>
              <w:rPr>
                <w:rFonts w:eastAsia="Times New Roman"/>
                <w:b/>
                <w:bCs/>
                <w:w w:val="98"/>
                <w:sz w:val="20"/>
                <w:szCs w:val="20"/>
              </w:rPr>
              <w:t>прописью)</w:t>
            </w:r>
          </w:p>
        </w:tc>
        <w:tc>
          <w:tcPr>
            <w:tcW w:w="220" w:type="dxa"/>
            <w:shd w:val="clear" w:color="auto" w:fill="E0E0E0"/>
            <w:vAlign w:val="bottom"/>
          </w:tcPr>
          <w:p w:rsidR="00526245" w:rsidRDefault="00526245">
            <w:pPr>
              <w:rPr>
                <w:sz w:val="10"/>
                <w:szCs w:val="10"/>
              </w:rPr>
            </w:pPr>
          </w:p>
        </w:tc>
        <w:tc>
          <w:tcPr>
            <w:tcW w:w="2640" w:type="dxa"/>
            <w:shd w:val="clear" w:color="auto" w:fill="E0E0E0"/>
            <w:vAlign w:val="bottom"/>
          </w:tcPr>
          <w:p w:rsidR="00526245" w:rsidRDefault="00526245">
            <w:pPr>
              <w:rPr>
                <w:sz w:val="10"/>
                <w:szCs w:val="10"/>
              </w:rPr>
            </w:pPr>
          </w:p>
        </w:tc>
        <w:tc>
          <w:tcPr>
            <w:tcW w:w="100" w:type="dxa"/>
            <w:shd w:val="clear" w:color="auto" w:fill="E0E0E0"/>
            <w:vAlign w:val="bottom"/>
          </w:tcPr>
          <w:p w:rsidR="00526245" w:rsidRDefault="00526245">
            <w:pPr>
              <w:rPr>
                <w:sz w:val="10"/>
                <w:szCs w:val="10"/>
              </w:rPr>
            </w:pPr>
          </w:p>
        </w:tc>
        <w:tc>
          <w:tcPr>
            <w:tcW w:w="0" w:type="dxa"/>
            <w:vAlign w:val="bottom"/>
          </w:tcPr>
          <w:p w:rsidR="00526245" w:rsidRDefault="00526245">
            <w:pPr>
              <w:rPr>
                <w:sz w:val="1"/>
                <w:szCs w:val="1"/>
              </w:rPr>
            </w:pPr>
          </w:p>
        </w:tc>
      </w:tr>
      <w:tr w:rsidR="00526245">
        <w:trPr>
          <w:trHeight w:val="113"/>
        </w:trPr>
        <w:tc>
          <w:tcPr>
            <w:tcW w:w="100" w:type="dxa"/>
            <w:shd w:val="clear" w:color="auto" w:fill="E0E0E0"/>
            <w:vAlign w:val="bottom"/>
          </w:tcPr>
          <w:p w:rsidR="00526245" w:rsidRDefault="00526245">
            <w:pPr>
              <w:rPr>
                <w:sz w:val="9"/>
                <w:szCs w:val="9"/>
              </w:rPr>
            </w:pPr>
          </w:p>
        </w:tc>
        <w:tc>
          <w:tcPr>
            <w:tcW w:w="320" w:type="dxa"/>
            <w:shd w:val="clear" w:color="auto" w:fill="E0E0E0"/>
            <w:vAlign w:val="bottom"/>
          </w:tcPr>
          <w:p w:rsidR="00526245" w:rsidRDefault="00526245">
            <w:pPr>
              <w:rPr>
                <w:sz w:val="9"/>
                <w:szCs w:val="9"/>
              </w:rPr>
            </w:pPr>
          </w:p>
        </w:tc>
        <w:tc>
          <w:tcPr>
            <w:tcW w:w="100" w:type="dxa"/>
            <w:shd w:val="clear" w:color="auto" w:fill="E0E0E0"/>
            <w:vAlign w:val="bottom"/>
          </w:tcPr>
          <w:p w:rsidR="00526245" w:rsidRDefault="00526245">
            <w:pPr>
              <w:rPr>
                <w:sz w:val="9"/>
                <w:szCs w:val="9"/>
              </w:rPr>
            </w:pPr>
          </w:p>
        </w:tc>
        <w:tc>
          <w:tcPr>
            <w:tcW w:w="20" w:type="dxa"/>
            <w:vAlign w:val="bottom"/>
          </w:tcPr>
          <w:p w:rsidR="00526245" w:rsidRDefault="00526245">
            <w:pPr>
              <w:rPr>
                <w:sz w:val="9"/>
                <w:szCs w:val="9"/>
              </w:rPr>
            </w:pPr>
          </w:p>
        </w:tc>
        <w:tc>
          <w:tcPr>
            <w:tcW w:w="100" w:type="dxa"/>
            <w:shd w:val="clear" w:color="auto" w:fill="E0E0E0"/>
            <w:vAlign w:val="bottom"/>
          </w:tcPr>
          <w:p w:rsidR="00526245" w:rsidRDefault="00526245">
            <w:pPr>
              <w:rPr>
                <w:sz w:val="9"/>
                <w:szCs w:val="9"/>
              </w:rPr>
            </w:pPr>
          </w:p>
        </w:tc>
        <w:tc>
          <w:tcPr>
            <w:tcW w:w="3500" w:type="dxa"/>
            <w:shd w:val="clear" w:color="auto" w:fill="E0E0E0"/>
            <w:vAlign w:val="bottom"/>
          </w:tcPr>
          <w:p w:rsidR="00526245" w:rsidRDefault="00526245">
            <w:pPr>
              <w:rPr>
                <w:sz w:val="9"/>
                <w:szCs w:val="9"/>
              </w:rPr>
            </w:pPr>
          </w:p>
        </w:tc>
        <w:tc>
          <w:tcPr>
            <w:tcW w:w="220" w:type="dxa"/>
            <w:shd w:val="clear" w:color="auto" w:fill="E0E0E0"/>
            <w:vAlign w:val="bottom"/>
          </w:tcPr>
          <w:p w:rsidR="00526245" w:rsidRDefault="00526245">
            <w:pPr>
              <w:rPr>
                <w:sz w:val="9"/>
                <w:szCs w:val="9"/>
              </w:rPr>
            </w:pPr>
          </w:p>
        </w:tc>
        <w:tc>
          <w:tcPr>
            <w:tcW w:w="1040" w:type="dxa"/>
            <w:shd w:val="clear" w:color="auto" w:fill="E0E0E0"/>
            <w:vAlign w:val="bottom"/>
          </w:tcPr>
          <w:p w:rsidR="00526245" w:rsidRDefault="00526245">
            <w:pPr>
              <w:rPr>
                <w:sz w:val="9"/>
                <w:szCs w:val="9"/>
              </w:rPr>
            </w:pPr>
          </w:p>
        </w:tc>
        <w:tc>
          <w:tcPr>
            <w:tcW w:w="220" w:type="dxa"/>
            <w:shd w:val="clear" w:color="auto" w:fill="E0E0E0"/>
            <w:vAlign w:val="bottom"/>
          </w:tcPr>
          <w:p w:rsidR="00526245" w:rsidRDefault="00526245">
            <w:pPr>
              <w:rPr>
                <w:sz w:val="9"/>
                <w:szCs w:val="9"/>
              </w:rPr>
            </w:pPr>
          </w:p>
        </w:tc>
        <w:tc>
          <w:tcPr>
            <w:tcW w:w="1220" w:type="dxa"/>
            <w:vMerge/>
            <w:shd w:val="clear" w:color="auto" w:fill="E0E0E0"/>
            <w:vAlign w:val="bottom"/>
          </w:tcPr>
          <w:p w:rsidR="00526245" w:rsidRDefault="00526245">
            <w:pPr>
              <w:rPr>
                <w:sz w:val="9"/>
                <w:szCs w:val="9"/>
              </w:rPr>
            </w:pPr>
          </w:p>
        </w:tc>
        <w:tc>
          <w:tcPr>
            <w:tcW w:w="220" w:type="dxa"/>
            <w:shd w:val="clear" w:color="auto" w:fill="E0E0E0"/>
            <w:vAlign w:val="bottom"/>
          </w:tcPr>
          <w:p w:rsidR="00526245" w:rsidRDefault="00526245">
            <w:pPr>
              <w:rPr>
                <w:sz w:val="9"/>
                <w:szCs w:val="9"/>
              </w:rPr>
            </w:pPr>
          </w:p>
        </w:tc>
        <w:tc>
          <w:tcPr>
            <w:tcW w:w="2640" w:type="dxa"/>
            <w:shd w:val="clear" w:color="auto" w:fill="E0E0E0"/>
            <w:vAlign w:val="bottom"/>
          </w:tcPr>
          <w:p w:rsidR="00526245" w:rsidRDefault="00526245">
            <w:pPr>
              <w:rPr>
                <w:sz w:val="9"/>
                <w:szCs w:val="9"/>
              </w:rPr>
            </w:pPr>
          </w:p>
        </w:tc>
        <w:tc>
          <w:tcPr>
            <w:tcW w:w="100" w:type="dxa"/>
            <w:shd w:val="clear" w:color="auto" w:fill="E0E0E0"/>
            <w:vAlign w:val="bottom"/>
          </w:tcPr>
          <w:p w:rsidR="00526245" w:rsidRDefault="00526245">
            <w:pPr>
              <w:rPr>
                <w:sz w:val="9"/>
                <w:szCs w:val="9"/>
              </w:rPr>
            </w:pPr>
          </w:p>
        </w:tc>
        <w:tc>
          <w:tcPr>
            <w:tcW w:w="0" w:type="dxa"/>
            <w:vAlign w:val="bottom"/>
          </w:tcPr>
          <w:p w:rsidR="00526245" w:rsidRDefault="00526245">
            <w:pPr>
              <w:rPr>
                <w:sz w:val="1"/>
                <w:szCs w:val="1"/>
              </w:rPr>
            </w:pPr>
          </w:p>
        </w:tc>
      </w:tr>
      <w:tr w:rsidR="00526245">
        <w:trPr>
          <w:trHeight w:val="124"/>
        </w:trPr>
        <w:tc>
          <w:tcPr>
            <w:tcW w:w="100" w:type="dxa"/>
            <w:shd w:val="clear" w:color="auto" w:fill="E0E0E0"/>
            <w:vAlign w:val="bottom"/>
          </w:tcPr>
          <w:p w:rsidR="00526245" w:rsidRDefault="00526245">
            <w:pPr>
              <w:rPr>
                <w:sz w:val="10"/>
                <w:szCs w:val="10"/>
              </w:rPr>
            </w:pPr>
          </w:p>
        </w:tc>
        <w:tc>
          <w:tcPr>
            <w:tcW w:w="320" w:type="dxa"/>
            <w:shd w:val="clear" w:color="auto" w:fill="E0E0E0"/>
            <w:vAlign w:val="bottom"/>
          </w:tcPr>
          <w:p w:rsidR="00526245" w:rsidRDefault="00526245">
            <w:pPr>
              <w:rPr>
                <w:sz w:val="10"/>
                <w:szCs w:val="10"/>
              </w:rPr>
            </w:pPr>
          </w:p>
        </w:tc>
        <w:tc>
          <w:tcPr>
            <w:tcW w:w="100" w:type="dxa"/>
            <w:shd w:val="clear" w:color="auto" w:fill="E0E0E0"/>
            <w:vAlign w:val="bottom"/>
          </w:tcPr>
          <w:p w:rsidR="00526245" w:rsidRDefault="00526245">
            <w:pPr>
              <w:rPr>
                <w:sz w:val="10"/>
                <w:szCs w:val="10"/>
              </w:rPr>
            </w:pPr>
          </w:p>
        </w:tc>
        <w:tc>
          <w:tcPr>
            <w:tcW w:w="20" w:type="dxa"/>
            <w:vAlign w:val="bottom"/>
          </w:tcPr>
          <w:p w:rsidR="00526245" w:rsidRDefault="00526245">
            <w:pPr>
              <w:rPr>
                <w:sz w:val="10"/>
                <w:szCs w:val="10"/>
              </w:rPr>
            </w:pPr>
          </w:p>
        </w:tc>
        <w:tc>
          <w:tcPr>
            <w:tcW w:w="100" w:type="dxa"/>
            <w:shd w:val="clear" w:color="auto" w:fill="E0E0E0"/>
            <w:vAlign w:val="bottom"/>
          </w:tcPr>
          <w:p w:rsidR="00526245" w:rsidRDefault="00526245">
            <w:pPr>
              <w:rPr>
                <w:sz w:val="10"/>
                <w:szCs w:val="10"/>
              </w:rPr>
            </w:pPr>
          </w:p>
        </w:tc>
        <w:tc>
          <w:tcPr>
            <w:tcW w:w="3500" w:type="dxa"/>
            <w:shd w:val="clear" w:color="auto" w:fill="E0E0E0"/>
            <w:vAlign w:val="bottom"/>
          </w:tcPr>
          <w:p w:rsidR="00526245" w:rsidRDefault="00526245">
            <w:pPr>
              <w:rPr>
                <w:sz w:val="10"/>
                <w:szCs w:val="10"/>
              </w:rPr>
            </w:pPr>
          </w:p>
        </w:tc>
        <w:tc>
          <w:tcPr>
            <w:tcW w:w="220" w:type="dxa"/>
            <w:shd w:val="clear" w:color="auto" w:fill="E0E0E0"/>
            <w:vAlign w:val="bottom"/>
          </w:tcPr>
          <w:p w:rsidR="00526245" w:rsidRDefault="00526245">
            <w:pPr>
              <w:rPr>
                <w:sz w:val="10"/>
                <w:szCs w:val="10"/>
              </w:rPr>
            </w:pPr>
          </w:p>
        </w:tc>
        <w:tc>
          <w:tcPr>
            <w:tcW w:w="1040" w:type="dxa"/>
            <w:shd w:val="clear" w:color="auto" w:fill="E0E0E0"/>
            <w:vAlign w:val="bottom"/>
          </w:tcPr>
          <w:p w:rsidR="00526245" w:rsidRDefault="00526245">
            <w:pPr>
              <w:rPr>
                <w:sz w:val="10"/>
                <w:szCs w:val="10"/>
              </w:rPr>
            </w:pPr>
          </w:p>
        </w:tc>
        <w:tc>
          <w:tcPr>
            <w:tcW w:w="220" w:type="dxa"/>
            <w:shd w:val="clear" w:color="auto" w:fill="E0E0E0"/>
            <w:vAlign w:val="bottom"/>
          </w:tcPr>
          <w:p w:rsidR="00526245" w:rsidRDefault="00526245">
            <w:pPr>
              <w:rPr>
                <w:sz w:val="10"/>
                <w:szCs w:val="10"/>
              </w:rPr>
            </w:pPr>
          </w:p>
        </w:tc>
        <w:tc>
          <w:tcPr>
            <w:tcW w:w="1220" w:type="dxa"/>
            <w:shd w:val="clear" w:color="auto" w:fill="E0E0E0"/>
            <w:vAlign w:val="bottom"/>
          </w:tcPr>
          <w:p w:rsidR="00526245" w:rsidRDefault="00526245">
            <w:pPr>
              <w:rPr>
                <w:sz w:val="10"/>
                <w:szCs w:val="10"/>
              </w:rPr>
            </w:pPr>
          </w:p>
        </w:tc>
        <w:tc>
          <w:tcPr>
            <w:tcW w:w="220" w:type="dxa"/>
            <w:shd w:val="clear" w:color="auto" w:fill="E0E0E0"/>
            <w:vAlign w:val="bottom"/>
          </w:tcPr>
          <w:p w:rsidR="00526245" w:rsidRDefault="00526245">
            <w:pPr>
              <w:rPr>
                <w:sz w:val="10"/>
                <w:szCs w:val="10"/>
              </w:rPr>
            </w:pPr>
          </w:p>
        </w:tc>
        <w:tc>
          <w:tcPr>
            <w:tcW w:w="2640" w:type="dxa"/>
            <w:shd w:val="clear" w:color="auto" w:fill="E0E0E0"/>
            <w:vAlign w:val="bottom"/>
          </w:tcPr>
          <w:p w:rsidR="00526245" w:rsidRDefault="00526245">
            <w:pPr>
              <w:rPr>
                <w:sz w:val="10"/>
                <w:szCs w:val="10"/>
              </w:rPr>
            </w:pPr>
          </w:p>
        </w:tc>
        <w:tc>
          <w:tcPr>
            <w:tcW w:w="100" w:type="dxa"/>
            <w:shd w:val="clear" w:color="auto" w:fill="E0E0E0"/>
            <w:vAlign w:val="bottom"/>
          </w:tcPr>
          <w:p w:rsidR="00526245" w:rsidRDefault="00526245">
            <w:pPr>
              <w:rPr>
                <w:sz w:val="10"/>
                <w:szCs w:val="10"/>
              </w:rPr>
            </w:pPr>
          </w:p>
        </w:tc>
        <w:tc>
          <w:tcPr>
            <w:tcW w:w="0" w:type="dxa"/>
            <w:vAlign w:val="bottom"/>
          </w:tcPr>
          <w:p w:rsidR="00526245" w:rsidRDefault="00526245">
            <w:pPr>
              <w:rPr>
                <w:sz w:val="1"/>
                <w:szCs w:val="1"/>
              </w:rPr>
            </w:pPr>
          </w:p>
        </w:tc>
      </w:tr>
    </w:tbl>
    <w:p w:rsidR="00526245" w:rsidRDefault="00BB5F89">
      <w:pPr>
        <w:ind w:left="640"/>
        <w:rPr>
          <w:sz w:val="20"/>
          <w:szCs w:val="20"/>
        </w:rPr>
      </w:pPr>
      <w:r>
        <w:rPr>
          <w:rFonts w:eastAsia="Times New Roman"/>
          <w:b/>
          <w:bCs/>
          <w:sz w:val="24"/>
          <w:szCs w:val="24"/>
        </w:rPr>
        <w:t xml:space="preserve">Цена контракта </w:t>
      </w:r>
      <w:r>
        <w:rPr>
          <w:rFonts w:eastAsia="Times New Roman"/>
          <w:sz w:val="24"/>
          <w:szCs w:val="24"/>
        </w:rPr>
        <w:t>(с учетом всех</w:t>
      </w:r>
    </w:p>
    <w:p w:rsidR="00526245" w:rsidRDefault="00BB5F89">
      <w:pPr>
        <w:ind w:left="640"/>
        <w:rPr>
          <w:sz w:val="20"/>
          <w:szCs w:val="20"/>
        </w:rPr>
      </w:pPr>
      <w:r>
        <w:rPr>
          <w:rFonts w:eastAsia="Times New Roman"/>
          <w:sz w:val="24"/>
          <w:szCs w:val="24"/>
        </w:rPr>
        <w:t>налогов, сборов и других</w:t>
      </w:r>
    </w:p>
    <w:p w:rsidR="00526245" w:rsidRDefault="00BB5F89">
      <w:pPr>
        <w:tabs>
          <w:tab w:val="left" w:pos="620"/>
          <w:tab w:val="left" w:pos="4640"/>
        </w:tabs>
        <w:spacing w:line="183" w:lineRule="auto"/>
        <w:ind w:left="160"/>
        <w:rPr>
          <w:sz w:val="20"/>
          <w:szCs w:val="20"/>
        </w:rPr>
      </w:pPr>
      <w:r>
        <w:rPr>
          <w:rFonts w:eastAsia="Times New Roman"/>
          <w:b/>
          <w:bCs/>
          <w:sz w:val="30"/>
          <w:szCs w:val="30"/>
          <w:vertAlign w:val="subscript"/>
        </w:rPr>
        <w:t>1.</w:t>
      </w:r>
      <w:r>
        <w:rPr>
          <w:sz w:val="20"/>
          <w:szCs w:val="20"/>
        </w:rPr>
        <w:tab/>
      </w:r>
      <w:r>
        <w:rPr>
          <w:rFonts w:eastAsia="Times New Roman"/>
          <w:sz w:val="18"/>
          <w:szCs w:val="18"/>
        </w:rPr>
        <w:t>обязательных платежей в</w:t>
      </w:r>
      <w:r>
        <w:rPr>
          <w:sz w:val="20"/>
          <w:szCs w:val="20"/>
        </w:rPr>
        <w:tab/>
      </w:r>
      <w:r>
        <w:rPr>
          <w:rFonts w:eastAsia="Times New Roman"/>
          <w:b/>
          <w:bCs/>
          <w:sz w:val="34"/>
          <w:szCs w:val="34"/>
          <w:vertAlign w:val="subscript"/>
        </w:rPr>
        <w:t>руб.</w:t>
      </w:r>
    </w:p>
    <w:p w:rsidR="00526245" w:rsidRDefault="00BB5F89">
      <w:pPr>
        <w:spacing w:line="220" w:lineRule="auto"/>
        <w:ind w:left="640"/>
        <w:rPr>
          <w:sz w:val="20"/>
          <w:szCs w:val="20"/>
        </w:rPr>
      </w:pPr>
      <w:r>
        <w:rPr>
          <w:rFonts w:eastAsia="Times New Roman"/>
          <w:sz w:val="24"/>
          <w:szCs w:val="24"/>
        </w:rPr>
        <w:t>соответствии с действующим</w:t>
      </w:r>
    </w:p>
    <w:p w:rsidR="00526245" w:rsidRDefault="00526245">
      <w:pPr>
        <w:spacing w:line="1" w:lineRule="exact"/>
        <w:rPr>
          <w:sz w:val="20"/>
          <w:szCs w:val="20"/>
        </w:rPr>
      </w:pPr>
    </w:p>
    <w:p w:rsidR="00526245" w:rsidRDefault="00BB5F89">
      <w:pPr>
        <w:ind w:left="640"/>
        <w:rPr>
          <w:sz w:val="20"/>
          <w:szCs w:val="20"/>
        </w:rPr>
      </w:pPr>
      <w:r>
        <w:rPr>
          <w:rFonts w:eastAsia="Times New Roman"/>
          <w:sz w:val="24"/>
          <w:szCs w:val="24"/>
        </w:rPr>
        <w:t>законодательством Российской</w:t>
      </w:r>
    </w:p>
    <w:p w:rsidR="00526245" w:rsidRDefault="00BB5F89">
      <w:pPr>
        <w:ind w:left="640"/>
        <w:rPr>
          <w:sz w:val="20"/>
          <w:szCs w:val="20"/>
        </w:rPr>
      </w:pPr>
      <w:r>
        <w:rPr>
          <w:rFonts w:eastAsia="Times New Roman"/>
          <w:sz w:val="24"/>
          <w:szCs w:val="24"/>
        </w:rPr>
        <w:t>Федерации)</w:t>
      </w:r>
    </w:p>
    <w:p w:rsidR="00526245" w:rsidRDefault="00526245">
      <w:pPr>
        <w:spacing w:line="25" w:lineRule="exact"/>
        <w:rPr>
          <w:sz w:val="20"/>
          <w:szCs w:val="20"/>
        </w:rPr>
      </w:pPr>
    </w:p>
    <w:p w:rsidR="00526245" w:rsidRDefault="00BB5F89">
      <w:pPr>
        <w:numPr>
          <w:ilvl w:val="1"/>
          <w:numId w:val="57"/>
        </w:numPr>
        <w:tabs>
          <w:tab w:val="left" w:pos="1139"/>
        </w:tabs>
        <w:spacing w:line="236" w:lineRule="auto"/>
        <w:ind w:left="140" w:firstLine="700"/>
        <w:jc w:val="both"/>
        <w:rPr>
          <w:rFonts w:eastAsia="Times New Roman"/>
          <w:sz w:val="24"/>
          <w:szCs w:val="24"/>
        </w:rPr>
      </w:pPr>
      <w:r>
        <w:rPr>
          <w:rFonts w:eastAsia="Times New Roman"/>
          <w:sz w:val="24"/>
          <w:szCs w:val="24"/>
        </w:rPr>
        <w:t>Мы ознакомлены с материалами, содержащимися в извещении о проведении закупки и техническими требованиями, влияющими на стоимость поставки товара (выполнения работ, оказания услуг), и не имеем к ним претензий. С условиями, порядком и сроком оплаты согласны.</w:t>
      </w:r>
    </w:p>
    <w:p w:rsidR="00526245" w:rsidRDefault="00526245">
      <w:pPr>
        <w:spacing w:line="1" w:lineRule="exact"/>
        <w:rPr>
          <w:rFonts w:eastAsia="Times New Roman"/>
          <w:sz w:val="24"/>
          <w:szCs w:val="24"/>
        </w:rPr>
      </w:pPr>
    </w:p>
    <w:p w:rsidR="00526245" w:rsidRDefault="00BB5F89">
      <w:pPr>
        <w:numPr>
          <w:ilvl w:val="1"/>
          <w:numId w:val="57"/>
        </w:numPr>
        <w:tabs>
          <w:tab w:val="left" w:pos="1080"/>
        </w:tabs>
        <w:ind w:left="1080" w:hanging="240"/>
        <w:rPr>
          <w:rFonts w:eastAsia="Times New Roman"/>
          <w:sz w:val="24"/>
          <w:szCs w:val="24"/>
        </w:rPr>
      </w:pPr>
      <w:r>
        <w:rPr>
          <w:rFonts w:eastAsia="Times New Roman"/>
          <w:sz w:val="24"/>
          <w:szCs w:val="24"/>
        </w:rPr>
        <w:t>Сообщаем, что для оперативного уведомления нас по вопросам организационного характера</w:t>
      </w:r>
    </w:p>
    <w:p w:rsidR="00526245" w:rsidRDefault="00BB5F89">
      <w:pPr>
        <w:numPr>
          <w:ilvl w:val="0"/>
          <w:numId w:val="57"/>
        </w:numPr>
        <w:tabs>
          <w:tab w:val="left" w:pos="320"/>
        </w:tabs>
        <w:ind w:left="320" w:hanging="188"/>
        <w:rPr>
          <w:rFonts w:eastAsia="Times New Roman"/>
          <w:sz w:val="24"/>
          <w:szCs w:val="24"/>
        </w:rPr>
      </w:pPr>
      <w:r>
        <w:rPr>
          <w:rFonts w:eastAsia="Times New Roman"/>
          <w:sz w:val="24"/>
          <w:szCs w:val="24"/>
        </w:rPr>
        <w:t>взаимодействия с заказчиком нами уполномочен ______________________________</w:t>
      </w:r>
      <w:proofErr w:type="gramStart"/>
      <w:r>
        <w:rPr>
          <w:rFonts w:eastAsia="Times New Roman"/>
          <w:sz w:val="24"/>
          <w:szCs w:val="24"/>
        </w:rPr>
        <w:t>_ .</w:t>
      </w:r>
      <w:proofErr w:type="gramEnd"/>
    </w:p>
    <w:p w:rsidR="00526245" w:rsidRDefault="00526245">
      <w:pPr>
        <w:spacing w:line="73" w:lineRule="exact"/>
        <w:rPr>
          <w:sz w:val="20"/>
          <w:szCs w:val="20"/>
        </w:rPr>
      </w:pPr>
    </w:p>
    <w:p w:rsidR="00526245" w:rsidRDefault="00BB5F89">
      <w:pPr>
        <w:spacing w:line="233" w:lineRule="auto"/>
        <w:ind w:left="840" w:right="220"/>
        <w:jc w:val="center"/>
        <w:rPr>
          <w:sz w:val="20"/>
          <w:szCs w:val="20"/>
        </w:rPr>
      </w:pPr>
      <w:r>
        <w:rPr>
          <w:rFonts w:eastAsia="Times New Roman"/>
          <w:sz w:val="20"/>
          <w:szCs w:val="20"/>
        </w:rPr>
        <w:t>(указать Ф.И.О. полностью, должность и контактную информацию уполномоченного лица, включая телефон, факс (с указанием кода), адрес)</w:t>
      </w:r>
    </w:p>
    <w:p w:rsidR="00526245" w:rsidRDefault="00526245">
      <w:pPr>
        <w:spacing w:line="59" w:lineRule="exact"/>
        <w:rPr>
          <w:sz w:val="20"/>
          <w:szCs w:val="20"/>
        </w:rPr>
      </w:pPr>
    </w:p>
    <w:p w:rsidR="00526245" w:rsidRDefault="00BB5F89">
      <w:pPr>
        <w:ind w:left="140"/>
        <w:rPr>
          <w:sz w:val="20"/>
          <w:szCs w:val="20"/>
        </w:rPr>
      </w:pPr>
      <w:r>
        <w:rPr>
          <w:rFonts w:eastAsia="Times New Roman"/>
          <w:sz w:val="24"/>
          <w:szCs w:val="24"/>
        </w:rPr>
        <w:t>Все сведения о проведении закупки  просим сообщать указанному уполномоченному лицу.</w:t>
      </w:r>
    </w:p>
    <w:p w:rsidR="00526245" w:rsidRDefault="00526245">
      <w:pPr>
        <w:spacing w:line="60" w:lineRule="exact"/>
        <w:rPr>
          <w:sz w:val="20"/>
          <w:szCs w:val="20"/>
        </w:rPr>
      </w:pPr>
    </w:p>
    <w:p w:rsidR="00526245" w:rsidRDefault="00BB5F89">
      <w:pPr>
        <w:numPr>
          <w:ilvl w:val="0"/>
          <w:numId w:val="58"/>
        </w:numPr>
        <w:tabs>
          <w:tab w:val="left" w:pos="1560"/>
        </w:tabs>
        <w:ind w:left="1560" w:hanging="720"/>
        <w:rPr>
          <w:rFonts w:eastAsia="Times New Roman"/>
          <w:sz w:val="24"/>
          <w:szCs w:val="24"/>
        </w:rPr>
      </w:pPr>
      <w:r>
        <w:rPr>
          <w:rFonts w:eastAsia="Times New Roman"/>
          <w:sz w:val="24"/>
          <w:szCs w:val="24"/>
        </w:rPr>
        <w:t>Корреспонденцию в наш адрес просим направлять по адресу:_____________________.</w:t>
      </w:r>
    </w:p>
    <w:p w:rsidR="00526245" w:rsidRDefault="00526245">
      <w:pPr>
        <w:spacing w:line="60" w:lineRule="exact"/>
        <w:rPr>
          <w:rFonts w:eastAsia="Times New Roman"/>
          <w:sz w:val="24"/>
          <w:szCs w:val="24"/>
        </w:rPr>
      </w:pPr>
    </w:p>
    <w:p w:rsidR="00526245" w:rsidRDefault="00BB5F89">
      <w:pPr>
        <w:numPr>
          <w:ilvl w:val="0"/>
          <w:numId w:val="58"/>
        </w:numPr>
        <w:tabs>
          <w:tab w:val="left" w:pos="1080"/>
        </w:tabs>
        <w:ind w:left="1080" w:hanging="240"/>
        <w:rPr>
          <w:rFonts w:eastAsia="Times New Roman"/>
          <w:sz w:val="24"/>
          <w:szCs w:val="24"/>
        </w:rPr>
      </w:pPr>
      <w:r>
        <w:rPr>
          <w:rFonts w:eastAsia="Times New Roman"/>
          <w:sz w:val="24"/>
          <w:szCs w:val="24"/>
        </w:rPr>
        <w:t>Подтверждение опыта работы на территории Республики Крым.</w:t>
      </w:r>
    </w:p>
    <w:p w:rsidR="00526245" w:rsidRDefault="00526245">
      <w:pPr>
        <w:spacing w:line="60" w:lineRule="exact"/>
        <w:rPr>
          <w:rFonts w:eastAsia="Times New Roman"/>
          <w:sz w:val="24"/>
          <w:szCs w:val="24"/>
        </w:rPr>
      </w:pPr>
    </w:p>
    <w:p w:rsidR="00526245" w:rsidRDefault="00BB5F89">
      <w:pPr>
        <w:numPr>
          <w:ilvl w:val="0"/>
          <w:numId w:val="58"/>
        </w:numPr>
        <w:tabs>
          <w:tab w:val="left" w:pos="1080"/>
        </w:tabs>
        <w:ind w:left="1080" w:hanging="240"/>
        <w:rPr>
          <w:rFonts w:eastAsia="Times New Roman"/>
          <w:sz w:val="24"/>
          <w:szCs w:val="24"/>
        </w:rPr>
      </w:pPr>
      <w:r>
        <w:rPr>
          <w:rFonts w:eastAsia="Times New Roman"/>
          <w:sz w:val="24"/>
          <w:szCs w:val="24"/>
        </w:rPr>
        <w:t>Согласие (подтверждение) поставки товара, выполнения работ, оказания услуг.</w:t>
      </w:r>
    </w:p>
    <w:p w:rsidR="00526245" w:rsidRDefault="00526245">
      <w:pPr>
        <w:spacing w:line="72" w:lineRule="exact"/>
        <w:rPr>
          <w:rFonts w:eastAsia="Times New Roman"/>
          <w:sz w:val="24"/>
          <w:szCs w:val="24"/>
        </w:rPr>
      </w:pPr>
    </w:p>
    <w:p w:rsidR="00526245" w:rsidRDefault="00BB5F89">
      <w:pPr>
        <w:numPr>
          <w:ilvl w:val="0"/>
          <w:numId w:val="58"/>
        </w:numPr>
        <w:tabs>
          <w:tab w:val="left" w:pos="1139"/>
        </w:tabs>
        <w:spacing w:line="234" w:lineRule="auto"/>
        <w:ind w:left="140" w:firstLine="700"/>
        <w:rPr>
          <w:rFonts w:eastAsia="Times New Roman"/>
          <w:sz w:val="24"/>
          <w:szCs w:val="24"/>
        </w:rPr>
      </w:pPr>
      <w:r>
        <w:rPr>
          <w:rFonts w:eastAsia="Times New Roman"/>
          <w:sz w:val="24"/>
          <w:szCs w:val="24"/>
        </w:rPr>
        <w:t xml:space="preserve">Согласие на предоставление заверенных должным образом документов при заключении контракта </w:t>
      </w:r>
      <w:r>
        <w:rPr>
          <w:rFonts w:eastAsia="Times New Roman"/>
          <w:sz w:val="24"/>
          <w:szCs w:val="24"/>
          <w:highlight w:val="green"/>
        </w:rPr>
        <w:t>(уставы, доверенности, выписки и т.д. в зависимости от условий контракта)</w:t>
      </w:r>
    </w:p>
    <w:p w:rsidR="00526245" w:rsidRDefault="00526245">
      <w:pPr>
        <w:spacing w:line="73" w:lineRule="exact"/>
        <w:rPr>
          <w:rFonts w:eastAsia="Times New Roman"/>
          <w:sz w:val="24"/>
          <w:szCs w:val="24"/>
        </w:rPr>
      </w:pPr>
    </w:p>
    <w:p w:rsidR="00526245" w:rsidRDefault="00BB5F89">
      <w:pPr>
        <w:numPr>
          <w:ilvl w:val="0"/>
          <w:numId w:val="58"/>
        </w:numPr>
        <w:tabs>
          <w:tab w:val="left" w:pos="1237"/>
        </w:tabs>
        <w:spacing w:line="234" w:lineRule="auto"/>
        <w:ind w:left="140" w:firstLine="700"/>
        <w:rPr>
          <w:rFonts w:eastAsia="Times New Roman"/>
          <w:sz w:val="24"/>
          <w:szCs w:val="24"/>
        </w:rPr>
      </w:pPr>
      <w:r>
        <w:rPr>
          <w:rFonts w:eastAsia="Times New Roman"/>
          <w:sz w:val="24"/>
          <w:szCs w:val="24"/>
        </w:rPr>
        <w:t>Подтверждение соответствия ст. 14 Закона 44-ФЗ, если правительством РФ установлены ограничения к предмету закупки.</w:t>
      </w:r>
    </w:p>
    <w:p w:rsidR="00526245" w:rsidRDefault="00526245">
      <w:pPr>
        <w:spacing w:line="66" w:lineRule="exact"/>
        <w:rPr>
          <w:sz w:val="20"/>
          <w:szCs w:val="20"/>
        </w:rPr>
      </w:pPr>
    </w:p>
    <w:p w:rsidR="00526245" w:rsidRDefault="00BB5F89">
      <w:pPr>
        <w:ind w:left="840"/>
        <w:rPr>
          <w:sz w:val="20"/>
          <w:szCs w:val="20"/>
        </w:rPr>
      </w:pPr>
      <w:r>
        <w:rPr>
          <w:rFonts w:eastAsia="Times New Roman"/>
          <w:b/>
          <w:bCs/>
          <w:sz w:val="24"/>
          <w:szCs w:val="24"/>
        </w:rPr>
        <w:t>Участник закупки/</w:t>
      </w:r>
    </w:p>
    <w:p w:rsidR="00526245" w:rsidRDefault="00526245">
      <w:pPr>
        <w:spacing w:line="55" w:lineRule="exact"/>
        <w:rPr>
          <w:sz w:val="20"/>
          <w:szCs w:val="20"/>
        </w:rPr>
      </w:pPr>
    </w:p>
    <w:p w:rsidR="00526245" w:rsidRDefault="00BB5F89">
      <w:pPr>
        <w:tabs>
          <w:tab w:val="left" w:pos="5780"/>
        </w:tabs>
        <w:ind w:left="840"/>
        <w:rPr>
          <w:sz w:val="20"/>
          <w:szCs w:val="20"/>
        </w:rPr>
      </w:pPr>
      <w:r>
        <w:rPr>
          <w:rFonts w:eastAsia="Times New Roman"/>
          <w:b/>
          <w:bCs/>
          <w:sz w:val="24"/>
          <w:szCs w:val="24"/>
        </w:rPr>
        <w:t>уполномоченный представитель</w:t>
      </w:r>
      <w:r>
        <w:rPr>
          <w:sz w:val="20"/>
          <w:szCs w:val="20"/>
        </w:rPr>
        <w:tab/>
      </w:r>
      <w:r>
        <w:rPr>
          <w:rFonts w:eastAsia="Times New Roman"/>
          <w:sz w:val="24"/>
          <w:szCs w:val="24"/>
        </w:rPr>
        <w:t>_________________ (Ф.И.О.)</w:t>
      </w:r>
    </w:p>
    <w:p w:rsidR="00526245" w:rsidRDefault="00526245">
      <w:pPr>
        <w:spacing w:line="73" w:lineRule="exact"/>
        <w:rPr>
          <w:sz w:val="20"/>
          <w:szCs w:val="20"/>
        </w:rPr>
      </w:pPr>
    </w:p>
    <w:p w:rsidR="00526245" w:rsidRDefault="00BB5F89">
      <w:pPr>
        <w:spacing w:line="234" w:lineRule="auto"/>
        <w:ind w:left="140" w:right="120"/>
        <w:rPr>
          <w:sz w:val="20"/>
          <w:szCs w:val="20"/>
        </w:rPr>
      </w:pPr>
      <w:r>
        <w:rPr>
          <w:rFonts w:eastAsia="Times New Roman"/>
          <w:sz w:val="20"/>
          <w:szCs w:val="20"/>
        </w:rPr>
        <w:t>(должность, Фамилия И.О., основание и реквизиты документа, подтверждающие полномочия соответствующего лица на подпись заявки)</w:t>
      </w:r>
    </w:p>
    <w:p w:rsidR="00526245" w:rsidRDefault="00526245">
      <w:pPr>
        <w:sectPr w:rsidR="00526245">
          <w:pgSz w:w="11900" w:h="16838"/>
          <w:pgMar w:top="571" w:right="566" w:bottom="1440" w:left="720" w:header="0" w:footer="0" w:gutter="0"/>
          <w:cols w:space="720" w:equalWidth="0">
            <w:col w:w="10620"/>
          </w:cols>
        </w:sectPr>
      </w:pPr>
    </w:p>
    <w:p w:rsidR="00526245" w:rsidRDefault="00BB5F89">
      <w:pPr>
        <w:spacing w:line="234" w:lineRule="auto"/>
        <w:jc w:val="both"/>
        <w:rPr>
          <w:sz w:val="20"/>
          <w:szCs w:val="20"/>
        </w:rPr>
      </w:pPr>
      <w:r>
        <w:rPr>
          <w:rFonts w:eastAsia="Times New Roman"/>
          <w:b/>
          <w:bCs/>
          <w:sz w:val="24"/>
          <w:szCs w:val="24"/>
        </w:rPr>
        <w:lastRenderedPageBreak/>
        <w:t xml:space="preserve">Порядок подачи заявки на участие закупке: </w:t>
      </w:r>
      <w:r>
        <w:rPr>
          <w:rFonts w:eastAsia="Times New Roman"/>
          <w:sz w:val="24"/>
          <w:szCs w:val="24"/>
        </w:rPr>
        <w:t>заявка на участие в закупке представляется заказчику</w:t>
      </w:r>
      <w:r>
        <w:rPr>
          <w:rFonts w:eastAsia="Times New Roman"/>
          <w:b/>
          <w:bCs/>
          <w:sz w:val="24"/>
          <w:szCs w:val="24"/>
        </w:rPr>
        <w:t xml:space="preserve"> </w:t>
      </w:r>
      <w:r>
        <w:rPr>
          <w:rFonts w:eastAsia="Times New Roman"/>
          <w:sz w:val="24"/>
          <w:szCs w:val="24"/>
        </w:rPr>
        <w:t>в порядке, месте и сроки, которые устанавливаются в извещении о проведении закупки.</w:t>
      </w:r>
    </w:p>
    <w:p w:rsidR="00526245" w:rsidRDefault="00526245">
      <w:pPr>
        <w:spacing w:line="14" w:lineRule="exact"/>
        <w:rPr>
          <w:sz w:val="20"/>
          <w:szCs w:val="20"/>
        </w:rPr>
      </w:pPr>
    </w:p>
    <w:p w:rsidR="00526245" w:rsidRDefault="00BB5F89">
      <w:pPr>
        <w:spacing w:line="234" w:lineRule="auto"/>
        <w:jc w:val="both"/>
        <w:rPr>
          <w:sz w:val="20"/>
          <w:szCs w:val="20"/>
        </w:rPr>
      </w:pPr>
      <w:r>
        <w:rPr>
          <w:rFonts w:eastAsia="Times New Roman"/>
          <w:sz w:val="24"/>
          <w:szCs w:val="24"/>
        </w:rPr>
        <w:t>Для подачи заявки на участие в закупке в письменной форме участнику необходимо направить (передать) конверт с заявкой по адресу, указанному в извещении о проведении закупки.</w:t>
      </w:r>
    </w:p>
    <w:p w:rsidR="00526245" w:rsidRDefault="00526245">
      <w:pPr>
        <w:spacing w:line="14" w:lineRule="exact"/>
        <w:rPr>
          <w:sz w:val="20"/>
          <w:szCs w:val="20"/>
        </w:rPr>
      </w:pPr>
    </w:p>
    <w:p w:rsidR="00526245" w:rsidRDefault="00BB5F89">
      <w:pPr>
        <w:spacing w:line="237" w:lineRule="auto"/>
        <w:jc w:val="both"/>
        <w:rPr>
          <w:sz w:val="20"/>
          <w:szCs w:val="20"/>
        </w:rPr>
      </w:pPr>
      <w:r>
        <w:rPr>
          <w:rFonts w:eastAsia="Times New Roman"/>
          <w:sz w:val="24"/>
          <w:szCs w:val="24"/>
        </w:rPr>
        <w:t>Конверт с заявкой должен быть запечатан таким образом, чтобы просмотреть содержание заявки до вскрытия такого конверта было невозможно. Целесообразно указать на конверте с заявкой информацию о закупке, на участие в котором она подается (наименование, номер закупки при наличии</w:t>
      </w:r>
      <w:proofErr w:type="gramStart"/>
      <w:r>
        <w:rPr>
          <w:rFonts w:eastAsia="Times New Roman"/>
          <w:sz w:val="24"/>
          <w:szCs w:val="24"/>
        </w:rPr>
        <w:t>) .</w:t>
      </w:r>
      <w:proofErr w:type="gramEnd"/>
      <w:r>
        <w:rPr>
          <w:rFonts w:eastAsia="Times New Roman"/>
          <w:sz w:val="24"/>
          <w:szCs w:val="24"/>
        </w:rPr>
        <w:t xml:space="preserve"> Например:</w:t>
      </w:r>
    </w:p>
    <w:p w:rsidR="00526245" w:rsidRDefault="00526245">
      <w:pPr>
        <w:spacing w:line="278" w:lineRule="exact"/>
        <w:rPr>
          <w:sz w:val="20"/>
          <w:szCs w:val="20"/>
        </w:rPr>
      </w:pPr>
    </w:p>
    <w:p w:rsidR="00526245" w:rsidRDefault="00BB5F89">
      <w:pPr>
        <w:ind w:left="1680"/>
        <w:rPr>
          <w:sz w:val="20"/>
          <w:szCs w:val="20"/>
        </w:rPr>
      </w:pPr>
      <w:r>
        <w:rPr>
          <w:rFonts w:eastAsia="Times New Roman"/>
          <w:i/>
          <w:iCs/>
          <w:color w:val="FF0000"/>
          <w:sz w:val="24"/>
          <w:szCs w:val="24"/>
        </w:rPr>
        <w:t>«Заявка на участие в закупке ____________» (наименование закупки).</w:t>
      </w:r>
    </w:p>
    <w:p w:rsidR="00526245" w:rsidRDefault="00BB5F89">
      <w:pPr>
        <w:tabs>
          <w:tab w:val="left" w:pos="4000"/>
        </w:tabs>
        <w:ind w:left="280"/>
        <w:rPr>
          <w:sz w:val="20"/>
          <w:szCs w:val="20"/>
        </w:rPr>
      </w:pPr>
      <w:r>
        <w:rPr>
          <w:rFonts w:eastAsia="Times New Roman"/>
          <w:i/>
          <w:iCs/>
          <w:color w:val="FF0000"/>
          <w:sz w:val="24"/>
          <w:szCs w:val="24"/>
        </w:rPr>
        <w:t>«НЕ ВСКРЫВАТЬ ДО «_» ч. «</w:t>
      </w:r>
      <w:proofErr w:type="gramStart"/>
      <w:r>
        <w:rPr>
          <w:rFonts w:eastAsia="Times New Roman"/>
          <w:i/>
          <w:iCs/>
          <w:color w:val="FF0000"/>
          <w:sz w:val="24"/>
          <w:szCs w:val="24"/>
        </w:rPr>
        <w:t>_»м.</w:t>
      </w:r>
      <w:proofErr w:type="gramEnd"/>
      <w:r>
        <w:rPr>
          <w:sz w:val="20"/>
          <w:szCs w:val="20"/>
        </w:rPr>
        <w:tab/>
      </w:r>
      <w:r>
        <w:rPr>
          <w:rFonts w:eastAsia="Times New Roman"/>
          <w:i/>
          <w:iCs/>
          <w:color w:val="FF0000"/>
          <w:sz w:val="23"/>
          <w:szCs w:val="23"/>
        </w:rPr>
        <w:t>«____» ____________ 20_____ года» (с указанием времени и</w:t>
      </w:r>
    </w:p>
    <w:p w:rsidR="00526245" w:rsidRDefault="00BB5F89">
      <w:pPr>
        <w:jc w:val="center"/>
        <w:rPr>
          <w:sz w:val="20"/>
          <w:szCs w:val="20"/>
        </w:rPr>
      </w:pPr>
      <w:r>
        <w:rPr>
          <w:rFonts w:eastAsia="Times New Roman"/>
          <w:i/>
          <w:iCs/>
          <w:color w:val="FF0000"/>
          <w:sz w:val="24"/>
          <w:szCs w:val="24"/>
        </w:rPr>
        <w:t>даты вскрытия конвертов)</w:t>
      </w:r>
    </w:p>
    <w:p w:rsidR="00526245" w:rsidRDefault="00BB5F89">
      <w:pPr>
        <w:jc w:val="center"/>
        <w:rPr>
          <w:sz w:val="20"/>
          <w:szCs w:val="20"/>
        </w:rPr>
      </w:pPr>
      <w:r>
        <w:rPr>
          <w:rFonts w:eastAsia="Times New Roman"/>
          <w:i/>
          <w:iCs/>
          <w:color w:val="FF0000"/>
          <w:sz w:val="24"/>
          <w:szCs w:val="24"/>
        </w:rPr>
        <w:t>«Наименование заказчика - организатора»</w:t>
      </w:r>
    </w:p>
    <w:sectPr w:rsidR="00526245" w:rsidSect="00526245">
      <w:pgSz w:w="11900" w:h="16838"/>
      <w:pgMar w:top="799" w:right="566" w:bottom="1440" w:left="860" w:header="0" w:footer="0" w:gutter="0"/>
      <w:cols w:space="720" w:equalWidth="0">
        <w:col w:w="104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0"/>
    <w:multiLevelType w:val="hybridMultilevel"/>
    <w:tmpl w:val="913E5E2E"/>
    <w:lvl w:ilvl="0" w:tplc="85AC7DC0">
      <w:start w:val="6"/>
      <w:numFmt w:val="decimal"/>
      <w:lvlText w:val="%1."/>
      <w:lvlJc w:val="left"/>
    </w:lvl>
    <w:lvl w:ilvl="1" w:tplc="CCECF3C4">
      <w:numFmt w:val="decimal"/>
      <w:lvlText w:val=""/>
      <w:lvlJc w:val="left"/>
    </w:lvl>
    <w:lvl w:ilvl="2" w:tplc="57220BA0">
      <w:numFmt w:val="decimal"/>
      <w:lvlText w:val=""/>
      <w:lvlJc w:val="left"/>
    </w:lvl>
    <w:lvl w:ilvl="3" w:tplc="7BA28372">
      <w:numFmt w:val="decimal"/>
      <w:lvlText w:val=""/>
      <w:lvlJc w:val="left"/>
    </w:lvl>
    <w:lvl w:ilvl="4" w:tplc="1EC6E1C8">
      <w:numFmt w:val="decimal"/>
      <w:lvlText w:val=""/>
      <w:lvlJc w:val="left"/>
    </w:lvl>
    <w:lvl w:ilvl="5" w:tplc="632C2882">
      <w:numFmt w:val="decimal"/>
      <w:lvlText w:val=""/>
      <w:lvlJc w:val="left"/>
    </w:lvl>
    <w:lvl w:ilvl="6" w:tplc="5900CEE8">
      <w:numFmt w:val="decimal"/>
      <w:lvlText w:val=""/>
      <w:lvlJc w:val="left"/>
    </w:lvl>
    <w:lvl w:ilvl="7" w:tplc="459019D2">
      <w:numFmt w:val="decimal"/>
      <w:lvlText w:val=""/>
      <w:lvlJc w:val="left"/>
    </w:lvl>
    <w:lvl w:ilvl="8" w:tplc="E08E3A38">
      <w:numFmt w:val="decimal"/>
      <w:lvlText w:val=""/>
      <w:lvlJc w:val="left"/>
    </w:lvl>
  </w:abstractNum>
  <w:abstractNum w:abstractNumId="1" w15:restartNumberingAfterBreak="0">
    <w:nsid w:val="00000732"/>
    <w:multiLevelType w:val="hybridMultilevel"/>
    <w:tmpl w:val="E5F6A926"/>
    <w:lvl w:ilvl="0" w:tplc="A32E8CF0">
      <w:start w:val="5"/>
      <w:numFmt w:val="decimal"/>
      <w:lvlText w:val="%1."/>
      <w:lvlJc w:val="left"/>
    </w:lvl>
    <w:lvl w:ilvl="1" w:tplc="389622C6">
      <w:numFmt w:val="decimal"/>
      <w:lvlText w:val=""/>
      <w:lvlJc w:val="left"/>
    </w:lvl>
    <w:lvl w:ilvl="2" w:tplc="90488C44">
      <w:numFmt w:val="decimal"/>
      <w:lvlText w:val=""/>
      <w:lvlJc w:val="left"/>
    </w:lvl>
    <w:lvl w:ilvl="3" w:tplc="99722700">
      <w:numFmt w:val="decimal"/>
      <w:lvlText w:val=""/>
      <w:lvlJc w:val="left"/>
    </w:lvl>
    <w:lvl w:ilvl="4" w:tplc="86A03B5A">
      <w:numFmt w:val="decimal"/>
      <w:lvlText w:val=""/>
      <w:lvlJc w:val="left"/>
    </w:lvl>
    <w:lvl w:ilvl="5" w:tplc="734CB082">
      <w:numFmt w:val="decimal"/>
      <w:lvlText w:val=""/>
      <w:lvlJc w:val="left"/>
    </w:lvl>
    <w:lvl w:ilvl="6" w:tplc="1338B036">
      <w:numFmt w:val="decimal"/>
      <w:lvlText w:val=""/>
      <w:lvlJc w:val="left"/>
    </w:lvl>
    <w:lvl w:ilvl="7" w:tplc="8A8455EE">
      <w:numFmt w:val="decimal"/>
      <w:lvlText w:val=""/>
      <w:lvlJc w:val="left"/>
    </w:lvl>
    <w:lvl w:ilvl="8" w:tplc="F0E2B42C">
      <w:numFmt w:val="decimal"/>
      <w:lvlText w:val=""/>
      <w:lvlJc w:val="left"/>
    </w:lvl>
  </w:abstractNum>
  <w:abstractNum w:abstractNumId="2" w15:restartNumberingAfterBreak="0">
    <w:nsid w:val="00000822"/>
    <w:multiLevelType w:val="hybridMultilevel"/>
    <w:tmpl w:val="FFDC3A3C"/>
    <w:lvl w:ilvl="0" w:tplc="7584DA36">
      <w:start w:val="8"/>
      <w:numFmt w:val="decimal"/>
      <w:lvlText w:val="%1."/>
      <w:lvlJc w:val="left"/>
    </w:lvl>
    <w:lvl w:ilvl="1" w:tplc="D5B28812">
      <w:numFmt w:val="decimal"/>
      <w:lvlText w:val=""/>
      <w:lvlJc w:val="left"/>
    </w:lvl>
    <w:lvl w:ilvl="2" w:tplc="8A08C052">
      <w:numFmt w:val="decimal"/>
      <w:lvlText w:val=""/>
      <w:lvlJc w:val="left"/>
    </w:lvl>
    <w:lvl w:ilvl="3" w:tplc="B31CA544">
      <w:numFmt w:val="decimal"/>
      <w:lvlText w:val=""/>
      <w:lvlJc w:val="left"/>
    </w:lvl>
    <w:lvl w:ilvl="4" w:tplc="C4AEEB64">
      <w:numFmt w:val="decimal"/>
      <w:lvlText w:val=""/>
      <w:lvlJc w:val="left"/>
    </w:lvl>
    <w:lvl w:ilvl="5" w:tplc="FE0A5D34">
      <w:numFmt w:val="decimal"/>
      <w:lvlText w:val=""/>
      <w:lvlJc w:val="left"/>
    </w:lvl>
    <w:lvl w:ilvl="6" w:tplc="20F6BE24">
      <w:numFmt w:val="decimal"/>
      <w:lvlText w:val=""/>
      <w:lvlJc w:val="left"/>
    </w:lvl>
    <w:lvl w:ilvl="7" w:tplc="F5042830">
      <w:numFmt w:val="decimal"/>
      <w:lvlText w:val=""/>
      <w:lvlJc w:val="left"/>
    </w:lvl>
    <w:lvl w:ilvl="8" w:tplc="01A0BA9A">
      <w:numFmt w:val="decimal"/>
      <w:lvlText w:val=""/>
      <w:lvlJc w:val="left"/>
    </w:lvl>
  </w:abstractNum>
  <w:abstractNum w:abstractNumId="3" w15:restartNumberingAfterBreak="0">
    <w:nsid w:val="00000902"/>
    <w:multiLevelType w:val="hybridMultilevel"/>
    <w:tmpl w:val="74B6F7DA"/>
    <w:lvl w:ilvl="0" w:tplc="0DB097BA">
      <w:start w:val="1"/>
      <w:numFmt w:val="bullet"/>
      <w:lvlText w:val=""/>
      <w:lvlJc w:val="left"/>
    </w:lvl>
    <w:lvl w:ilvl="1" w:tplc="5AB07394">
      <w:numFmt w:val="decimal"/>
      <w:lvlText w:val=""/>
      <w:lvlJc w:val="left"/>
    </w:lvl>
    <w:lvl w:ilvl="2" w:tplc="51602E3A">
      <w:numFmt w:val="decimal"/>
      <w:lvlText w:val=""/>
      <w:lvlJc w:val="left"/>
    </w:lvl>
    <w:lvl w:ilvl="3" w:tplc="CF244D98">
      <w:numFmt w:val="decimal"/>
      <w:lvlText w:val=""/>
      <w:lvlJc w:val="left"/>
    </w:lvl>
    <w:lvl w:ilvl="4" w:tplc="156E9884">
      <w:numFmt w:val="decimal"/>
      <w:lvlText w:val=""/>
      <w:lvlJc w:val="left"/>
    </w:lvl>
    <w:lvl w:ilvl="5" w:tplc="83B2B4AC">
      <w:numFmt w:val="decimal"/>
      <w:lvlText w:val=""/>
      <w:lvlJc w:val="left"/>
    </w:lvl>
    <w:lvl w:ilvl="6" w:tplc="AB182224">
      <w:numFmt w:val="decimal"/>
      <w:lvlText w:val=""/>
      <w:lvlJc w:val="left"/>
    </w:lvl>
    <w:lvl w:ilvl="7" w:tplc="41663B6C">
      <w:numFmt w:val="decimal"/>
      <w:lvlText w:val=""/>
      <w:lvlJc w:val="left"/>
    </w:lvl>
    <w:lvl w:ilvl="8" w:tplc="32400FAA">
      <w:numFmt w:val="decimal"/>
      <w:lvlText w:val=""/>
      <w:lvlJc w:val="left"/>
    </w:lvl>
  </w:abstractNum>
  <w:abstractNum w:abstractNumId="4" w15:restartNumberingAfterBreak="0">
    <w:nsid w:val="00000BDB"/>
    <w:multiLevelType w:val="hybridMultilevel"/>
    <w:tmpl w:val="952AF402"/>
    <w:lvl w:ilvl="0" w:tplc="8EBC6D42">
      <w:start w:val="1"/>
      <w:numFmt w:val="bullet"/>
      <w:lvlText w:val="у"/>
      <w:lvlJc w:val="left"/>
    </w:lvl>
    <w:lvl w:ilvl="1" w:tplc="FF867098">
      <w:start w:val="4"/>
      <w:numFmt w:val="decimal"/>
      <w:lvlText w:val="%2)"/>
      <w:lvlJc w:val="left"/>
    </w:lvl>
    <w:lvl w:ilvl="2" w:tplc="E18EA3FA">
      <w:numFmt w:val="decimal"/>
      <w:lvlText w:val=""/>
      <w:lvlJc w:val="left"/>
    </w:lvl>
    <w:lvl w:ilvl="3" w:tplc="1CAAECF8">
      <w:numFmt w:val="decimal"/>
      <w:lvlText w:val=""/>
      <w:lvlJc w:val="left"/>
    </w:lvl>
    <w:lvl w:ilvl="4" w:tplc="81C27416">
      <w:numFmt w:val="decimal"/>
      <w:lvlText w:val=""/>
      <w:lvlJc w:val="left"/>
    </w:lvl>
    <w:lvl w:ilvl="5" w:tplc="D8909E82">
      <w:numFmt w:val="decimal"/>
      <w:lvlText w:val=""/>
      <w:lvlJc w:val="left"/>
    </w:lvl>
    <w:lvl w:ilvl="6" w:tplc="895AC5AE">
      <w:numFmt w:val="decimal"/>
      <w:lvlText w:val=""/>
      <w:lvlJc w:val="left"/>
    </w:lvl>
    <w:lvl w:ilvl="7" w:tplc="4A40EA9A">
      <w:numFmt w:val="decimal"/>
      <w:lvlText w:val=""/>
      <w:lvlJc w:val="left"/>
    </w:lvl>
    <w:lvl w:ilvl="8" w:tplc="BCBE482A">
      <w:numFmt w:val="decimal"/>
      <w:lvlText w:val=""/>
      <w:lvlJc w:val="left"/>
    </w:lvl>
  </w:abstractNum>
  <w:abstractNum w:abstractNumId="5" w15:restartNumberingAfterBreak="0">
    <w:nsid w:val="00000DDC"/>
    <w:multiLevelType w:val="hybridMultilevel"/>
    <w:tmpl w:val="C4160EAE"/>
    <w:lvl w:ilvl="0" w:tplc="91D66B02">
      <w:start w:val="1"/>
      <w:numFmt w:val="bullet"/>
      <w:lvlText w:val="-"/>
      <w:lvlJc w:val="left"/>
    </w:lvl>
    <w:lvl w:ilvl="1" w:tplc="BD58489A">
      <w:numFmt w:val="decimal"/>
      <w:lvlText w:val=""/>
      <w:lvlJc w:val="left"/>
    </w:lvl>
    <w:lvl w:ilvl="2" w:tplc="BF7C8F4A">
      <w:numFmt w:val="decimal"/>
      <w:lvlText w:val=""/>
      <w:lvlJc w:val="left"/>
    </w:lvl>
    <w:lvl w:ilvl="3" w:tplc="954ABE00">
      <w:numFmt w:val="decimal"/>
      <w:lvlText w:val=""/>
      <w:lvlJc w:val="left"/>
    </w:lvl>
    <w:lvl w:ilvl="4" w:tplc="95DA54C0">
      <w:numFmt w:val="decimal"/>
      <w:lvlText w:val=""/>
      <w:lvlJc w:val="left"/>
    </w:lvl>
    <w:lvl w:ilvl="5" w:tplc="BB368946">
      <w:numFmt w:val="decimal"/>
      <w:lvlText w:val=""/>
      <w:lvlJc w:val="left"/>
    </w:lvl>
    <w:lvl w:ilvl="6" w:tplc="B43CDA60">
      <w:numFmt w:val="decimal"/>
      <w:lvlText w:val=""/>
      <w:lvlJc w:val="left"/>
    </w:lvl>
    <w:lvl w:ilvl="7" w:tplc="55EC9112">
      <w:numFmt w:val="decimal"/>
      <w:lvlText w:val=""/>
      <w:lvlJc w:val="left"/>
    </w:lvl>
    <w:lvl w:ilvl="8" w:tplc="C798CDF4">
      <w:numFmt w:val="decimal"/>
      <w:lvlText w:val=""/>
      <w:lvlJc w:val="left"/>
    </w:lvl>
  </w:abstractNum>
  <w:abstractNum w:abstractNumId="6" w15:restartNumberingAfterBreak="0">
    <w:nsid w:val="0000121F"/>
    <w:multiLevelType w:val="hybridMultilevel"/>
    <w:tmpl w:val="CF8CE05E"/>
    <w:lvl w:ilvl="0" w:tplc="3562626E">
      <w:start w:val="1"/>
      <w:numFmt w:val="bullet"/>
      <w:lvlText w:val=""/>
      <w:lvlJc w:val="left"/>
    </w:lvl>
    <w:lvl w:ilvl="1" w:tplc="72581E20">
      <w:numFmt w:val="decimal"/>
      <w:lvlText w:val=""/>
      <w:lvlJc w:val="left"/>
    </w:lvl>
    <w:lvl w:ilvl="2" w:tplc="16226B1C">
      <w:numFmt w:val="decimal"/>
      <w:lvlText w:val=""/>
      <w:lvlJc w:val="left"/>
    </w:lvl>
    <w:lvl w:ilvl="3" w:tplc="B198B6E8">
      <w:numFmt w:val="decimal"/>
      <w:lvlText w:val=""/>
      <w:lvlJc w:val="left"/>
    </w:lvl>
    <w:lvl w:ilvl="4" w:tplc="4FFE1FF6">
      <w:numFmt w:val="decimal"/>
      <w:lvlText w:val=""/>
      <w:lvlJc w:val="left"/>
    </w:lvl>
    <w:lvl w:ilvl="5" w:tplc="7BB071E4">
      <w:numFmt w:val="decimal"/>
      <w:lvlText w:val=""/>
      <w:lvlJc w:val="left"/>
    </w:lvl>
    <w:lvl w:ilvl="6" w:tplc="C15439FC">
      <w:numFmt w:val="decimal"/>
      <w:lvlText w:val=""/>
      <w:lvlJc w:val="left"/>
    </w:lvl>
    <w:lvl w:ilvl="7" w:tplc="E2CE854C">
      <w:numFmt w:val="decimal"/>
      <w:lvlText w:val=""/>
      <w:lvlJc w:val="left"/>
    </w:lvl>
    <w:lvl w:ilvl="8" w:tplc="14F0854E">
      <w:numFmt w:val="decimal"/>
      <w:lvlText w:val=""/>
      <w:lvlJc w:val="left"/>
    </w:lvl>
  </w:abstractNum>
  <w:abstractNum w:abstractNumId="7" w15:restartNumberingAfterBreak="0">
    <w:nsid w:val="000012E1"/>
    <w:multiLevelType w:val="hybridMultilevel"/>
    <w:tmpl w:val="830A9B9E"/>
    <w:lvl w:ilvl="0" w:tplc="6B32DD1E">
      <w:start w:val="1"/>
      <w:numFmt w:val="bullet"/>
      <w:lvlText w:val=""/>
      <w:lvlJc w:val="left"/>
    </w:lvl>
    <w:lvl w:ilvl="1" w:tplc="4CE68384">
      <w:numFmt w:val="decimal"/>
      <w:lvlText w:val=""/>
      <w:lvlJc w:val="left"/>
    </w:lvl>
    <w:lvl w:ilvl="2" w:tplc="D6FE4A0C">
      <w:numFmt w:val="decimal"/>
      <w:lvlText w:val=""/>
      <w:lvlJc w:val="left"/>
    </w:lvl>
    <w:lvl w:ilvl="3" w:tplc="1F882F84">
      <w:numFmt w:val="decimal"/>
      <w:lvlText w:val=""/>
      <w:lvlJc w:val="left"/>
    </w:lvl>
    <w:lvl w:ilvl="4" w:tplc="206425E0">
      <w:numFmt w:val="decimal"/>
      <w:lvlText w:val=""/>
      <w:lvlJc w:val="left"/>
    </w:lvl>
    <w:lvl w:ilvl="5" w:tplc="8D628F9C">
      <w:numFmt w:val="decimal"/>
      <w:lvlText w:val=""/>
      <w:lvlJc w:val="left"/>
    </w:lvl>
    <w:lvl w:ilvl="6" w:tplc="E646A6FE">
      <w:numFmt w:val="decimal"/>
      <w:lvlText w:val=""/>
      <w:lvlJc w:val="left"/>
    </w:lvl>
    <w:lvl w:ilvl="7" w:tplc="0AF80786">
      <w:numFmt w:val="decimal"/>
      <w:lvlText w:val=""/>
      <w:lvlJc w:val="left"/>
    </w:lvl>
    <w:lvl w:ilvl="8" w:tplc="F33C1038">
      <w:numFmt w:val="decimal"/>
      <w:lvlText w:val=""/>
      <w:lvlJc w:val="left"/>
    </w:lvl>
  </w:abstractNum>
  <w:abstractNum w:abstractNumId="8" w15:restartNumberingAfterBreak="0">
    <w:nsid w:val="00001366"/>
    <w:multiLevelType w:val="hybridMultilevel"/>
    <w:tmpl w:val="D98C4DEA"/>
    <w:lvl w:ilvl="0" w:tplc="86E0B704">
      <w:start w:val="1"/>
      <w:numFmt w:val="bullet"/>
      <w:lvlText w:val="и"/>
      <w:lvlJc w:val="left"/>
    </w:lvl>
    <w:lvl w:ilvl="1" w:tplc="89AE69D6">
      <w:numFmt w:val="decimal"/>
      <w:lvlText w:val=""/>
      <w:lvlJc w:val="left"/>
    </w:lvl>
    <w:lvl w:ilvl="2" w:tplc="BA76C05A">
      <w:numFmt w:val="decimal"/>
      <w:lvlText w:val=""/>
      <w:lvlJc w:val="left"/>
    </w:lvl>
    <w:lvl w:ilvl="3" w:tplc="E1EA879C">
      <w:numFmt w:val="decimal"/>
      <w:lvlText w:val=""/>
      <w:lvlJc w:val="left"/>
    </w:lvl>
    <w:lvl w:ilvl="4" w:tplc="E0EC82E2">
      <w:numFmt w:val="decimal"/>
      <w:lvlText w:val=""/>
      <w:lvlJc w:val="left"/>
    </w:lvl>
    <w:lvl w:ilvl="5" w:tplc="81F86B32">
      <w:numFmt w:val="decimal"/>
      <w:lvlText w:val=""/>
      <w:lvlJc w:val="left"/>
    </w:lvl>
    <w:lvl w:ilvl="6" w:tplc="EA2E9942">
      <w:numFmt w:val="decimal"/>
      <w:lvlText w:val=""/>
      <w:lvlJc w:val="left"/>
    </w:lvl>
    <w:lvl w:ilvl="7" w:tplc="F178143A">
      <w:numFmt w:val="decimal"/>
      <w:lvlText w:val=""/>
      <w:lvlJc w:val="left"/>
    </w:lvl>
    <w:lvl w:ilvl="8" w:tplc="5F6084DE">
      <w:numFmt w:val="decimal"/>
      <w:lvlText w:val=""/>
      <w:lvlJc w:val="left"/>
    </w:lvl>
  </w:abstractNum>
  <w:abstractNum w:abstractNumId="9" w15:restartNumberingAfterBreak="0">
    <w:nsid w:val="0000139D"/>
    <w:multiLevelType w:val="hybridMultilevel"/>
    <w:tmpl w:val="D7A44A12"/>
    <w:lvl w:ilvl="0" w:tplc="197E496C">
      <w:start w:val="1"/>
      <w:numFmt w:val="bullet"/>
      <w:lvlText w:val=""/>
      <w:lvlJc w:val="left"/>
    </w:lvl>
    <w:lvl w:ilvl="1" w:tplc="10B09328">
      <w:numFmt w:val="decimal"/>
      <w:lvlText w:val=""/>
      <w:lvlJc w:val="left"/>
    </w:lvl>
    <w:lvl w:ilvl="2" w:tplc="09DCB6EE">
      <w:numFmt w:val="decimal"/>
      <w:lvlText w:val=""/>
      <w:lvlJc w:val="left"/>
    </w:lvl>
    <w:lvl w:ilvl="3" w:tplc="72F6B864">
      <w:numFmt w:val="decimal"/>
      <w:lvlText w:val=""/>
      <w:lvlJc w:val="left"/>
    </w:lvl>
    <w:lvl w:ilvl="4" w:tplc="5204B9D4">
      <w:numFmt w:val="decimal"/>
      <w:lvlText w:val=""/>
      <w:lvlJc w:val="left"/>
    </w:lvl>
    <w:lvl w:ilvl="5" w:tplc="AA38C82E">
      <w:numFmt w:val="decimal"/>
      <w:lvlText w:val=""/>
      <w:lvlJc w:val="left"/>
    </w:lvl>
    <w:lvl w:ilvl="6" w:tplc="2B0614E4">
      <w:numFmt w:val="decimal"/>
      <w:lvlText w:val=""/>
      <w:lvlJc w:val="left"/>
    </w:lvl>
    <w:lvl w:ilvl="7" w:tplc="F5208A50">
      <w:numFmt w:val="decimal"/>
      <w:lvlText w:val=""/>
      <w:lvlJc w:val="left"/>
    </w:lvl>
    <w:lvl w:ilvl="8" w:tplc="C5FE3B2E">
      <w:numFmt w:val="decimal"/>
      <w:lvlText w:val=""/>
      <w:lvlJc w:val="left"/>
    </w:lvl>
  </w:abstractNum>
  <w:abstractNum w:abstractNumId="10" w15:restartNumberingAfterBreak="0">
    <w:nsid w:val="000015A1"/>
    <w:multiLevelType w:val="hybridMultilevel"/>
    <w:tmpl w:val="3EFE0C12"/>
    <w:lvl w:ilvl="0" w:tplc="94D403B6">
      <w:start w:val="15"/>
      <w:numFmt w:val="decimal"/>
      <w:lvlText w:val="%1."/>
      <w:lvlJc w:val="left"/>
    </w:lvl>
    <w:lvl w:ilvl="1" w:tplc="C936A210">
      <w:numFmt w:val="decimal"/>
      <w:lvlText w:val=""/>
      <w:lvlJc w:val="left"/>
    </w:lvl>
    <w:lvl w:ilvl="2" w:tplc="E702E6A8">
      <w:numFmt w:val="decimal"/>
      <w:lvlText w:val=""/>
      <w:lvlJc w:val="left"/>
    </w:lvl>
    <w:lvl w:ilvl="3" w:tplc="78443E74">
      <w:numFmt w:val="decimal"/>
      <w:lvlText w:val=""/>
      <w:lvlJc w:val="left"/>
    </w:lvl>
    <w:lvl w:ilvl="4" w:tplc="4F5E181A">
      <w:numFmt w:val="decimal"/>
      <w:lvlText w:val=""/>
      <w:lvlJc w:val="left"/>
    </w:lvl>
    <w:lvl w:ilvl="5" w:tplc="DCC4E24A">
      <w:numFmt w:val="decimal"/>
      <w:lvlText w:val=""/>
      <w:lvlJc w:val="left"/>
    </w:lvl>
    <w:lvl w:ilvl="6" w:tplc="E4261EFE">
      <w:numFmt w:val="decimal"/>
      <w:lvlText w:val=""/>
      <w:lvlJc w:val="left"/>
    </w:lvl>
    <w:lvl w:ilvl="7" w:tplc="6316A5E0">
      <w:numFmt w:val="decimal"/>
      <w:lvlText w:val=""/>
      <w:lvlJc w:val="left"/>
    </w:lvl>
    <w:lvl w:ilvl="8" w:tplc="02248900">
      <w:numFmt w:val="decimal"/>
      <w:lvlText w:val=""/>
      <w:lvlJc w:val="left"/>
    </w:lvl>
  </w:abstractNum>
  <w:abstractNum w:abstractNumId="11" w15:restartNumberingAfterBreak="0">
    <w:nsid w:val="000016C5"/>
    <w:multiLevelType w:val="hybridMultilevel"/>
    <w:tmpl w:val="A86CAC06"/>
    <w:lvl w:ilvl="0" w:tplc="0BCE4DAC">
      <w:start w:val="1"/>
      <w:numFmt w:val="bullet"/>
      <w:lvlText w:val="-"/>
      <w:lvlJc w:val="left"/>
    </w:lvl>
    <w:lvl w:ilvl="1" w:tplc="571C5E74">
      <w:numFmt w:val="decimal"/>
      <w:lvlText w:val=""/>
      <w:lvlJc w:val="left"/>
    </w:lvl>
    <w:lvl w:ilvl="2" w:tplc="080E5C78">
      <w:numFmt w:val="decimal"/>
      <w:lvlText w:val=""/>
      <w:lvlJc w:val="left"/>
    </w:lvl>
    <w:lvl w:ilvl="3" w:tplc="02FE1448">
      <w:numFmt w:val="decimal"/>
      <w:lvlText w:val=""/>
      <w:lvlJc w:val="left"/>
    </w:lvl>
    <w:lvl w:ilvl="4" w:tplc="63B0E8B0">
      <w:numFmt w:val="decimal"/>
      <w:lvlText w:val=""/>
      <w:lvlJc w:val="left"/>
    </w:lvl>
    <w:lvl w:ilvl="5" w:tplc="378ECFCC">
      <w:numFmt w:val="decimal"/>
      <w:lvlText w:val=""/>
      <w:lvlJc w:val="left"/>
    </w:lvl>
    <w:lvl w:ilvl="6" w:tplc="5C025570">
      <w:numFmt w:val="decimal"/>
      <w:lvlText w:val=""/>
      <w:lvlJc w:val="left"/>
    </w:lvl>
    <w:lvl w:ilvl="7" w:tplc="0DA277DA">
      <w:numFmt w:val="decimal"/>
      <w:lvlText w:val=""/>
      <w:lvlJc w:val="left"/>
    </w:lvl>
    <w:lvl w:ilvl="8" w:tplc="71D21506">
      <w:numFmt w:val="decimal"/>
      <w:lvlText w:val=""/>
      <w:lvlJc w:val="left"/>
    </w:lvl>
  </w:abstractNum>
  <w:abstractNum w:abstractNumId="12" w15:restartNumberingAfterBreak="0">
    <w:nsid w:val="0000187E"/>
    <w:multiLevelType w:val="hybridMultilevel"/>
    <w:tmpl w:val="8CC04C5E"/>
    <w:lvl w:ilvl="0" w:tplc="133063D8">
      <w:start w:val="1"/>
      <w:numFmt w:val="bullet"/>
      <w:lvlText w:val="-"/>
      <w:lvlJc w:val="left"/>
    </w:lvl>
    <w:lvl w:ilvl="1" w:tplc="F050D10A">
      <w:numFmt w:val="decimal"/>
      <w:lvlText w:val=""/>
      <w:lvlJc w:val="left"/>
    </w:lvl>
    <w:lvl w:ilvl="2" w:tplc="108E6A0E">
      <w:numFmt w:val="decimal"/>
      <w:lvlText w:val=""/>
      <w:lvlJc w:val="left"/>
    </w:lvl>
    <w:lvl w:ilvl="3" w:tplc="2A100FBE">
      <w:numFmt w:val="decimal"/>
      <w:lvlText w:val=""/>
      <w:lvlJc w:val="left"/>
    </w:lvl>
    <w:lvl w:ilvl="4" w:tplc="60F8740E">
      <w:numFmt w:val="decimal"/>
      <w:lvlText w:val=""/>
      <w:lvlJc w:val="left"/>
    </w:lvl>
    <w:lvl w:ilvl="5" w:tplc="9C9A4E36">
      <w:numFmt w:val="decimal"/>
      <w:lvlText w:val=""/>
      <w:lvlJc w:val="left"/>
    </w:lvl>
    <w:lvl w:ilvl="6" w:tplc="E71835B8">
      <w:numFmt w:val="decimal"/>
      <w:lvlText w:val=""/>
      <w:lvlJc w:val="left"/>
    </w:lvl>
    <w:lvl w:ilvl="7" w:tplc="2430A8AC">
      <w:numFmt w:val="decimal"/>
      <w:lvlText w:val=""/>
      <w:lvlJc w:val="left"/>
    </w:lvl>
    <w:lvl w:ilvl="8" w:tplc="4FB65380">
      <w:numFmt w:val="decimal"/>
      <w:lvlText w:val=""/>
      <w:lvlJc w:val="left"/>
    </w:lvl>
  </w:abstractNum>
  <w:abstractNum w:abstractNumId="13" w15:restartNumberingAfterBreak="0">
    <w:nsid w:val="00001A49"/>
    <w:multiLevelType w:val="hybridMultilevel"/>
    <w:tmpl w:val="6E26FFF2"/>
    <w:lvl w:ilvl="0" w:tplc="7BFAAD9E">
      <w:start w:val="1"/>
      <w:numFmt w:val="bullet"/>
      <w:lvlText w:val="и"/>
      <w:lvlJc w:val="left"/>
    </w:lvl>
    <w:lvl w:ilvl="1" w:tplc="3D26362C">
      <w:start w:val="1"/>
      <w:numFmt w:val="bullet"/>
      <w:lvlText w:val="-"/>
      <w:lvlJc w:val="left"/>
    </w:lvl>
    <w:lvl w:ilvl="2" w:tplc="B3C895D4">
      <w:numFmt w:val="decimal"/>
      <w:lvlText w:val=""/>
      <w:lvlJc w:val="left"/>
    </w:lvl>
    <w:lvl w:ilvl="3" w:tplc="5EAE9996">
      <w:numFmt w:val="decimal"/>
      <w:lvlText w:val=""/>
      <w:lvlJc w:val="left"/>
    </w:lvl>
    <w:lvl w:ilvl="4" w:tplc="837C90F0">
      <w:numFmt w:val="decimal"/>
      <w:lvlText w:val=""/>
      <w:lvlJc w:val="left"/>
    </w:lvl>
    <w:lvl w:ilvl="5" w:tplc="AB58D8C0">
      <w:numFmt w:val="decimal"/>
      <w:lvlText w:val=""/>
      <w:lvlJc w:val="left"/>
    </w:lvl>
    <w:lvl w:ilvl="6" w:tplc="C93C76C0">
      <w:numFmt w:val="decimal"/>
      <w:lvlText w:val=""/>
      <w:lvlJc w:val="left"/>
    </w:lvl>
    <w:lvl w:ilvl="7" w:tplc="0F104572">
      <w:numFmt w:val="decimal"/>
      <w:lvlText w:val=""/>
      <w:lvlJc w:val="left"/>
    </w:lvl>
    <w:lvl w:ilvl="8" w:tplc="BCF2FF42">
      <w:numFmt w:val="decimal"/>
      <w:lvlText w:val=""/>
      <w:lvlJc w:val="left"/>
    </w:lvl>
  </w:abstractNum>
  <w:abstractNum w:abstractNumId="14" w15:restartNumberingAfterBreak="0">
    <w:nsid w:val="00001CD0"/>
    <w:multiLevelType w:val="hybridMultilevel"/>
    <w:tmpl w:val="C72A1BD2"/>
    <w:lvl w:ilvl="0" w:tplc="A2B20D56">
      <w:start w:val="13"/>
      <w:numFmt w:val="decimal"/>
      <w:lvlText w:val="%1."/>
      <w:lvlJc w:val="left"/>
    </w:lvl>
    <w:lvl w:ilvl="1" w:tplc="05F4B570">
      <w:numFmt w:val="decimal"/>
      <w:lvlText w:val=""/>
      <w:lvlJc w:val="left"/>
    </w:lvl>
    <w:lvl w:ilvl="2" w:tplc="2132EDBE">
      <w:numFmt w:val="decimal"/>
      <w:lvlText w:val=""/>
      <w:lvlJc w:val="left"/>
    </w:lvl>
    <w:lvl w:ilvl="3" w:tplc="455EB2D6">
      <w:numFmt w:val="decimal"/>
      <w:lvlText w:val=""/>
      <w:lvlJc w:val="left"/>
    </w:lvl>
    <w:lvl w:ilvl="4" w:tplc="48A8A860">
      <w:numFmt w:val="decimal"/>
      <w:lvlText w:val=""/>
      <w:lvlJc w:val="left"/>
    </w:lvl>
    <w:lvl w:ilvl="5" w:tplc="063EE31E">
      <w:numFmt w:val="decimal"/>
      <w:lvlText w:val=""/>
      <w:lvlJc w:val="left"/>
    </w:lvl>
    <w:lvl w:ilvl="6" w:tplc="9BAC7C8A">
      <w:numFmt w:val="decimal"/>
      <w:lvlText w:val=""/>
      <w:lvlJc w:val="left"/>
    </w:lvl>
    <w:lvl w:ilvl="7" w:tplc="57C6C5AC">
      <w:numFmt w:val="decimal"/>
      <w:lvlText w:val=""/>
      <w:lvlJc w:val="left"/>
    </w:lvl>
    <w:lvl w:ilvl="8" w:tplc="12E675C0">
      <w:numFmt w:val="decimal"/>
      <w:lvlText w:val=""/>
      <w:lvlJc w:val="left"/>
    </w:lvl>
  </w:abstractNum>
  <w:abstractNum w:abstractNumId="15" w15:restartNumberingAfterBreak="0">
    <w:nsid w:val="000022EE"/>
    <w:multiLevelType w:val="hybridMultilevel"/>
    <w:tmpl w:val="C764D54A"/>
    <w:lvl w:ilvl="0" w:tplc="06206FEA">
      <w:start w:val="3"/>
      <w:numFmt w:val="decimal"/>
      <w:lvlText w:val="%1."/>
      <w:lvlJc w:val="left"/>
    </w:lvl>
    <w:lvl w:ilvl="1" w:tplc="DC707830">
      <w:numFmt w:val="decimal"/>
      <w:lvlText w:val=""/>
      <w:lvlJc w:val="left"/>
    </w:lvl>
    <w:lvl w:ilvl="2" w:tplc="4828AE54">
      <w:numFmt w:val="decimal"/>
      <w:lvlText w:val=""/>
      <w:lvlJc w:val="left"/>
    </w:lvl>
    <w:lvl w:ilvl="3" w:tplc="811691B6">
      <w:numFmt w:val="decimal"/>
      <w:lvlText w:val=""/>
      <w:lvlJc w:val="left"/>
    </w:lvl>
    <w:lvl w:ilvl="4" w:tplc="67825E86">
      <w:numFmt w:val="decimal"/>
      <w:lvlText w:val=""/>
      <w:lvlJc w:val="left"/>
    </w:lvl>
    <w:lvl w:ilvl="5" w:tplc="D1AC45A2">
      <w:numFmt w:val="decimal"/>
      <w:lvlText w:val=""/>
      <w:lvlJc w:val="left"/>
    </w:lvl>
    <w:lvl w:ilvl="6" w:tplc="DA881D00">
      <w:numFmt w:val="decimal"/>
      <w:lvlText w:val=""/>
      <w:lvlJc w:val="left"/>
    </w:lvl>
    <w:lvl w:ilvl="7" w:tplc="E7A43088">
      <w:numFmt w:val="decimal"/>
      <w:lvlText w:val=""/>
      <w:lvlJc w:val="left"/>
    </w:lvl>
    <w:lvl w:ilvl="8" w:tplc="5EBCB450">
      <w:numFmt w:val="decimal"/>
      <w:lvlText w:val=""/>
      <w:lvlJc w:val="left"/>
    </w:lvl>
  </w:abstractNum>
  <w:abstractNum w:abstractNumId="16" w15:restartNumberingAfterBreak="0">
    <w:nsid w:val="00002350"/>
    <w:multiLevelType w:val="hybridMultilevel"/>
    <w:tmpl w:val="C85AAC86"/>
    <w:lvl w:ilvl="0" w:tplc="351848EA">
      <w:start w:val="1"/>
      <w:numFmt w:val="bullet"/>
      <w:lvlText w:val="-"/>
      <w:lvlJc w:val="left"/>
    </w:lvl>
    <w:lvl w:ilvl="1" w:tplc="C74C35AA">
      <w:numFmt w:val="decimal"/>
      <w:lvlText w:val=""/>
      <w:lvlJc w:val="left"/>
    </w:lvl>
    <w:lvl w:ilvl="2" w:tplc="0E22ACA0">
      <w:numFmt w:val="decimal"/>
      <w:lvlText w:val=""/>
      <w:lvlJc w:val="left"/>
    </w:lvl>
    <w:lvl w:ilvl="3" w:tplc="FD86A9DC">
      <w:numFmt w:val="decimal"/>
      <w:lvlText w:val=""/>
      <w:lvlJc w:val="left"/>
    </w:lvl>
    <w:lvl w:ilvl="4" w:tplc="FC72617A">
      <w:numFmt w:val="decimal"/>
      <w:lvlText w:val=""/>
      <w:lvlJc w:val="left"/>
    </w:lvl>
    <w:lvl w:ilvl="5" w:tplc="EF787522">
      <w:numFmt w:val="decimal"/>
      <w:lvlText w:val=""/>
      <w:lvlJc w:val="left"/>
    </w:lvl>
    <w:lvl w:ilvl="6" w:tplc="1C60EA0E">
      <w:numFmt w:val="decimal"/>
      <w:lvlText w:val=""/>
      <w:lvlJc w:val="left"/>
    </w:lvl>
    <w:lvl w:ilvl="7" w:tplc="CE24B2A0">
      <w:numFmt w:val="decimal"/>
      <w:lvlText w:val=""/>
      <w:lvlJc w:val="left"/>
    </w:lvl>
    <w:lvl w:ilvl="8" w:tplc="3FA059BA">
      <w:numFmt w:val="decimal"/>
      <w:lvlText w:val=""/>
      <w:lvlJc w:val="left"/>
    </w:lvl>
  </w:abstractNum>
  <w:abstractNum w:abstractNumId="17" w15:restartNumberingAfterBreak="0">
    <w:nsid w:val="000026CA"/>
    <w:multiLevelType w:val="hybridMultilevel"/>
    <w:tmpl w:val="24005A50"/>
    <w:lvl w:ilvl="0" w:tplc="29E6C2B4">
      <w:start w:val="1"/>
      <w:numFmt w:val="bullet"/>
      <w:lvlText w:val=""/>
      <w:lvlJc w:val="left"/>
    </w:lvl>
    <w:lvl w:ilvl="1" w:tplc="EAB6CCCE">
      <w:numFmt w:val="decimal"/>
      <w:lvlText w:val=""/>
      <w:lvlJc w:val="left"/>
    </w:lvl>
    <w:lvl w:ilvl="2" w:tplc="AC863D64">
      <w:numFmt w:val="decimal"/>
      <w:lvlText w:val=""/>
      <w:lvlJc w:val="left"/>
    </w:lvl>
    <w:lvl w:ilvl="3" w:tplc="7C02FD9A">
      <w:numFmt w:val="decimal"/>
      <w:lvlText w:val=""/>
      <w:lvlJc w:val="left"/>
    </w:lvl>
    <w:lvl w:ilvl="4" w:tplc="A3D84376">
      <w:numFmt w:val="decimal"/>
      <w:lvlText w:val=""/>
      <w:lvlJc w:val="left"/>
    </w:lvl>
    <w:lvl w:ilvl="5" w:tplc="620000AC">
      <w:numFmt w:val="decimal"/>
      <w:lvlText w:val=""/>
      <w:lvlJc w:val="left"/>
    </w:lvl>
    <w:lvl w:ilvl="6" w:tplc="494C74F6">
      <w:numFmt w:val="decimal"/>
      <w:lvlText w:val=""/>
      <w:lvlJc w:val="left"/>
    </w:lvl>
    <w:lvl w:ilvl="7" w:tplc="5DCAA9A4">
      <w:numFmt w:val="decimal"/>
      <w:lvlText w:val=""/>
      <w:lvlJc w:val="left"/>
    </w:lvl>
    <w:lvl w:ilvl="8" w:tplc="9E50F278">
      <w:numFmt w:val="decimal"/>
      <w:lvlText w:val=""/>
      <w:lvlJc w:val="left"/>
    </w:lvl>
  </w:abstractNum>
  <w:abstractNum w:abstractNumId="18" w15:restartNumberingAfterBreak="0">
    <w:nsid w:val="00002C3B"/>
    <w:multiLevelType w:val="hybridMultilevel"/>
    <w:tmpl w:val="8C10CDBA"/>
    <w:lvl w:ilvl="0" w:tplc="DE5AA492">
      <w:start w:val="1"/>
      <w:numFmt w:val="bullet"/>
      <w:lvlText w:val="-"/>
      <w:lvlJc w:val="left"/>
    </w:lvl>
    <w:lvl w:ilvl="1" w:tplc="266C6610">
      <w:start w:val="1"/>
      <w:numFmt w:val="bullet"/>
      <w:lvlText w:val="в"/>
      <w:lvlJc w:val="left"/>
    </w:lvl>
    <w:lvl w:ilvl="2" w:tplc="F7D2D0C6">
      <w:numFmt w:val="decimal"/>
      <w:lvlText w:val=""/>
      <w:lvlJc w:val="left"/>
    </w:lvl>
    <w:lvl w:ilvl="3" w:tplc="CB287140">
      <w:numFmt w:val="decimal"/>
      <w:lvlText w:val=""/>
      <w:lvlJc w:val="left"/>
    </w:lvl>
    <w:lvl w:ilvl="4" w:tplc="0ADE5F52">
      <w:numFmt w:val="decimal"/>
      <w:lvlText w:val=""/>
      <w:lvlJc w:val="left"/>
    </w:lvl>
    <w:lvl w:ilvl="5" w:tplc="2436B0E6">
      <w:numFmt w:val="decimal"/>
      <w:lvlText w:val=""/>
      <w:lvlJc w:val="left"/>
    </w:lvl>
    <w:lvl w:ilvl="6" w:tplc="E76CA5F0">
      <w:numFmt w:val="decimal"/>
      <w:lvlText w:val=""/>
      <w:lvlJc w:val="left"/>
    </w:lvl>
    <w:lvl w:ilvl="7" w:tplc="71DC7E50">
      <w:numFmt w:val="decimal"/>
      <w:lvlText w:val=""/>
      <w:lvlJc w:val="left"/>
    </w:lvl>
    <w:lvl w:ilvl="8" w:tplc="4FA2934C">
      <w:numFmt w:val="decimal"/>
      <w:lvlText w:val=""/>
      <w:lvlJc w:val="left"/>
    </w:lvl>
  </w:abstractNum>
  <w:abstractNum w:abstractNumId="19" w15:restartNumberingAfterBreak="0">
    <w:nsid w:val="00002E40"/>
    <w:multiLevelType w:val="hybridMultilevel"/>
    <w:tmpl w:val="B5565A9E"/>
    <w:lvl w:ilvl="0" w:tplc="FADA1090">
      <w:start w:val="1"/>
      <w:numFmt w:val="bullet"/>
      <w:lvlText w:val="и"/>
      <w:lvlJc w:val="left"/>
    </w:lvl>
    <w:lvl w:ilvl="1" w:tplc="D7FA182E">
      <w:start w:val="1"/>
      <w:numFmt w:val="bullet"/>
      <w:lvlText w:val="-"/>
      <w:lvlJc w:val="left"/>
    </w:lvl>
    <w:lvl w:ilvl="2" w:tplc="E3408E9E">
      <w:numFmt w:val="decimal"/>
      <w:lvlText w:val=""/>
      <w:lvlJc w:val="left"/>
    </w:lvl>
    <w:lvl w:ilvl="3" w:tplc="E894196E">
      <w:numFmt w:val="decimal"/>
      <w:lvlText w:val=""/>
      <w:lvlJc w:val="left"/>
    </w:lvl>
    <w:lvl w:ilvl="4" w:tplc="E954ED10">
      <w:numFmt w:val="decimal"/>
      <w:lvlText w:val=""/>
      <w:lvlJc w:val="left"/>
    </w:lvl>
    <w:lvl w:ilvl="5" w:tplc="3138B366">
      <w:numFmt w:val="decimal"/>
      <w:lvlText w:val=""/>
      <w:lvlJc w:val="left"/>
    </w:lvl>
    <w:lvl w:ilvl="6" w:tplc="DA00E2DC">
      <w:numFmt w:val="decimal"/>
      <w:lvlText w:val=""/>
      <w:lvlJc w:val="left"/>
    </w:lvl>
    <w:lvl w:ilvl="7" w:tplc="9BFEDB2A">
      <w:numFmt w:val="decimal"/>
      <w:lvlText w:val=""/>
      <w:lvlJc w:val="left"/>
    </w:lvl>
    <w:lvl w:ilvl="8" w:tplc="73BEB456">
      <w:numFmt w:val="decimal"/>
      <w:lvlText w:val=""/>
      <w:lvlJc w:val="left"/>
    </w:lvl>
  </w:abstractNum>
  <w:abstractNum w:abstractNumId="20" w15:restartNumberingAfterBreak="0">
    <w:nsid w:val="0000301C"/>
    <w:multiLevelType w:val="hybridMultilevel"/>
    <w:tmpl w:val="A338090A"/>
    <w:lvl w:ilvl="0" w:tplc="3042B830">
      <w:start w:val="35"/>
      <w:numFmt w:val="upperLetter"/>
      <w:lvlText w:val="%1."/>
      <w:lvlJc w:val="left"/>
    </w:lvl>
    <w:lvl w:ilvl="1" w:tplc="A1DCE0DA">
      <w:numFmt w:val="decimal"/>
      <w:lvlText w:val=""/>
      <w:lvlJc w:val="left"/>
    </w:lvl>
    <w:lvl w:ilvl="2" w:tplc="8E14FD72">
      <w:numFmt w:val="decimal"/>
      <w:lvlText w:val=""/>
      <w:lvlJc w:val="left"/>
    </w:lvl>
    <w:lvl w:ilvl="3" w:tplc="A044D80A">
      <w:numFmt w:val="decimal"/>
      <w:lvlText w:val=""/>
      <w:lvlJc w:val="left"/>
    </w:lvl>
    <w:lvl w:ilvl="4" w:tplc="7930AA7E">
      <w:numFmt w:val="decimal"/>
      <w:lvlText w:val=""/>
      <w:lvlJc w:val="left"/>
    </w:lvl>
    <w:lvl w:ilvl="5" w:tplc="18F01BFC">
      <w:numFmt w:val="decimal"/>
      <w:lvlText w:val=""/>
      <w:lvlJc w:val="left"/>
    </w:lvl>
    <w:lvl w:ilvl="6" w:tplc="DD9A1554">
      <w:numFmt w:val="decimal"/>
      <w:lvlText w:val=""/>
      <w:lvlJc w:val="left"/>
    </w:lvl>
    <w:lvl w:ilvl="7" w:tplc="8F30B386">
      <w:numFmt w:val="decimal"/>
      <w:lvlText w:val=""/>
      <w:lvlJc w:val="left"/>
    </w:lvl>
    <w:lvl w:ilvl="8" w:tplc="C58E5EFE">
      <w:numFmt w:val="decimal"/>
      <w:lvlText w:val=""/>
      <w:lvlJc w:val="left"/>
    </w:lvl>
  </w:abstractNum>
  <w:abstractNum w:abstractNumId="21" w15:restartNumberingAfterBreak="0">
    <w:nsid w:val="0000314F"/>
    <w:multiLevelType w:val="hybridMultilevel"/>
    <w:tmpl w:val="F0F20A36"/>
    <w:lvl w:ilvl="0" w:tplc="2A626D60">
      <w:start w:val="9"/>
      <w:numFmt w:val="decimal"/>
      <w:lvlText w:val="%1."/>
      <w:lvlJc w:val="left"/>
    </w:lvl>
    <w:lvl w:ilvl="1" w:tplc="5BEA98B6">
      <w:numFmt w:val="decimal"/>
      <w:lvlText w:val=""/>
      <w:lvlJc w:val="left"/>
    </w:lvl>
    <w:lvl w:ilvl="2" w:tplc="EB944018">
      <w:numFmt w:val="decimal"/>
      <w:lvlText w:val=""/>
      <w:lvlJc w:val="left"/>
    </w:lvl>
    <w:lvl w:ilvl="3" w:tplc="5352045E">
      <w:numFmt w:val="decimal"/>
      <w:lvlText w:val=""/>
      <w:lvlJc w:val="left"/>
    </w:lvl>
    <w:lvl w:ilvl="4" w:tplc="0BAAFC22">
      <w:numFmt w:val="decimal"/>
      <w:lvlText w:val=""/>
      <w:lvlJc w:val="left"/>
    </w:lvl>
    <w:lvl w:ilvl="5" w:tplc="5490759E">
      <w:numFmt w:val="decimal"/>
      <w:lvlText w:val=""/>
      <w:lvlJc w:val="left"/>
    </w:lvl>
    <w:lvl w:ilvl="6" w:tplc="BFCEC5C0">
      <w:numFmt w:val="decimal"/>
      <w:lvlText w:val=""/>
      <w:lvlJc w:val="left"/>
    </w:lvl>
    <w:lvl w:ilvl="7" w:tplc="EF0C5AFC">
      <w:numFmt w:val="decimal"/>
      <w:lvlText w:val=""/>
      <w:lvlJc w:val="left"/>
    </w:lvl>
    <w:lvl w:ilvl="8" w:tplc="CE18E632">
      <w:numFmt w:val="decimal"/>
      <w:lvlText w:val=""/>
      <w:lvlJc w:val="left"/>
    </w:lvl>
  </w:abstractNum>
  <w:abstractNum w:abstractNumId="22" w15:restartNumberingAfterBreak="0">
    <w:nsid w:val="0000366B"/>
    <w:multiLevelType w:val="hybridMultilevel"/>
    <w:tmpl w:val="C64254D8"/>
    <w:lvl w:ilvl="0" w:tplc="7CFC3D30">
      <w:start w:val="14"/>
      <w:numFmt w:val="decimal"/>
      <w:lvlText w:val="%1."/>
      <w:lvlJc w:val="left"/>
    </w:lvl>
    <w:lvl w:ilvl="1" w:tplc="CBA869A6">
      <w:numFmt w:val="decimal"/>
      <w:lvlText w:val=""/>
      <w:lvlJc w:val="left"/>
    </w:lvl>
    <w:lvl w:ilvl="2" w:tplc="76AADC00">
      <w:numFmt w:val="decimal"/>
      <w:lvlText w:val=""/>
      <w:lvlJc w:val="left"/>
    </w:lvl>
    <w:lvl w:ilvl="3" w:tplc="8640D7C6">
      <w:numFmt w:val="decimal"/>
      <w:lvlText w:val=""/>
      <w:lvlJc w:val="left"/>
    </w:lvl>
    <w:lvl w:ilvl="4" w:tplc="40240790">
      <w:numFmt w:val="decimal"/>
      <w:lvlText w:val=""/>
      <w:lvlJc w:val="left"/>
    </w:lvl>
    <w:lvl w:ilvl="5" w:tplc="9D8A4276">
      <w:numFmt w:val="decimal"/>
      <w:lvlText w:val=""/>
      <w:lvlJc w:val="left"/>
    </w:lvl>
    <w:lvl w:ilvl="6" w:tplc="001A2D8A">
      <w:numFmt w:val="decimal"/>
      <w:lvlText w:val=""/>
      <w:lvlJc w:val="left"/>
    </w:lvl>
    <w:lvl w:ilvl="7" w:tplc="947490AE">
      <w:numFmt w:val="decimal"/>
      <w:lvlText w:val=""/>
      <w:lvlJc w:val="left"/>
    </w:lvl>
    <w:lvl w:ilvl="8" w:tplc="EDAED972">
      <w:numFmt w:val="decimal"/>
      <w:lvlText w:val=""/>
      <w:lvlJc w:val="left"/>
    </w:lvl>
  </w:abstractNum>
  <w:abstractNum w:abstractNumId="23" w15:restartNumberingAfterBreak="0">
    <w:nsid w:val="00003699"/>
    <w:multiLevelType w:val="hybridMultilevel"/>
    <w:tmpl w:val="A08C8C2A"/>
    <w:lvl w:ilvl="0" w:tplc="C5666AAC">
      <w:start w:val="1"/>
      <w:numFmt w:val="bullet"/>
      <w:lvlText w:val=""/>
      <w:lvlJc w:val="left"/>
    </w:lvl>
    <w:lvl w:ilvl="1" w:tplc="AE4C3BB6">
      <w:numFmt w:val="decimal"/>
      <w:lvlText w:val=""/>
      <w:lvlJc w:val="left"/>
    </w:lvl>
    <w:lvl w:ilvl="2" w:tplc="0A48DC28">
      <w:numFmt w:val="decimal"/>
      <w:lvlText w:val=""/>
      <w:lvlJc w:val="left"/>
    </w:lvl>
    <w:lvl w:ilvl="3" w:tplc="8A58B8AA">
      <w:numFmt w:val="decimal"/>
      <w:lvlText w:val=""/>
      <w:lvlJc w:val="left"/>
    </w:lvl>
    <w:lvl w:ilvl="4" w:tplc="F73ECEA2">
      <w:numFmt w:val="decimal"/>
      <w:lvlText w:val=""/>
      <w:lvlJc w:val="left"/>
    </w:lvl>
    <w:lvl w:ilvl="5" w:tplc="99305AD8">
      <w:numFmt w:val="decimal"/>
      <w:lvlText w:val=""/>
      <w:lvlJc w:val="left"/>
    </w:lvl>
    <w:lvl w:ilvl="6" w:tplc="704441CC">
      <w:numFmt w:val="decimal"/>
      <w:lvlText w:val=""/>
      <w:lvlJc w:val="left"/>
    </w:lvl>
    <w:lvl w:ilvl="7" w:tplc="8C3C4632">
      <w:numFmt w:val="decimal"/>
      <w:lvlText w:val=""/>
      <w:lvlJc w:val="left"/>
    </w:lvl>
    <w:lvl w:ilvl="8" w:tplc="38E2841A">
      <w:numFmt w:val="decimal"/>
      <w:lvlText w:val=""/>
      <w:lvlJc w:val="left"/>
    </w:lvl>
  </w:abstractNum>
  <w:abstractNum w:abstractNumId="24" w15:restartNumberingAfterBreak="0">
    <w:nsid w:val="00003A9E"/>
    <w:multiLevelType w:val="hybridMultilevel"/>
    <w:tmpl w:val="4252A7C6"/>
    <w:lvl w:ilvl="0" w:tplc="F39AEA06">
      <w:start w:val="1"/>
      <w:numFmt w:val="bullet"/>
      <w:lvlText w:val="В"/>
      <w:lvlJc w:val="left"/>
    </w:lvl>
    <w:lvl w:ilvl="1" w:tplc="A5F67D4A">
      <w:numFmt w:val="decimal"/>
      <w:lvlText w:val=""/>
      <w:lvlJc w:val="left"/>
    </w:lvl>
    <w:lvl w:ilvl="2" w:tplc="055A9B90">
      <w:numFmt w:val="decimal"/>
      <w:lvlText w:val=""/>
      <w:lvlJc w:val="left"/>
    </w:lvl>
    <w:lvl w:ilvl="3" w:tplc="7E6EA710">
      <w:numFmt w:val="decimal"/>
      <w:lvlText w:val=""/>
      <w:lvlJc w:val="left"/>
    </w:lvl>
    <w:lvl w:ilvl="4" w:tplc="8C0872AA">
      <w:numFmt w:val="decimal"/>
      <w:lvlText w:val=""/>
      <w:lvlJc w:val="left"/>
    </w:lvl>
    <w:lvl w:ilvl="5" w:tplc="63229B96">
      <w:numFmt w:val="decimal"/>
      <w:lvlText w:val=""/>
      <w:lvlJc w:val="left"/>
    </w:lvl>
    <w:lvl w:ilvl="6" w:tplc="77A80C7E">
      <w:numFmt w:val="decimal"/>
      <w:lvlText w:val=""/>
      <w:lvlJc w:val="left"/>
    </w:lvl>
    <w:lvl w:ilvl="7" w:tplc="B008B6F6">
      <w:numFmt w:val="decimal"/>
      <w:lvlText w:val=""/>
      <w:lvlJc w:val="left"/>
    </w:lvl>
    <w:lvl w:ilvl="8" w:tplc="718EAF3E">
      <w:numFmt w:val="decimal"/>
      <w:lvlText w:val=""/>
      <w:lvlJc w:val="left"/>
    </w:lvl>
  </w:abstractNum>
  <w:abstractNum w:abstractNumId="25" w15:restartNumberingAfterBreak="0">
    <w:nsid w:val="00003BF6"/>
    <w:multiLevelType w:val="hybridMultilevel"/>
    <w:tmpl w:val="99A834B6"/>
    <w:lvl w:ilvl="0" w:tplc="9B1AE11A">
      <w:start w:val="6"/>
      <w:numFmt w:val="decimal"/>
      <w:lvlText w:val="%1."/>
      <w:lvlJc w:val="left"/>
    </w:lvl>
    <w:lvl w:ilvl="1" w:tplc="67F0D460">
      <w:numFmt w:val="decimal"/>
      <w:lvlText w:val=""/>
      <w:lvlJc w:val="left"/>
    </w:lvl>
    <w:lvl w:ilvl="2" w:tplc="DDACBAC2">
      <w:numFmt w:val="decimal"/>
      <w:lvlText w:val=""/>
      <w:lvlJc w:val="left"/>
    </w:lvl>
    <w:lvl w:ilvl="3" w:tplc="57FCE64A">
      <w:numFmt w:val="decimal"/>
      <w:lvlText w:val=""/>
      <w:lvlJc w:val="left"/>
    </w:lvl>
    <w:lvl w:ilvl="4" w:tplc="4282D24A">
      <w:numFmt w:val="decimal"/>
      <w:lvlText w:val=""/>
      <w:lvlJc w:val="left"/>
    </w:lvl>
    <w:lvl w:ilvl="5" w:tplc="0FA231F0">
      <w:numFmt w:val="decimal"/>
      <w:lvlText w:val=""/>
      <w:lvlJc w:val="left"/>
    </w:lvl>
    <w:lvl w:ilvl="6" w:tplc="3096647A">
      <w:numFmt w:val="decimal"/>
      <w:lvlText w:val=""/>
      <w:lvlJc w:val="left"/>
    </w:lvl>
    <w:lvl w:ilvl="7" w:tplc="35A21A9A">
      <w:numFmt w:val="decimal"/>
      <w:lvlText w:val=""/>
      <w:lvlJc w:val="left"/>
    </w:lvl>
    <w:lvl w:ilvl="8" w:tplc="F4BEC6E2">
      <w:numFmt w:val="decimal"/>
      <w:lvlText w:val=""/>
      <w:lvlJc w:val="left"/>
    </w:lvl>
  </w:abstractNum>
  <w:abstractNum w:abstractNumId="26" w15:restartNumberingAfterBreak="0">
    <w:nsid w:val="00003CD5"/>
    <w:multiLevelType w:val="hybridMultilevel"/>
    <w:tmpl w:val="AD6A4190"/>
    <w:lvl w:ilvl="0" w:tplc="BB80AAAE">
      <w:start w:val="6"/>
      <w:numFmt w:val="decimal"/>
      <w:lvlText w:val="%1."/>
      <w:lvlJc w:val="left"/>
    </w:lvl>
    <w:lvl w:ilvl="1" w:tplc="893AEC58">
      <w:numFmt w:val="decimal"/>
      <w:lvlText w:val=""/>
      <w:lvlJc w:val="left"/>
    </w:lvl>
    <w:lvl w:ilvl="2" w:tplc="693EC716">
      <w:numFmt w:val="decimal"/>
      <w:lvlText w:val=""/>
      <w:lvlJc w:val="left"/>
    </w:lvl>
    <w:lvl w:ilvl="3" w:tplc="39DCF486">
      <w:numFmt w:val="decimal"/>
      <w:lvlText w:val=""/>
      <w:lvlJc w:val="left"/>
    </w:lvl>
    <w:lvl w:ilvl="4" w:tplc="3E5CC634">
      <w:numFmt w:val="decimal"/>
      <w:lvlText w:val=""/>
      <w:lvlJc w:val="left"/>
    </w:lvl>
    <w:lvl w:ilvl="5" w:tplc="3F20FB5A">
      <w:numFmt w:val="decimal"/>
      <w:lvlText w:val=""/>
      <w:lvlJc w:val="left"/>
    </w:lvl>
    <w:lvl w:ilvl="6" w:tplc="3D764CC0">
      <w:numFmt w:val="decimal"/>
      <w:lvlText w:val=""/>
      <w:lvlJc w:val="left"/>
    </w:lvl>
    <w:lvl w:ilvl="7" w:tplc="BC1876D0">
      <w:numFmt w:val="decimal"/>
      <w:lvlText w:val=""/>
      <w:lvlJc w:val="left"/>
    </w:lvl>
    <w:lvl w:ilvl="8" w:tplc="7B34F73A">
      <w:numFmt w:val="decimal"/>
      <w:lvlText w:val=""/>
      <w:lvlJc w:val="left"/>
    </w:lvl>
  </w:abstractNum>
  <w:abstractNum w:abstractNumId="27" w15:restartNumberingAfterBreak="0">
    <w:nsid w:val="00003E12"/>
    <w:multiLevelType w:val="hybridMultilevel"/>
    <w:tmpl w:val="D04EFB18"/>
    <w:lvl w:ilvl="0" w:tplc="5992944A">
      <w:start w:val="1"/>
      <w:numFmt w:val="bullet"/>
      <w:lvlText w:val="с"/>
      <w:lvlJc w:val="left"/>
    </w:lvl>
    <w:lvl w:ilvl="1" w:tplc="66FAF766">
      <w:start w:val="1"/>
      <w:numFmt w:val="bullet"/>
      <w:lvlText w:val="В"/>
      <w:lvlJc w:val="left"/>
    </w:lvl>
    <w:lvl w:ilvl="2" w:tplc="C7D6F26A">
      <w:numFmt w:val="decimal"/>
      <w:lvlText w:val=""/>
      <w:lvlJc w:val="left"/>
    </w:lvl>
    <w:lvl w:ilvl="3" w:tplc="955A0A5A">
      <w:numFmt w:val="decimal"/>
      <w:lvlText w:val=""/>
      <w:lvlJc w:val="left"/>
    </w:lvl>
    <w:lvl w:ilvl="4" w:tplc="5FA0EC4A">
      <w:numFmt w:val="decimal"/>
      <w:lvlText w:val=""/>
      <w:lvlJc w:val="left"/>
    </w:lvl>
    <w:lvl w:ilvl="5" w:tplc="8D4ABCF8">
      <w:numFmt w:val="decimal"/>
      <w:lvlText w:val=""/>
      <w:lvlJc w:val="left"/>
    </w:lvl>
    <w:lvl w:ilvl="6" w:tplc="FA74F41E">
      <w:numFmt w:val="decimal"/>
      <w:lvlText w:val=""/>
      <w:lvlJc w:val="left"/>
    </w:lvl>
    <w:lvl w:ilvl="7" w:tplc="BFE2D1FA">
      <w:numFmt w:val="decimal"/>
      <w:lvlText w:val=""/>
      <w:lvlJc w:val="left"/>
    </w:lvl>
    <w:lvl w:ilvl="8" w:tplc="1B7A7C20">
      <w:numFmt w:val="decimal"/>
      <w:lvlText w:val=""/>
      <w:lvlJc w:val="left"/>
    </w:lvl>
  </w:abstractNum>
  <w:abstractNum w:abstractNumId="28" w15:restartNumberingAfterBreak="0">
    <w:nsid w:val="00003EF6"/>
    <w:multiLevelType w:val="hybridMultilevel"/>
    <w:tmpl w:val="1AC8C9F2"/>
    <w:lvl w:ilvl="0" w:tplc="EB4EC086">
      <w:numFmt w:val="decimal"/>
      <w:lvlText w:val="%1."/>
      <w:lvlJc w:val="left"/>
    </w:lvl>
    <w:lvl w:ilvl="1" w:tplc="49E8B9DA">
      <w:start w:val="1"/>
      <w:numFmt w:val="bullet"/>
      <w:lvlText w:val="с."/>
      <w:lvlJc w:val="left"/>
    </w:lvl>
    <w:lvl w:ilvl="2" w:tplc="503EE3E2">
      <w:start w:val="1"/>
      <w:numFmt w:val="bullet"/>
      <w:lvlText w:val="в"/>
      <w:lvlJc w:val="left"/>
    </w:lvl>
    <w:lvl w:ilvl="3" w:tplc="ED987D4C">
      <w:numFmt w:val="decimal"/>
      <w:lvlText w:val=""/>
      <w:lvlJc w:val="left"/>
    </w:lvl>
    <w:lvl w:ilvl="4" w:tplc="57FCD5E6">
      <w:numFmt w:val="decimal"/>
      <w:lvlText w:val=""/>
      <w:lvlJc w:val="left"/>
    </w:lvl>
    <w:lvl w:ilvl="5" w:tplc="542A5E72">
      <w:numFmt w:val="decimal"/>
      <w:lvlText w:val=""/>
      <w:lvlJc w:val="left"/>
    </w:lvl>
    <w:lvl w:ilvl="6" w:tplc="CBF05056">
      <w:numFmt w:val="decimal"/>
      <w:lvlText w:val=""/>
      <w:lvlJc w:val="left"/>
    </w:lvl>
    <w:lvl w:ilvl="7" w:tplc="54E074B6">
      <w:numFmt w:val="decimal"/>
      <w:lvlText w:val=""/>
      <w:lvlJc w:val="left"/>
    </w:lvl>
    <w:lvl w:ilvl="8" w:tplc="F1DC3F34">
      <w:numFmt w:val="decimal"/>
      <w:lvlText w:val=""/>
      <w:lvlJc w:val="left"/>
    </w:lvl>
  </w:abstractNum>
  <w:abstractNum w:abstractNumId="29" w15:restartNumberingAfterBreak="0">
    <w:nsid w:val="0000409D"/>
    <w:multiLevelType w:val="hybridMultilevel"/>
    <w:tmpl w:val="0CCC34CC"/>
    <w:lvl w:ilvl="0" w:tplc="E0A48B20">
      <w:start w:val="10"/>
      <w:numFmt w:val="decimal"/>
      <w:lvlText w:val="%1."/>
      <w:lvlJc w:val="left"/>
    </w:lvl>
    <w:lvl w:ilvl="1" w:tplc="F508DF86">
      <w:numFmt w:val="decimal"/>
      <w:lvlText w:val=""/>
      <w:lvlJc w:val="left"/>
    </w:lvl>
    <w:lvl w:ilvl="2" w:tplc="A066E8AC">
      <w:numFmt w:val="decimal"/>
      <w:lvlText w:val=""/>
      <w:lvlJc w:val="left"/>
    </w:lvl>
    <w:lvl w:ilvl="3" w:tplc="95D0DC64">
      <w:numFmt w:val="decimal"/>
      <w:lvlText w:val=""/>
      <w:lvlJc w:val="left"/>
    </w:lvl>
    <w:lvl w:ilvl="4" w:tplc="6EB81EE0">
      <w:numFmt w:val="decimal"/>
      <w:lvlText w:val=""/>
      <w:lvlJc w:val="left"/>
    </w:lvl>
    <w:lvl w:ilvl="5" w:tplc="D5DE3866">
      <w:numFmt w:val="decimal"/>
      <w:lvlText w:val=""/>
      <w:lvlJc w:val="left"/>
    </w:lvl>
    <w:lvl w:ilvl="6" w:tplc="114CEB48">
      <w:numFmt w:val="decimal"/>
      <w:lvlText w:val=""/>
      <w:lvlJc w:val="left"/>
    </w:lvl>
    <w:lvl w:ilvl="7" w:tplc="BA026652">
      <w:numFmt w:val="decimal"/>
      <w:lvlText w:val=""/>
      <w:lvlJc w:val="left"/>
    </w:lvl>
    <w:lvl w:ilvl="8" w:tplc="BD528414">
      <w:numFmt w:val="decimal"/>
      <w:lvlText w:val=""/>
      <w:lvlJc w:val="left"/>
    </w:lvl>
  </w:abstractNum>
  <w:abstractNum w:abstractNumId="30" w15:restartNumberingAfterBreak="0">
    <w:nsid w:val="00004230"/>
    <w:multiLevelType w:val="hybridMultilevel"/>
    <w:tmpl w:val="05A4CC96"/>
    <w:lvl w:ilvl="0" w:tplc="4322C524">
      <w:start w:val="1"/>
      <w:numFmt w:val="decimal"/>
      <w:lvlText w:val="%1"/>
      <w:lvlJc w:val="left"/>
    </w:lvl>
    <w:lvl w:ilvl="1" w:tplc="AF946B78">
      <w:start w:val="2"/>
      <w:numFmt w:val="decimal"/>
      <w:lvlText w:val="%2)"/>
      <w:lvlJc w:val="left"/>
    </w:lvl>
    <w:lvl w:ilvl="2" w:tplc="3EB28374">
      <w:numFmt w:val="decimal"/>
      <w:lvlText w:val=""/>
      <w:lvlJc w:val="left"/>
    </w:lvl>
    <w:lvl w:ilvl="3" w:tplc="8D5EF7F6">
      <w:numFmt w:val="decimal"/>
      <w:lvlText w:val=""/>
      <w:lvlJc w:val="left"/>
    </w:lvl>
    <w:lvl w:ilvl="4" w:tplc="5D982E30">
      <w:numFmt w:val="decimal"/>
      <w:lvlText w:val=""/>
      <w:lvlJc w:val="left"/>
    </w:lvl>
    <w:lvl w:ilvl="5" w:tplc="3D8A231E">
      <w:numFmt w:val="decimal"/>
      <w:lvlText w:val=""/>
      <w:lvlJc w:val="left"/>
    </w:lvl>
    <w:lvl w:ilvl="6" w:tplc="97A07436">
      <w:numFmt w:val="decimal"/>
      <w:lvlText w:val=""/>
      <w:lvlJc w:val="left"/>
    </w:lvl>
    <w:lvl w:ilvl="7" w:tplc="CB565898">
      <w:numFmt w:val="decimal"/>
      <w:lvlText w:val=""/>
      <w:lvlJc w:val="left"/>
    </w:lvl>
    <w:lvl w:ilvl="8" w:tplc="18A6FEA6">
      <w:numFmt w:val="decimal"/>
      <w:lvlText w:val=""/>
      <w:lvlJc w:val="left"/>
    </w:lvl>
  </w:abstractNum>
  <w:abstractNum w:abstractNumId="31" w15:restartNumberingAfterBreak="0">
    <w:nsid w:val="00004944"/>
    <w:multiLevelType w:val="hybridMultilevel"/>
    <w:tmpl w:val="12CA51CE"/>
    <w:lvl w:ilvl="0" w:tplc="C1C63CAC">
      <w:start w:val="12"/>
      <w:numFmt w:val="decimal"/>
      <w:lvlText w:val="%1."/>
      <w:lvlJc w:val="left"/>
    </w:lvl>
    <w:lvl w:ilvl="1" w:tplc="1E642820">
      <w:numFmt w:val="decimal"/>
      <w:lvlText w:val=""/>
      <w:lvlJc w:val="left"/>
    </w:lvl>
    <w:lvl w:ilvl="2" w:tplc="A8A8A600">
      <w:numFmt w:val="decimal"/>
      <w:lvlText w:val=""/>
      <w:lvlJc w:val="left"/>
    </w:lvl>
    <w:lvl w:ilvl="3" w:tplc="FCC6EC7E">
      <w:numFmt w:val="decimal"/>
      <w:lvlText w:val=""/>
      <w:lvlJc w:val="left"/>
    </w:lvl>
    <w:lvl w:ilvl="4" w:tplc="372CF4A6">
      <w:numFmt w:val="decimal"/>
      <w:lvlText w:val=""/>
      <w:lvlJc w:val="left"/>
    </w:lvl>
    <w:lvl w:ilvl="5" w:tplc="18F8584E">
      <w:numFmt w:val="decimal"/>
      <w:lvlText w:val=""/>
      <w:lvlJc w:val="left"/>
    </w:lvl>
    <w:lvl w:ilvl="6" w:tplc="1F903DC4">
      <w:numFmt w:val="decimal"/>
      <w:lvlText w:val=""/>
      <w:lvlJc w:val="left"/>
    </w:lvl>
    <w:lvl w:ilvl="7" w:tplc="D1B83B82">
      <w:numFmt w:val="decimal"/>
      <w:lvlText w:val=""/>
      <w:lvlJc w:val="left"/>
    </w:lvl>
    <w:lvl w:ilvl="8" w:tplc="6436EC1C">
      <w:numFmt w:val="decimal"/>
      <w:lvlText w:val=""/>
      <w:lvlJc w:val="left"/>
    </w:lvl>
  </w:abstractNum>
  <w:abstractNum w:abstractNumId="32" w15:restartNumberingAfterBreak="0">
    <w:nsid w:val="00004A80"/>
    <w:multiLevelType w:val="hybridMultilevel"/>
    <w:tmpl w:val="ABE637C4"/>
    <w:lvl w:ilvl="0" w:tplc="CB4A59DC">
      <w:start w:val="12"/>
      <w:numFmt w:val="decimal"/>
      <w:lvlText w:val="%1."/>
      <w:lvlJc w:val="left"/>
    </w:lvl>
    <w:lvl w:ilvl="1" w:tplc="C3F2B534">
      <w:numFmt w:val="decimal"/>
      <w:lvlText w:val=""/>
      <w:lvlJc w:val="left"/>
    </w:lvl>
    <w:lvl w:ilvl="2" w:tplc="28A23FA2">
      <w:numFmt w:val="decimal"/>
      <w:lvlText w:val=""/>
      <w:lvlJc w:val="left"/>
    </w:lvl>
    <w:lvl w:ilvl="3" w:tplc="A63E3E4E">
      <w:numFmt w:val="decimal"/>
      <w:lvlText w:val=""/>
      <w:lvlJc w:val="left"/>
    </w:lvl>
    <w:lvl w:ilvl="4" w:tplc="AB64AEEA">
      <w:numFmt w:val="decimal"/>
      <w:lvlText w:val=""/>
      <w:lvlJc w:val="left"/>
    </w:lvl>
    <w:lvl w:ilvl="5" w:tplc="B2027C72">
      <w:numFmt w:val="decimal"/>
      <w:lvlText w:val=""/>
      <w:lvlJc w:val="left"/>
    </w:lvl>
    <w:lvl w:ilvl="6" w:tplc="AC7A30C2">
      <w:numFmt w:val="decimal"/>
      <w:lvlText w:val=""/>
      <w:lvlJc w:val="left"/>
    </w:lvl>
    <w:lvl w:ilvl="7" w:tplc="00CE19FA">
      <w:numFmt w:val="decimal"/>
      <w:lvlText w:val=""/>
      <w:lvlJc w:val="left"/>
    </w:lvl>
    <w:lvl w:ilvl="8" w:tplc="CF2C5B0E">
      <w:numFmt w:val="decimal"/>
      <w:lvlText w:val=""/>
      <w:lvlJc w:val="left"/>
    </w:lvl>
  </w:abstractNum>
  <w:abstractNum w:abstractNumId="33" w15:restartNumberingAfterBreak="0">
    <w:nsid w:val="00004B40"/>
    <w:multiLevelType w:val="hybridMultilevel"/>
    <w:tmpl w:val="DB3ABA38"/>
    <w:lvl w:ilvl="0" w:tplc="7628587A">
      <w:start w:val="4"/>
      <w:numFmt w:val="decimal"/>
      <w:lvlText w:val="%1."/>
      <w:lvlJc w:val="left"/>
    </w:lvl>
    <w:lvl w:ilvl="1" w:tplc="B1F0C710">
      <w:numFmt w:val="decimal"/>
      <w:lvlText w:val=""/>
      <w:lvlJc w:val="left"/>
    </w:lvl>
    <w:lvl w:ilvl="2" w:tplc="5A40A892">
      <w:numFmt w:val="decimal"/>
      <w:lvlText w:val=""/>
      <w:lvlJc w:val="left"/>
    </w:lvl>
    <w:lvl w:ilvl="3" w:tplc="5DCCB5CE">
      <w:numFmt w:val="decimal"/>
      <w:lvlText w:val=""/>
      <w:lvlJc w:val="left"/>
    </w:lvl>
    <w:lvl w:ilvl="4" w:tplc="270A0EDE">
      <w:numFmt w:val="decimal"/>
      <w:lvlText w:val=""/>
      <w:lvlJc w:val="left"/>
    </w:lvl>
    <w:lvl w:ilvl="5" w:tplc="B876FD92">
      <w:numFmt w:val="decimal"/>
      <w:lvlText w:val=""/>
      <w:lvlJc w:val="left"/>
    </w:lvl>
    <w:lvl w:ilvl="6" w:tplc="5A4EF4D0">
      <w:numFmt w:val="decimal"/>
      <w:lvlText w:val=""/>
      <w:lvlJc w:val="left"/>
    </w:lvl>
    <w:lvl w:ilvl="7" w:tplc="91863500">
      <w:numFmt w:val="decimal"/>
      <w:lvlText w:val=""/>
      <w:lvlJc w:val="left"/>
    </w:lvl>
    <w:lvl w:ilvl="8" w:tplc="A49A12FA">
      <w:numFmt w:val="decimal"/>
      <w:lvlText w:val=""/>
      <w:lvlJc w:val="left"/>
    </w:lvl>
  </w:abstractNum>
  <w:abstractNum w:abstractNumId="34" w15:restartNumberingAfterBreak="0">
    <w:nsid w:val="00004CAD"/>
    <w:multiLevelType w:val="hybridMultilevel"/>
    <w:tmpl w:val="9D264630"/>
    <w:lvl w:ilvl="0" w:tplc="2794A610">
      <w:start w:val="1"/>
      <w:numFmt w:val="bullet"/>
      <w:lvlText w:val="-"/>
      <w:lvlJc w:val="left"/>
    </w:lvl>
    <w:lvl w:ilvl="1" w:tplc="5FFE011C">
      <w:numFmt w:val="decimal"/>
      <w:lvlText w:val=""/>
      <w:lvlJc w:val="left"/>
    </w:lvl>
    <w:lvl w:ilvl="2" w:tplc="EEC22C34">
      <w:numFmt w:val="decimal"/>
      <w:lvlText w:val=""/>
      <w:lvlJc w:val="left"/>
    </w:lvl>
    <w:lvl w:ilvl="3" w:tplc="3580F010">
      <w:numFmt w:val="decimal"/>
      <w:lvlText w:val=""/>
      <w:lvlJc w:val="left"/>
    </w:lvl>
    <w:lvl w:ilvl="4" w:tplc="570CCF10">
      <w:numFmt w:val="decimal"/>
      <w:lvlText w:val=""/>
      <w:lvlJc w:val="left"/>
    </w:lvl>
    <w:lvl w:ilvl="5" w:tplc="1B60A53C">
      <w:numFmt w:val="decimal"/>
      <w:lvlText w:val=""/>
      <w:lvlJc w:val="left"/>
    </w:lvl>
    <w:lvl w:ilvl="6" w:tplc="61C8A286">
      <w:numFmt w:val="decimal"/>
      <w:lvlText w:val=""/>
      <w:lvlJc w:val="left"/>
    </w:lvl>
    <w:lvl w:ilvl="7" w:tplc="8A60FC32">
      <w:numFmt w:val="decimal"/>
      <w:lvlText w:val=""/>
      <w:lvlJc w:val="left"/>
    </w:lvl>
    <w:lvl w:ilvl="8" w:tplc="C0F4022E">
      <w:numFmt w:val="decimal"/>
      <w:lvlText w:val=""/>
      <w:lvlJc w:val="left"/>
    </w:lvl>
  </w:abstractNum>
  <w:abstractNum w:abstractNumId="35" w15:restartNumberingAfterBreak="0">
    <w:nsid w:val="00004DF2"/>
    <w:multiLevelType w:val="hybridMultilevel"/>
    <w:tmpl w:val="E8F0F1AE"/>
    <w:lvl w:ilvl="0" w:tplc="2AD6A9A0">
      <w:start w:val="11"/>
      <w:numFmt w:val="decimal"/>
      <w:lvlText w:val="%1."/>
      <w:lvlJc w:val="left"/>
    </w:lvl>
    <w:lvl w:ilvl="1" w:tplc="D6CC0F70">
      <w:numFmt w:val="decimal"/>
      <w:lvlText w:val=""/>
      <w:lvlJc w:val="left"/>
    </w:lvl>
    <w:lvl w:ilvl="2" w:tplc="B4B28052">
      <w:numFmt w:val="decimal"/>
      <w:lvlText w:val=""/>
      <w:lvlJc w:val="left"/>
    </w:lvl>
    <w:lvl w:ilvl="3" w:tplc="57AA9FB0">
      <w:numFmt w:val="decimal"/>
      <w:lvlText w:val=""/>
      <w:lvlJc w:val="left"/>
    </w:lvl>
    <w:lvl w:ilvl="4" w:tplc="B10A6E36">
      <w:numFmt w:val="decimal"/>
      <w:lvlText w:val=""/>
      <w:lvlJc w:val="left"/>
    </w:lvl>
    <w:lvl w:ilvl="5" w:tplc="AA0AD15E">
      <w:numFmt w:val="decimal"/>
      <w:lvlText w:val=""/>
      <w:lvlJc w:val="left"/>
    </w:lvl>
    <w:lvl w:ilvl="6" w:tplc="BE683D24">
      <w:numFmt w:val="decimal"/>
      <w:lvlText w:val=""/>
      <w:lvlJc w:val="left"/>
    </w:lvl>
    <w:lvl w:ilvl="7" w:tplc="F11EA4BE">
      <w:numFmt w:val="decimal"/>
      <w:lvlText w:val=""/>
      <w:lvlJc w:val="left"/>
    </w:lvl>
    <w:lvl w:ilvl="8" w:tplc="B3A078A6">
      <w:numFmt w:val="decimal"/>
      <w:lvlText w:val=""/>
      <w:lvlJc w:val="left"/>
    </w:lvl>
  </w:abstractNum>
  <w:abstractNum w:abstractNumId="36" w15:restartNumberingAfterBreak="0">
    <w:nsid w:val="00005422"/>
    <w:multiLevelType w:val="hybridMultilevel"/>
    <w:tmpl w:val="5DDAE304"/>
    <w:lvl w:ilvl="0" w:tplc="D0B4219E">
      <w:start w:val="1"/>
      <w:numFmt w:val="decimal"/>
      <w:lvlText w:val="%1"/>
      <w:lvlJc w:val="left"/>
    </w:lvl>
    <w:lvl w:ilvl="1" w:tplc="1A7C7B14">
      <w:numFmt w:val="decimal"/>
      <w:lvlText w:val=""/>
      <w:lvlJc w:val="left"/>
    </w:lvl>
    <w:lvl w:ilvl="2" w:tplc="0B4CC0C4">
      <w:numFmt w:val="decimal"/>
      <w:lvlText w:val=""/>
      <w:lvlJc w:val="left"/>
    </w:lvl>
    <w:lvl w:ilvl="3" w:tplc="C4B28464">
      <w:numFmt w:val="decimal"/>
      <w:lvlText w:val=""/>
      <w:lvlJc w:val="left"/>
    </w:lvl>
    <w:lvl w:ilvl="4" w:tplc="757C9294">
      <w:numFmt w:val="decimal"/>
      <w:lvlText w:val=""/>
      <w:lvlJc w:val="left"/>
    </w:lvl>
    <w:lvl w:ilvl="5" w:tplc="E54C1D70">
      <w:numFmt w:val="decimal"/>
      <w:lvlText w:val=""/>
      <w:lvlJc w:val="left"/>
    </w:lvl>
    <w:lvl w:ilvl="6" w:tplc="DB222454">
      <w:numFmt w:val="decimal"/>
      <w:lvlText w:val=""/>
      <w:lvlJc w:val="left"/>
    </w:lvl>
    <w:lvl w:ilvl="7" w:tplc="FB7EC5BC">
      <w:numFmt w:val="decimal"/>
      <w:lvlText w:val=""/>
      <w:lvlJc w:val="left"/>
    </w:lvl>
    <w:lvl w:ilvl="8" w:tplc="59D2612A">
      <w:numFmt w:val="decimal"/>
      <w:lvlText w:val=""/>
      <w:lvlJc w:val="left"/>
    </w:lvl>
  </w:abstractNum>
  <w:abstractNum w:abstractNumId="37" w15:restartNumberingAfterBreak="0">
    <w:nsid w:val="000056AE"/>
    <w:multiLevelType w:val="hybridMultilevel"/>
    <w:tmpl w:val="C7DCE36A"/>
    <w:lvl w:ilvl="0" w:tplc="E0D4C8EE">
      <w:start w:val="6"/>
      <w:numFmt w:val="decimal"/>
      <w:lvlText w:val="%1."/>
      <w:lvlJc w:val="left"/>
    </w:lvl>
    <w:lvl w:ilvl="1" w:tplc="0106914C">
      <w:numFmt w:val="decimal"/>
      <w:lvlText w:val=""/>
      <w:lvlJc w:val="left"/>
    </w:lvl>
    <w:lvl w:ilvl="2" w:tplc="B600C910">
      <w:numFmt w:val="decimal"/>
      <w:lvlText w:val=""/>
      <w:lvlJc w:val="left"/>
    </w:lvl>
    <w:lvl w:ilvl="3" w:tplc="11EE5606">
      <w:numFmt w:val="decimal"/>
      <w:lvlText w:val=""/>
      <w:lvlJc w:val="left"/>
    </w:lvl>
    <w:lvl w:ilvl="4" w:tplc="AF643F88">
      <w:numFmt w:val="decimal"/>
      <w:lvlText w:val=""/>
      <w:lvlJc w:val="left"/>
    </w:lvl>
    <w:lvl w:ilvl="5" w:tplc="C712AB4A">
      <w:numFmt w:val="decimal"/>
      <w:lvlText w:val=""/>
      <w:lvlJc w:val="left"/>
    </w:lvl>
    <w:lvl w:ilvl="6" w:tplc="BBEE2B52">
      <w:numFmt w:val="decimal"/>
      <w:lvlText w:val=""/>
      <w:lvlJc w:val="left"/>
    </w:lvl>
    <w:lvl w:ilvl="7" w:tplc="707CB1CA">
      <w:numFmt w:val="decimal"/>
      <w:lvlText w:val=""/>
      <w:lvlJc w:val="left"/>
    </w:lvl>
    <w:lvl w:ilvl="8" w:tplc="38C2EB70">
      <w:numFmt w:val="decimal"/>
      <w:lvlText w:val=""/>
      <w:lvlJc w:val="left"/>
    </w:lvl>
  </w:abstractNum>
  <w:abstractNum w:abstractNumId="38" w15:restartNumberingAfterBreak="0">
    <w:nsid w:val="00005772"/>
    <w:multiLevelType w:val="hybridMultilevel"/>
    <w:tmpl w:val="5F4434CC"/>
    <w:lvl w:ilvl="0" w:tplc="085E6AC4">
      <w:start w:val="1"/>
      <w:numFmt w:val="bullet"/>
      <w:lvlText w:val=""/>
      <w:lvlJc w:val="left"/>
    </w:lvl>
    <w:lvl w:ilvl="1" w:tplc="711CDCA0">
      <w:numFmt w:val="decimal"/>
      <w:lvlText w:val=""/>
      <w:lvlJc w:val="left"/>
    </w:lvl>
    <w:lvl w:ilvl="2" w:tplc="838AA902">
      <w:numFmt w:val="decimal"/>
      <w:lvlText w:val=""/>
      <w:lvlJc w:val="left"/>
    </w:lvl>
    <w:lvl w:ilvl="3" w:tplc="3FCAAD4E">
      <w:numFmt w:val="decimal"/>
      <w:lvlText w:val=""/>
      <w:lvlJc w:val="left"/>
    </w:lvl>
    <w:lvl w:ilvl="4" w:tplc="313E5FBA">
      <w:numFmt w:val="decimal"/>
      <w:lvlText w:val=""/>
      <w:lvlJc w:val="left"/>
    </w:lvl>
    <w:lvl w:ilvl="5" w:tplc="E5E88AD4">
      <w:numFmt w:val="decimal"/>
      <w:lvlText w:val=""/>
      <w:lvlJc w:val="left"/>
    </w:lvl>
    <w:lvl w:ilvl="6" w:tplc="8898AF02">
      <w:numFmt w:val="decimal"/>
      <w:lvlText w:val=""/>
      <w:lvlJc w:val="left"/>
    </w:lvl>
    <w:lvl w:ilvl="7" w:tplc="70EEF82A">
      <w:numFmt w:val="decimal"/>
      <w:lvlText w:val=""/>
      <w:lvlJc w:val="left"/>
    </w:lvl>
    <w:lvl w:ilvl="8" w:tplc="2F042B3A">
      <w:numFmt w:val="decimal"/>
      <w:lvlText w:val=""/>
      <w:lvlJc w:val="left"/>
    </w:lvl>
  </w:abstractNum>
  <w:abstractNum w:abstractNumId="39" w15:restartNumberingAfterBreak="0">
    <w:nsid w:val="00005878"/>
    <w:multiLevelType w:val="hybridMultilevel"/>
    <w:tmpl w:val="78282E9A"/>
    <w:lvl w:ilvl="0" w:tplc="37843CDA">
      <w:start w:val="1"/>
      <w:numFmt w:val="bullet"/>
      <w:lvlText w:val="№"/>
      <w:lvlJc w:val="left"/>
    </w:lvl>
    <w:lvl w:ilvl="1" w:tplc="DED8B24E">
      <w:start w:val="1"/>
      <w:numFmt w:val="bullet"/>
      <w:lvlText w:val="В"/>
      <w:lvlJc w:val="left"/>
    </w:lvl>
    <w:lvl w:ilvl="2" w:tplc="05F84D32">
      <w:numFmt w:val="decimal"/>
      <w:lvlText w:val=""/>
      <w:lvlJc w:val="left"/>
    </w:lvl>
    <w:lvl w:ilvl="3" w:tplc="DC02F2B4">
      <w:numFmt w:val="decimal"/>
      <w:lvlText w:val=""/>
      <w:lvlJc w:val="left"/>
    </w:lvl>
    <w:lvl w:ilvl="4" w:tplc="81867258">
      <w:numFmt w:val="decimal"/>
      <w:lvlText w:val=""/>
      <w:lvlJc w:val="left"/>
    </w:lvl>
    <w:lvl w:ilvl="5" w:tplc="FCBAFE68">
      <w:numFmt w:val="decimal"/>
      <w:lvlText w:val=""/>
      <w:lvlJc w:val="left"/>
    </w:lvl>
    <w:lvl w:ilvl="6" w:tplc="A0C2BBC8">
      <w:numFmt w:val="decimal"/>
      <w:lvlText w:val=""/>
      <w:lvlJc w:val="left"/>
    </w:lvl>
    <w:lvl w:ilvl="7" w:tplc="8FFC5B5A">
      <w:numFmt w:val="decimal"/>
      <w:lvlText w:val=""/>
      <w:lvlJc w:val="left"/>
    </w:lvl>
    <w:lvl w:ilvl="8" w:tplc="1F64813A">
      <w:numFmt w:val="decimal"/>
      <w:lvlText w:val=""/>
      <w:lvlJc w:val="left"/>
    </w:lvl>
  </w:abstractNum>
  <w:abstractNum w:abstractNumId="40" w15:restartNumberingAfterBreak="0">
    <w:nsid w:val="000058B0"/>
    <w:multiLevelType w:val="hybridMultilevel"/>
    <w:tmpl w:val="CB7CD49E"/>
    <w:lvl w:ilvl="0" w:tplc="44D4EE7A">
      <w:start w:val="1"/>
      <w:numFmt w:val="bullet"/>
      <w:lvlText w:val=""/>
      <w:lvlJc w:val="left"/>
    </w:lvl>
    <w:lvl w:ilvl="1" w:tplc="6D0C0148">
      <w:numFmt w:val="decimal"/>
      <w:lvlText w:val=""/>
      <w:lvlJc w:val="left"/>
    </w:lvl>
    <w:lvl w:ilvl="2" w:tplc="9CE6BC2C">
      <w:numFmt w:val="decimal"/>
      <w:lvlText w:val=""/>
      <w:lvlJc w:val="left"/>
    </w:lvl>
    <w:lvl w:ilvl="3" w:tplc="6BB2FCE4">
      <w:numFmt w:val="decimal"/>
      <w:lvlText w:val=""/>
      <w:lvlJc w:val="left"/>
    </w:lvl>
    <w:lvl w:ilvl="4" w:tplc="75EA1A7C">
      <w:numFmt w:val="decimal"/>
      <w:lvlText w:val=""/>
      <w:lvlJc w:val="left"/>
    </w:lvl>
    <w:lvl w:ilvl="5" w:tplc="4948CDC4">
      <w:numFmt w:val="decimal"/>
      <w:lvlText w:val=""/>
      <w:lvlJc w:val="left"/>
    </w:lvl>
    <w:lvl w:ilvl="6" w:tplc="8BCEE690">
      <w:numFmt w:val="decimal"/>
      <w:lvlText w:val=""/>
      <w:lvlJc w:val="left"/>
    </w:lvl>
    <w:lvl w:ilvl="7" w:tplc="B790ACAA">
      <w:numFmt w:val="decimal"/>
      <w:lvlText w:val=""/>
      <w:lvlJc w:val="left"/>
    </w:lvl>
    <w:lvl w:ilvl="8" w:tplc="7A044FA0">
      <w:numFmt w:val="decimal"/>
      <w:lvlText w:val=""/>
      <w:lvlJc w:val="left"/>
    </w:lvl>
  </w:abstractNum>
  <w:abstractNum w:abstractNumId="41" w15:restartNumberingAfterBreak="0">
    <w:nsid w:val="00005991"/>
    <w:multiLevelType w:val="hybridMultilevel"/>
    <w:tmpl w:val="2214E256"/>
    <w:lvl w:ilvl="0" w:tplc="B73AA184">
      <w:start w:val="9"/>
      <w:numFmt w:val="decimal"/>
      <w:lvlText w:val="%1."/>
      <w:lvlJc w:val="left"/>
    </w:lvl>
    <w:lvl w:ilvl="1" w:tplc="F0E071A2">
      <w:numFmt w:val="decimal"/>
      <w:lvlText w:val=""/>
      <w:lvlJc w:val="left"/>
    </w:lvl>
    <w:lvl w:ilvl="2" w:tplc="C3D43D66">
      <w:numFmt w:val="decimal"/>
      <w:lvlText w:val=""/>
      <w:lvlJc w:val="left"/>
    </w:lvl>
    <w:lvl w:ilvl="3" w:tplc="BD564070">
      <w:numFmt w:val="decimal"/>
      <w:lvlText w:val=""/>
      <w:lvlJc w:val="left"/>
    </w:lvl>
    <w:lvl w:ilvl="4" w:tplc="6D0CCC00">
      <w:numFmt w:val="decimal"/>
      <w:lvlText w:val=""/>
      <w:lvlJc w:val="left"/>
    </w:lvl>
    <w:lvl w:ilvl="5" w:tplc="D0E0CC9E">
      <w:numFmt w:val="decimal"/>
      <w:lvlText w:val=""/>
      <w:lvlJc w:val="left"/>
    </w:lvl>
    <w:lvl w:ilvl="6" w:tplc="85E07006">
      <w:numFmt w:val="decimal"/>
      <w:lvlText w:val=""/>
      <w:lvlJc w:val="left"/>
    </w:lvl>
    <w:lvl w:ilvl="7" w:tplc="07A81FE4">
      <w:numFmt w:val="decimal"/>
      <w:lvlText w:val=""/>
      <w:lvlJc w:val="left"/>
    </w:lvl>
    <w:lvl w:ilvl="8" w:tplc="EB329B16">
      <w:numFmt w:val="decimal"/>
      <w:lvlText w:val=""/>
      <w:lvlJc w:val="left"/>
    </w:lvl>
  </w:abstractNum>
  <w:abstractNum w:abstractNumId="42" w15:restartNumberingAfterBreak="0">
    <w:nsid w:val="00005CFD"/>
    <w:multiLevelType w:val="hybridMultilevel"/>
    <w:tmpl w:val="DCB48D44"/>
    <w:lvl w:ilvl="0" w:tplc="EB2216DE">
      <w:start w:val="1"/>
      <w:numFmt w:val="bullet"/>
      <w:lvlText w:val="в"/>
      <w:lvlJc w:val="left"/>
    </w:lvl>
    <w:lvl w:ilvl="1" w:tplc="87AEA4B0">
      <w:numFmt w:val="decimal"/>
      <w:lvlText w:val=""/>
      <w:lvlJc w:val="left"/>
    </w:lvl>
    <w:lvl w:ilvl="2" w:tplc="71346228">
      <w:numFmt w:val="decimal"/>
      <w:lvlText w:val=""/>
      <w:lvlJc w:val="left"/>
    </w:lvl>
    <w:lvl w:ilvl="3" w:tplc="1200FF5E">
      <w:numFmt w:val="decimal"/>
      <w:lvlText w:val=""/>
      <w:lvlJc w:val="left"/>
    </w:lvl>
    <w:lvl w:ilvl="4" w:tplc="8376B8DA">
      <w:numFmt w:val="decimal"/>
      <w:lvlText w:val=""/>
      <w:lvlJc w:val="left"/>
    </w:lvl>
    <w:lvl w:ilvl="5" w:tplc="107A5F50">
      <w:numFmt w:val="decimal"/>
      <w:lvlText w:val=""/>
      <w:lvlJc w:val="left"/>
    </w:lvl>
    <w:lvl w:ilvl="6" w:tplc="EDDCCDE2">
      <w:numFmt w:val="decimal"/>
      <w:lvlText w:val=""/>
      <w:lvlJc w:val="left"/>
    </w:lvl>
    <w:lvl w:ilvl="7" w:tplc="06AE9D9C">
      <w:numFmt w:val="decimal"/>
      <w:lvlText w:val=""/>
      <w:lvlJc w:val="left"/>
    </w:lvl>
    <w:lvl w:ilvl="8" w:tplc="12DABD62">
      <w:numFmt w:val="decimal"/>
      <w:lvlText w:val=""/>
      <w:lvlJc w:val="left"/>
    </w:lvl>
  </w:abstractNum>
  <w:abstractNum w:abstractNumId="43" w15:restartNumberingAfterBreak="0">
    <w:nsid w:val="00005E14"/>
    <w:multiLevelType w:val="hybridMultilevel"/>
    <w:tmpl w:val="C6E27EEA"/>
    <w:lvl w:ilvl="0" w:tplc="6FDA8704">
      <w:start w:val="10"/>
      <w:numFmt w:val="decimal"/>
      <w:lvlText w:val="%1."/>
      <w:lvlJc w:val="left"/>
    </w:lvl>
    <w:lvl w:ilvl="1" w:tplc="3C2606AE">
      <w:numFmt w:val="decimal"/>
      <w:lvlText w:val=""/>
      <w:lvlJc w:val="left"/>
    </w:lvl>
    <w:lvl w:ilvl="2" w:tplc="B0403CD2">
      <w:numFmt w:val="decimal"/>
      <w:lvlText w:val=""/>
      <w:lvlJc w:val="left"/>
    </w:lvl>
    <w:lvl w:ilvl="3" w:tplc="A5D8E8F8">
      <w:numFmt w:val="decimal"/>
      <w:lvlText w:val=""/>
      <w:lvlJc w:val="left"/>
    </w:lvl>
    <w:lvl w:ilvl="4" w:tplc="F61E9AE6">
      <w:numFmt w:val="decimal"/>
      <w:lvlText w:val=""/>
      <w:lvlJc w:val="left"/>
    </w:lvl>
    <w:lvl w:ilvl="5" w:tplc="E12007C0">
      <w:numFmt w:val="decimal"/>
      <w:lvlText w:val=""/>
      <w:lvlJc w:val="left"/>
    </w:lvl>
    <w:lvl w:ilvl="6" w:tplc="90C68940">
      <w:numFmt w:val="decimal"/>
      <w:lvlText w:val=""/>
      <w:lvlJc w:val="left"/>
    </w:lvl>
    <w:lvl w:ilvl="7" w:tplc="E98C5D54">
      <w:numFmt w:val="decimal"/>
      <w:lvlText w:val=""/>
      <w:lvlJc w:val="left"/>
    </w:lvl>
    <w:lvl w:ilvl="8" w:tplc="E118FC84">
      <w:numFmt w:val="decimal"/>
      <w:lvlText w:val=""/>
      <w:lvlJc w:val="left"/>
    </w:lvl>
  </w:abstractNum>
  <w:abstractNum w:abstractNumId="44" w15:restartNumberingAfterBreak="0">
    <w:nsid w:val="00005F32"/>
    <w:multiLevelType w:val="hybridMultilevel"/>
    <w:tmpl w:val="428EB0A6"/>
    <w:lvl w:ilvl="0" w:tplc="45DA3B76">
      <w:start w:val="1"/>
      <w:numFmt w:val="bullet"/>
      <w:lvlText w:val="В"/>
      <w:lvlJc w:val="left"/>
    </w:lvl>
    <w:lvl w:ilvl="1" w:tplc="901C09E2">
      <w:numFmt w:val="decimal"/>
      <w:lvlText w:val=""/>
      <w:lvlJc w:val="left"/>
    </w:lvl>
    <w:lvl w:ilvl="2" w:tplc="7AF693FC">
      <w:numFmt w:val="decimal"/>
      <w:lvlText w:val=""/>
      <w:lvlJc w:val="left"/>
    </w:lvl>
    <w:lvl w:ilvl="3" w:tplc="93B63A86">
      <w:numFmt w:val="decimal"/>
      <w:lvlText w:val=""/>
      <w:lvlJc w:val="left"/>
    </w:lvl>
    <w:lvl w:ilvl="4" w:tplc="7CE264B6">
      <w:numFmt w:val="decimal"/>
      <w:lvlText w:val=""/>
      <w:lvlJc w:val="left"/>
    </w:lvl>
    <w:lvl w:ilvl="5" w:tplc="FCDC0ED8">
      <w:numFmt w:val="decimal"/>
      <w:lvlText w:val=""/>
      <w:lvlJc w:val="left"/>
    </w:lvl>
    <w:lvl w:ilvl="6" w:tplc="E3864440">
      <w:numFmt w:val="decimal"/>
      <w:lvlText w:val=""/>
      <w:lvlJc w:val="left"/>
    </w:lvl>
    <w:lvl w:ilvl="7" w:tplc="DB42FD02">
      <w:numFmt w:val="decimal"/>
      <w:lvlText w:val=""/>
      <w:lvlJc w:val="left"/>
    </w:lvl>
    <w:lvl w:ilvl="8" w:tplc="DCA4424A">
      <w:numFmt w:val="decimal"/>
      <w:lvlText w:val=""/>
      <w:lvlJc w:val="left"/>
    </w:lvl>
  </w:abstractNum>
  <w:abstractNum w:abstractNumId="45" w15:restartNumberingAfterBreak="0">
    <w:nsid w:val="00005F49"/>
    <w:multiLevelType w:val="hybridMultilevel"/>
    <w:tmpl w:val="782A5D46"/>
    <w:lvl w:ilvl="0" w:tplc="B93E0F5E">
      <w:start w:val="8"/>
      <w:numFmt w:val="decimal"/>
      <w:lvlText w:val="%1."/>
      <w:lvlJc w:val="left"/>
    </w:lvl>
    <w:lvl w:ilvl="1" w:tplc="E654A574">
      <w:numFmt w:val="decimal"/>
      <w:lvlText w:val=""/>
      <w:lvlJc w:val="left"/>
    </w:lvl>
    <w:lvl w:ilvl="2" w:tplc="CC6CE480">
      <w:numFmt w:val="decimal"/>
      <w:lvlText w:val=""/>
      <w:lvlJc w:val="left"/>
    </w:lvl>
    <w:lvl w:ilvl="3" w:tplc="AF609F9C">
      <w:numFmt w:val="decimal"/>
      <w:lvlText w:val=""/>
      <w:lvlJc w:val="left"/>
    </w:lvl>
    <w:lvl w:ilvl="4" w:tplc="C966C8D2">
      <w:numFmt w:val="decimal"/>
      <w:lvlText w:val=""/>
      <w:lvlJc w:val="left"/>
    </w:lvl>
    <w:lvl w:ilvl="5" w:tplc="9D206A86">
      <w:numFmt w:val="decimal"/>
      <w:lvlText w:val=""/>
      <w:lvlJc w:val="left"/>
    </w:lvl>
    <w:lvl w:ilvl="6" w:tplc="1374AEAE">
      <w:numFmt w:val="decimal"/>
      <w:lvlText w:val=""/>
      <w:lvlJc w:val="left"/>
    </w:lvl>
    <w:lvl w:ilvl="7" w:tplc="F7865F28">
      <w:numFmt w:val="decimal"/>
      <w:lvlText w:val=""/>
      <w:lvlJc w:val="left"/>
    </w:lvl>
    <w:lvl w:ilvl="8" w:tplc="F7DE84E4">
      <w:numFmt w:val="decimal"/>
      <w:lvlText w:val=""/>
      <w:lvlJc w:val="left"/>
    </w:lvl>
  </w:abstractNum>
  <w:abstractNum w:abstractNumId="46" w15:restartNumberingAfterBreak="0">
    <w:nsid w:val="00006032"/>
    <w:multiLevelType w:val="hybridMultilevel"/>
    <w:tmpl w:val="011CC73C"/>
    <w:lvl w:ilvl="0" w:tplc="F1EE0144">
      <w:start w:val="1"/>
      <w:numFmt w:val="bullet"/>
      <w:lvlText w:val="О"/>
      <w:lvlJc w:val="left"/>
    </w:lvl>
    <w:lvl w:ilvl="1" w:tplc="C6183AF4">
      <w:start w:val="1"/>
      <w:numFmt w:val="decimal"/>
      <w:lvlText w:val="%2)"/>
      <w:lvlJc w:val="left"/>
    </w:lvl>
    <w:lvl w:ilvl="2" w:tplc="F06C1FD8">
      <w:numFmt w:val="decimal"/>
      <w:lvlText w:val=""/>
      <w:lvlJc w:val="left"/>
    </w:lvl>
    <w:lvl w:ilvl="3" w:tplc="1B18E4A2">
      <w:numFmt w:val="decimal"/>
      <w:lvlText w:val=""/>
      <w:lvlJc w:val="left"/>
    </w:lvl>
    <w:lvl w:ilvl="4" w:tplc="D69CB93C">
      <w:numFmt w:val="decimal"/>
      <w:lvlText w:val=""/>
      <w:lvlJc w:val="left"/>
    </w:lvl>
    <w:lvl w:ilvl="5" w:tplc="CABAF18A">
      <w:numFmt w:val="decimal"/>
      <w:lvlText w:val=""/>
      <w:lvlJc w:val="left"/>
    </w:lvl>
    <w:lvl w:ilvl="6" w:tplc="CDE6A194">
      <w:numFmt w:val="decimal"/>
      <w:lvlText w:val=""/>
      <w:lvlJc w:val="left"/>
    </w:lvl>
    <w:lvl w:ilvl="7" w:tplc="1F94EB46">
      <w:numFmt w:val="decimal"/>
      <w:lvlText w:val=""/>
      <w:lvlJc w:val="left"/>
    </w:lvl>
    <w:lvl w:ilvl="8" w:tplc="8FECE4F8">
      <w:numFmt w:val="decimal"/>
      <w:lvlText w:val=""/>
      <w:lvlJc w:val="left"/>
    </w:lvl>
  </w:abstractNum>
  <w:abstractNum w:abstractNumId="47" w15:restartNumberingAfterBreak="0">
    <w:nsid w:val="000066C4"/>
    <w:multiLevelType w:val="hybridMultilevel"/>
    <w:tmpl w:val="9FD091B8"/>
    <w:lvl w:ilvl="0" w:tplc="D9121ACC">
      <w:start w:val="1"/>
      <w:numFmt w:val="bullet"/>
      <w:lvlText w:val="В"/>
      <w:lvlJc w:val="left"/>
    </w:lvl>
    <w:lvl w:ilvl="1" w:tplc="70F4DF56">
      <w:numFmt w:val="decimal"/>
      <w:lvlText w:val=""/>
      <w:lvlJc w:val="left"/>
    </w:lvl>
    <w:lvl w:ilvl="2" w:tplc="8C66C216">
      <w:numFmt w:val="decimal"/>
      <w:lvlText w:val=""/>
      <w:lvlJc w:val="left"/>
    </w:lvl>
    <w:lvl w:ilvl="3" w:tplc="636A4D00">
      <w:numFmt w:val="decimal"/>
      <w:lvlText w:val=""/>
      <w:lvlJc w:val="left"/>
    </w:lvl>
    <w:lvl w:ilvl="4" w:tplc="8116B71C">
      <w:numFmt w:val="decimal"/>
      <w:lvlText w:val=""/>
      <w:lvlJc w:val="left"/>
    </w:lvl>
    <w:lvl w:ilvl="5" w:tplc="295062E2">
      <w:numFmt w:val="decimal"/>
      <w:lvlText w:val=""/>
      <w:lvlJc w:val="left"/>
    </w:lvl>
    <w:lvl w:ilvl="6" w:tplc="FB9AD54A">
      <w:numFmt w:val="decimal"/>
      <w:lvlText w:val=""/>
      <w:lvlJc w:val="left"/>
    </w:lvl>
    <w:lvl w:ilvl="7" w:tplc="1F4E61FE">
      <w:numFmt w:val="decimal"/>
      <w:lvlText w:val=""/>
      <w:lvlJc w:val="left"/>
    </w:lvl>
    <w:lvl w:ilvl="8" w:tplc="BF189E50">
      <w:numFmt w:val="decimal"/>
      <w:lvlText w:val=""/>
      <w:lvlJc w:val="left"/>
    </w:lvl>
  </w:abstractNum>
  <w:abstractNum w:abstractNumId="48" w15:restartNumberingAfterBreak="0">
    <w:nsid w:val="00006899"/>
    <w:multiLevelType w:val="hybridMultilevel"/>
    <w:tmpl w:val="0A0E1ABA"/>
    <w:lvl w:ilvl="0" w:tplc="D05871A6">
      <w:start w:val="1"/>
      <w:numFmt w:val="bullet"/>
      <w:lvlText w:val="и"/>
      <w:lvlJc w:val="left"/>
    </w:lvl>
    <w:lvl w:ilvl="1" w:tplc="701412F2">
      <w:start w:val="4"/>
      <w:numFmt w:val="decimal"/>
      <w:lvlText w:val="%2."/>
      <w:lvlJc w:val="left"/>
    </w:lvl>
    <w:lvl w:ilvl="2" w:tplc="40F6A2E0">
      <w:numFmt w:val="decimal"/>
      <w:lvlText w:val=""/>
      <w:lvlJc w:val="left"/>
    </w:lvl>
    <w:lvl w:ilvl="3" w:tplc="FE7451B0">
      <w:numFmt w:val="decimal"/>
      <w:lvlText w:val=""/>
      <w:lvlJc w:val="left"/>
    </w:lvl>
    <w:lvl w:ilvl="4" w:tplc="2ED0322E">
      <w:numFmt w:val="decimal"/>
      <w:lvlText w:val=""/>
      <w:lvlJc w:val="left"/>
    </w:lvl>
    <w:lvl w:ilvl="5" w:tplc="6C4AB4D6">
      <w:numFmt w:val="decimal"/>
      <w:lvlText w:val=""/>
      <w:lvlJc w:val="left"/>
    </w:lvl>
    <w:lvl w:ilvl="6" w:tplc="05C22930">
      <w:numFmt w:val="decimal"/>
      <w:lvlText w:val=""/>
      <w:lvlJc w:val="left"/>
    </w:lvl>
    <w:lvl w:ilvl="7" w:tplc="755229B0">
      <w:numFmt w:val="decimal"/>
      <w:lvlText w:val=""/>
      <w:lvlJc w:val="left"/>
    </w:lvl>
    <w:lvl w:ilvl="8" w:tplc="A8403146">
      <w:numFmt w:val="decimal"/>
      <w:lvlText w:val=""/>
      <w:lvlJc w:val="left"/>
    </w:lvl>
  </w:abstractNum>
  <w:abstractNum w:abstractNumId="49" w15:restartNumberingAfterBreak="0">
    <w:nsid w:val="0000692C"/>
    <w:multiLevelType w:val="hybridMultilevel"/>
    <w:tmpl w:val="084EDB7E"/>
    <w:lvl w:ilvl="0" w:tplc="2B1C240A">
      <w:start w:val="10"/>
      <w:numFmt w:val="decimal"/>
      <w:lvlText w:val="%1."/>
      <w:lvlJc w:val="left"/>
    </w:lvl>
    <w:lvl w:ilvl="1" w:tplc="04C0A348">
      <w:start w:val="1"/>
      <w:numFmt w:val="bullet"/>
      <w:lvlText w:val=""/>
      <w:lvlJc w:val="left"/>
    </w:lvl>
    <w:lvl w:ilvl="2" w:tplc="A3989044">
      <w:numFmt w:val="decimal"/>
      <w:lvlText w:val=""/>
      <w:lvlJc w:val="left"/>
    </w:lvl>
    <w:lvl w:ilvl="3" w:tplc="0DAAB906">
      <w:numFmt w:val="decimal"/>
      <w:lvlText w:val=""/>
      <w:lvlJc w:val="left"/>
    </w:lvl>
    <w:lvl w:ilvl="4" w:tplc="99AA8B8E">
      <w:numFmt w:val="decimal"/>
      <w:lvlText w:val=""/>
      <w:lvlJc w:val="left"/>
    </w:lvl>
    <w:lvl w:ilvl="5" w:tplc="56E4F938">
      <w:numFmt w:val="decimal"/>
      <w:lvlText w:val=""/>
      <w:lvlJc w:val="left"/>
    </w:lvl>
    <w:lvl w:ilvl="6" w:tplc="81BC6C94">
      <w:numFmt w:val="decimal"/>
      <w:lvlText w:val=""/>
      <w:lvlJc w:val="left"/>
    </w:lvl>
    <w:lvl w:ilvl="7" w:tplc="ED72AC60">
      <w:numFmt w:val="decimal"/>
      <w:lvlText w:val=""/>
      <w:lvlJc w:val="left"/>
    </w:lvl>
    <w:lvl w:ilvl="8" w:tplc="60C24B5E">
      <w:numFmt w:val="decimal"/>
      <w:lvlText w:val=""/>
      <w:lvlJc w:val="left"/>
    </w:lvl>
  </w:abstractNum>
  <w:abstractNum w:abstractNumId="50" w15:restartNumberingAfterBreak="0">
    <w:nsid w:val="00006B36"/>
    <w:multiLevelType w:val="hybridMultilevel"/>
    <w:tmpl w:val="EE409C98"/>
    <w:lvl w:ilvl="0" w:tplc="E458BF9C">
      <w:start w:val="5"/>
      <w:numFmt w:val="decimal"/>
      <w:lvlText w:val="%1."/>
      <w:lvlJc w:val="left"/>
    </w:lvl>
    <w:lvl w:ilvl="1" w:tplc="7D465D26">
      <w:numFmt w:val="decimal"/>
      <w:lvlText w:val=""/>
      <w:lvlJc w:val="left"/>
    </w:lvl>
    <w:lvl w:ilvl="2" w:tplc="E71011F2">
      <w:numFmt w:val="decimal"/>
      <w:lvlText w:val=""/>
      <w:lvlJc w:val="left"/>
    </w:lvl>
    <w:lvl w:ilvl="3" w:tplc="B16C20E2">
      <w:numFmt w:val="decimal"/>
      <w:lvlText w:val=""/>
      <w:lvlJc w:val="left"/>
    </w:lvl>
    <w:lvl w:ilvl="4" w:tplc="089CA58A">
      <w:numFmt w:val="decimal"/>
      <w:lvlText w:val=""/>
      <w:lvlJc w:val="left"/>
    </w:lvl>
    <w:lvl w:ilvl="5" w:tplc="157A2B3A">
      <w:numFmt w:val="decimal"/>
      <w:lvlText w:val=""/>
      <w:lvlJc w:val="left"/>
    </w:lvl>
    <w:lvl w:ilvl="6" w:tplc="D1F2B7E4">
      <w:numFmt w:val="decimal"/>
      <w:lvlText w:val=""/>
      <w:lvlJc w:val="left"/>
    </w:lvl>
    <w:lvl w:ilvl="7" w:tplc="57D05888">
      <w:numFmt w:val="decimal"/>
      <w:lvlText w:val=""/>
      <w:lvlJc w:val="left"/>
    </w:lvl>
    <w:lvl w:ilvl="8" w:tplc="B1245B6E">
      <w:numFmt w:val="decimal"/>
      <w:lvlText w:val=""/>
      <w:lvlJc w:val="left"/>
    </w:lvl>
  </w:abstractNum>
  <w:abstractNum w:abstractNumId="51" w15:restartNumberingAfterBreak="0">
    <w:nsid w:val="00007049"/>
    <w:multiLevelType w:val="hybridMultilevel"/>
    <w:tmpl w:val="B37E5558"/>
    <w:lvl w:ilvl="0" w:tplc="9024213E">
      <w:start w:val="1"/>
      <w:numFmt w:val="bullet"/>
      <w:lvlText w:val="с"/>
      <w:lvlJc w:val="left"/>
    </w:lvl>
    <w:lvl w:ilvl="1" w:tplc="B07271C0">
      <w:numFmt w:val="decimal"/>
      <w:lvlText w:val=""/>
      <w:lvlJc w:val="left"/>
    </w:lvl>
    <w:lvl w:ilvl="2" w:tplc="58E24BB8">
      <w:numFmt w:val="decimal"/>
      <w:lvlText w:val=""/>
      <w:lvlJc w:val="left"/>
    </w:lvl>
    <w:lvl w:ilvl="3" w:tplc="5B682902">
      <w:numFmt w:val="decimal"/>
      <w:lvlText w:val=""/>
      <w:lvlJc w:val="left"/>
    </w:lvl>
    <w:lvl w:ilvl="4" w:tplc="A50059A0">
      <w:numFmt w:val="decimal"/>
      <w:lvlText w:val=""/>
      <w:lvlJc w:val="left"/>
    </w:lvl>
    <w:lvl w:ilvl="5" w:tplc="A67097E4">
      <w:numFmt w:val="decimal"/>
      <w:lvlText w:val=""/>
      <w:lvlJc w:val="left"/>
    </w:lvl>
    <w:lvl w:ilvl="6" w:tplc="86223BCA">
      <w:numFmt w:val="decimal"/>
      <w:lvlText w:val=""/>
      <w:lvlJc w:val="left"/>
    </w:lvl>
    <w:lvl w:ilvl="7" w:tplc="1F0098BC">
      <w:numFmt w:val="decimal"/>
      <w:lvlText w:val=""/>
      <w:lvlJc w:val="left"/>
    </w:lvl>
    <w:lvl w:ilvl="8" w:tplc="0E4AA254">
      <w:numFmt w:val="decimal"/>
      <w:lvlText w:val=""/>
      <w:lvlJc w:val="left"/>
    </w:lvl>
  </w:abstractNum>
  <w:abstractNum w:abstractNumId="52" w15:restartNumberingAfterBreak="0">
    <w:nsid w:val="000073DA"/>
    <w:multiLevelType w:val="hybridMultilevel"/>
    <w:tmpl w:val="A37086FA"/>
    <w:lvl w:ilvl="0" w:tplc="8B0A63B0">
      <w:start w:val="1"/>
      <w:numFmt w:val="bullet"/>
      <w:lvlText w:val="-"/>
      <w:lvlJc w:val="left"/>
    </w:lvl>
    <w:lvl w:ilvl="1" w:tplc="D2300DA2">
      <w:numFmt w:val="decimal"/>
      <w:lvlText w:val=""/>
      <w:lvlJc w:val="left"/>
    </w:lvl>
    <w:lvl w:ilvl="2" w:tplc="49A262CA">
      <w:numFmt w:val="decimal"/>
      <w:lvlText w:val=""/>
      <w:lvlJc w:val="left"/>
    </w:lvl>
    <w:lvl w:ilvl="3" w:tplc="5AB2F244">
      <w:numFmt w:val="decimal"/>
      <w:lvlText w:val=""/>
      <w:lvlJc w:val="left"/>
    </w:lvl>
    <w:lvl w:ilvl="4" w:tplc="E3DC0272">
      <w:numFmt w:val="decimal"/>
      <w:lvlText w:val=""/>
      <w:lvlJc w:val="left"/>
    </w:lvl>
    <w:lvl w:ilvl="5" w:tplc="46DA9782">
      <w:numFmt w:val="decimal"/>
      <w:lvlText w:val=""/>
      <w:lvlJc w:val="left"/>
    </w:lvl>
    <w:lvl w:ilvl="6" w:tplc="EB6AEC22">
      <w:numFmt w:val="decimal"/>
      <w:lvlText w:val=""/>
      <w:lvlJc w:val="left"/>
    </w:lvl>
    <w:lvl w:ilvl="7" w:tplc="8E085032">
      <w:numFmt w:val="decimal"/>
      <w:lvlText w:val=""/>
      <w:lvlJc w:val="left"/>
    </w:lvl>
    <w:lvl w:ilvl="8" w:tplc="16A28B92">
      <w:numFmt w:val="decimal"/>
      <w:lvlText w:val=""/>
      <w:lvlJc w:val="left"/>
    </w:lvl>
  </w:abstractNum>
  <w:abstractNum w:abstractNumId="53" w15:restartNumberingAfterBreak="0">
    <w:nsid w:val="0000759A"/>
    <w:multiLevelType w:val="hybridMultilevel"/>
    <w:tmpl w:val="D402E95E"/>
    <w:lvl w:ilvl="0" w:tplc="741CDDFA">
      <w:start w:val="2"/>
      <w:numFmt w:val="decimal"/>
      <w:lvlText w:val="%1."/>
      <w:lvlJc w:val="left"/>
    </w:lvl>
    <w:lvl w:ilvl="1" w:tplc="841EF242">
      <w:numFmt w:val="decimal"/>
      <w:lvlText w:val=""/>
      <w:lvlJc w:val="left"/>
    </w:lvl>
    <w:lvl w:ilvl="2" w:tplc="8A4C29D4">
      <w:numFmt w:val="decimal"/>
      <w:lvlText w:val=""/>
      <w:lvlJc w:val="left"/>
    </w:lvl>
    <w:lvl w:ilvl="3" w:tplc="12E2C9AE">
      <w:numFmt w:val="decimal"/>
      <w:lvlText w:val=""/>
      <w:lvlJc w:val="left"/>
    </w:lvl>
    <w:lvl w:ilvl="4" w:tplc="D3F615F2">
      <w:numFmt w:val="decimal"/>
      <w:lvlText w:val=""/>
      <w:lvlJc w:val="left"/>
    </w:lvl>
    <w:lvl w:ilvl="5" w:tplc="34308E14">
      <w:numFmt w:val="decimal"/>
      <w:lvlText w:val=""/>
      <w:lvlJc w:val="left"/>
    </w:lvl>
    <w:lvl w:ilvl="6" w:tplc="1E88B26E">
      <w:numFmt w:val="decimal"/>
      <w:lvlText w:val=""/>
      <w:lvlJc w:val="left"/>
    </w:lvl>
    <w:lvl w:ilvl="7" w:tplc="AEB25ADE">
      <w:numFmt w:val="decimal"/>
      <w:lvlText w:val=""/>
      <w:lvlJc w:val="left"/>
    </w:lvl>
    <w:lvl w:ilvl="8" w:tplc="71AA1652">
      <w:numFmt w:val="decimal"/>
      <w:lvlText w:val=""/>
      <w:lvlJc w:val="left"/>
    </w:lvl>
  </w:abstractNum>
  <w:abstractNum w:abstractNumId="54" w15:restartNumberingAfterBreak="0">
    <w:nsid w:val="0000797D"/>
    <w:multiLevelType w:val="hybridMultilevel"/>
    <w:tmpl w:val="49661EB4"/>
    <w:lvl w:ilvl="0" w:tplc="616E1CE6">
      <w:start w:val="7"/>
      <w:numFmt w:val="decimal"/>
      <w:lvlText w:val="%1."/>
      <w:lvlJc w:val="left"/>
    </w:lvl>
    <w:lvl w:ilvl="1" w:tplc="0C14B30C">
      <w:numFmt w:val="decimal"/>
      <w:lvlText w:val=""/>
      <w:lvlJc w:val="left"/>
    </w:lvl>
    <w:lvl w:ilvl="2" w:tplc="45680CB8">
      <w:numFmt w:val="decimal"/>
      <w:lvlText w:val=""/>
      <w:lvlJc w:val="left"/>
    </w:lvl>
    <w:lvl w:ilvl="3" w:tplc="362EF88A">
      <w:numFmt w:val="decimal"/>
      <w:lvlText w:val=""/>
      <w:lvlJc w:val="left"/>
    </w:lvl>
    <w:lvl w:ilvl="4" w:tplc="798E971E">
      <w:numFmt w:val="decimal"/>
      <w:lvlText w:val=""/>
      <w:lvlJc w:val="left"/>
    </w:lvl>
    <w:lvl w:ilvl="5" w:tplc="D16A5816">
      <w:numFmt w:val="decimal"/>
      <w:lvlText w:val=""/>
      <w:lvlJc w:val="left"/>
    </w:lvl>
    <w:lvl w:ilvl="6" w:tplc="BD1E9942">
      <w:numFmt w:val="decimal"/>
      <w:lvlText w:val=""/>
      <w:lvlJc w:val="left"/>
    </w:lvl>
    <w:lvl w:ilvl="7" w:tplc="29202F0E">
      <w:numFmt w:val="decimal"/>
      <w:lvlText w:val=""/>
      <w:lvlJc w:val="left"/>
    </w:lvl>
    <w:lvl w:ilvl="8" w:tplc="A44EE2D4">
      <w:numFmt w:val="decimal"/>
      <w:lvlText w:val=""/>
      <w:lvlJc w:val="left"/>
    </w:lvl>
  </w:abstractNum>
  <w:abstractNum w:abstractNumId="55" w15:restartNumberingAfterBreak="0">
    <w:nsid w:val="0000798B"/>
    <w:multiLevelType w:val="hybridMultilevel"/>
    <w:tmpl w:val="90EACACE"/>
    <w:lvl w:ilvl="0" w:tplc="F56E24B4">
      <w:start w:val="1"/>
      <w:numFmt w:val="bullet"/>
      <w:lvlText w:val=""/>
      <w:lvlJc w:val="left"/>
    </w:lvl>
    <w:lvl w:ilvl="1" w:tplc="54141C16">
      <w:numFmt w:val="decimal"/>
      <w:lvlText w:val=""/>
      <w:lvlJc w:val="left"/>
    </w:lvl>
    <w:lvl w:ilvl="2" w:tplc="DC6EEC34">
      <w:numFmt w:val="decimal"/>
      <w:lvlText w:val=""/>
      <w:lvlJc w:val="left"/>
    </w:lvl>
    <w:lvl w:ilvl="3" w:tplc="1B1A34A0">
      <w:numFmt w:val="decimal"/>
      <w:lvlText w:val=""/>
      <w:lvlJc w:val="left"/>
    </w:lvl>
    <w:lvl w:ilvl="4" w:tplc="42CC1C8C">
      <w:numFmt w:val="decimal"/>
      <w:lvlText w:val=""/>
      <w:lvlJc w:val="left"/>
    </w:lvl>
    <w:lvl w:ilvl="5" w:tplc="AD52C214">
      <w:numFmt w:val="decimal"/>
      <w:lvlText w:val=""/>
      <w:lvlJc w:val="left"/>
    </w:lvl>
    <w:lvl w:ilvl="6" w:tplc="2508E6A8">
      <w:numFmt w:val="decimal"/>
      <w:lvlText w:val=""/>
      <w:lvlJc w:val="left"/>
    </w:lvl>
    <w:lvl w:ilvl="7" w:tplc="76727480">
      <w:numFmt w:val="decimal"/>
      <w:lvlText w:val=""/>
      <w:lvlJc w:val="left"/>
    </w:lvl>
    <w:lvl w:ilvl="8" w:tplc="CEF070CC">
      <w:numFmt w:val="decimal"/>
      <w:lvlText w:val=""/>
      <w:lvlJc w:val="left"/>
    </w:lvl>
  </w:abstractNum>
  <w:abstractNum w:abstractNumId="56" w15:restartNumberingAfterBreak="0">
    <w:nsid w:val="00007BB9"/>
    <w:multiLevelType w:val="hybridMultilevel"/>
    <w:tmpl w:val="5C7C8554"/>
    <w:lvl w:ilvl="0" w:tplc="46DE076C">
      <w:start w:val="1"/>
      <w:numFmt w:val="bullet"/>
      <w:lvlText w:val="и"/>
      <w:lvlJc w:val="left"/>
    </w:lvl>
    <w:lvl w:ilvl="1" w:tplc="F398CD04">
      <w:numFmt w:val="decimal"/>
      <w:lvlText w:val=""/>
      <w:lvlJc w:val="left"/>
    </w:lvl>
    <w:lvl w:ilvl="2" w:tplc="8F5681C6">
      <w:numFmt w:val="decimal"/>
      <w:lvlText w:val=""/>
      <w:lvlJc w:val="left"/>
    </w:lvl>
    <w:lvl w:ilvl="3" w:tplc="1B5E3FB2">
      <w:numFmt w:val="decimal"/>
      <w:lvlText w:val=""/>
      <w:lvlJc w:val="left"/>
    </w:lvl>
    <w:lvl w:ilvl="4" w:tplc="FFA05330">
      <w:numFmt w:val="decimal"/>
      <w:lvlText w:val=""/>
      <w:lvlJc w:val="left"/>
    </w:lvl>
    <w:lvl w:ilvl="5" w:tplc="EF6C96C6">
      <w:numFmt w:val="decimal"/>
      <w:lvlText w:val=""/>
      <w:lvlJc w:val="left"/>
    </w:lvl>
    <w:lvl w:ilvl="6" w:tplc="CD00F86A">
      <w:numFmt w:val="decimal"/>
      <w:lvlText w:val=""/>
      <w:lvlJc w:val="left"/>
    </w:lvl>
    <w:lvl w:ilvl="7" w:tplc="92E00DDE">
      <w:numFmt w:val="decimal"/>
      <w:lvlText w:val=""/>
      <w:lvlJc w:val="left"/>
    </w:lvl>
    <w:lvl w:ilvl="8" w:tplc="7B84EAC6">
      <w:numFmt w:val="decimal"/>
      <w:lvlText w:val=""/>
      <w:lvlJc w:val="left"/>
    </w:lvl>
  </w:abstractNum>
  <w:abstractNum w:abstractNumId="57" w15:restartNumberingAfterBreak="0">
    <w:nsid w:val="00007EB7"/>
    <w:multiLevelType w:val="hybridMultilevel"/>
    <w:tmpl w:val="F2206FF6"/>
    <w:lvl w:ilvl="0" w:tplc="A308F0DC">
      <w:start w:val="1"/>
      <w:numFmt w:val="decimal"/>
      <w:lvlText w:val="%1)"/>
      <w:lvlJc w:val="left"/>
    </w:lvl>
    <w:lvl w:ilvl="1" w:tplc="C7C2E2E0">
      <w:start w:val="1"/>
      <w:numFmt w:val="decimal"/>
      <w:lvlText w:val="%2"/>
      <w:lvlJc w:val="left"/>
    </w:lvl>
    <w:lvl w:ilvl="2" w:tplc="5160522A">
      <w:numFmt w:val="decimal"/>
      <w:lvlText w:val=""/>
      <w:lvlJc w:val="left"/>
    </w:lvl>
    <w:lvl w:ilvl="3" w:tplc="8C087EAC">
      <w:numFmt w:val="decimal"/>
      <w:lvlText w:val=""/>
      <w:lvlJc w:val="left"/>
    </w:lvl>
    <w:lvl w:ilvl="4" w:tplc="F48E7B3C">
      <w:numFmt w:val="decimal"/>
      <w:lvlText w:val=""/>
      <w:lvlJc w:val="left"/>
    </w:lvl>
    <w:lvl w:ilvl="5" w:tplc="302EB26A">
      <w:numFmt w:val="decimal"/>
      <w:lvlText w:val=""/>
      <w:lvlJc w:val="left"/>
    </w:lvl>
    <w:lvl w:ilvl="6" w:tplc="4334936E">
      <w:numFmt w:val="decimal"/>
      <w:lvlText w:val=""/>
      <w:lvlJc w:val="left"/>
    </w:lvl>
    <w:lvl w:ilvl="7" w:tplc="4A60C828">
      <w:numFmt w:val="decimal"/>
      <w:lvlText w:val=""/>
      <w:lvlJc w:val="left"/>
    </w:lvl>
    <w:lvl w:ilvl="8" w:tplc="4796B324">
      <w:numFmt w:val="decimal"/>
      <w:lvlText w:val=""/>
      <w:lvlJc w:val="left"/>
    </w:lvl>
  </w:abstractNum>
  <w:abstractNum w:abstractNumId="58" w15:restartNumberingAfterBreak="0">
    <w:nsid w:val="29C055EE"/>
    <w:multiLevelType w:val="multilevel"/>
    <w:tmpl w:val="32F0A0F8"/>
    <w:lvl w:ilvl="0">
      <w:start w:val="1"/>
      <w:numFmt w:val="decimal"/>
      <w:lvlText w:val="%1."/>
      <w:lvlJc w:val="left"/>
      <w:pPr>
        <w:ind w:left="360" w:hanging="360"/>
      </w:pPr>
      <w:rPr>
        <w:b/>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4"/>
  </w:num>
  <w:num w:numId="3">
    <w:abstractNumId w:val="37"/>
  </w:num>
  <w:num w:numId="4">
    <w:abstractNumId w:val="1"/>
  </w:num>
  <w:num w:numId="5">
    <w:abstractNumId w:val="0"/>
  </w:num>
  <w:num w:numId="6">
    <w:abstractNumId w:val="53"/>
  </w:num>
  <w:num w:numId="7">
    <w:abstractNumId w:val="16"/>
  </w:num>
  <w:num w:numId="8">
    <w:abstractNumId w:val="15"/>
  </w:num>
  <w:num w:numId="9">
    <w:abstractNumId w:val="33"/>
  </w:num>
  <w:num w:numId="10">
    <w:abstractNumId w:val="39"/>
  </w:num>
  <w:num w:numId="11">
    <w:abstractNumId w:val="50"/>
  </w:num>
  <w:num w:numId="12">
    <w:abstractNumId w:val="42"/>
  </w:num>
  <w:num w:numId="13">
    <w:abstractNumId w:val="27"/>
  </w:num>
  <w:num w:numId="14">
    <w:abstractNumId w:val="13"/>
  </w:num>
  <w:num w:numId="15">
    <w:abstractNumId w:val="44"/>
  </w:num>
  <w:num w:numId="16">
    <w:abstractNumId w:val="25"/>
  </w:num>
  <w:num w:numId="17">
    <w:abstractNumId w:val="24"/>
  </w:num>
  <w:num w:numId="18">
    <w:abstractNumId w:val="54"/>
  </w:num>
  <w:num w:numId="19">
    <w:abstractNumId w:val="45"/>
  </w:num>
  <w:num w:numId="20">
    <w:abstractNumId w:val="5"/>
  </w:num>
  <w:num w:numId="21">
    <w:abstractNumId w:val="34"/>
  </w:num>
  <w:num w:numId="22">
    <w:abstractNumId w:val="21"/>
  </w:num>
  <w:num w:numId="23">
    <w:abstractNumId w:val="43"/>
  </w:num>
  <w:num w:numId="24">
    <w:abstractNumId w:val="35"/>
  </w:num>
  <w:num w:numId="25">
    <w:abstractNumId w:val="31"/>
  </w:num>
  <w:num w:numId="26">
    <w:abstractNumId w:val="19"/>
  </w:num>
  <w:num w:numId="27">
    <w:abstractNumId w:val="8"/>
  </w:num>
  <w:num w:numId="28">
    <w:abstractNumId w:val="14"/>
  </w:num>
  <w:num w:numId="29">
    <w:abstractNumId w:val="22"/>
  </w:num>
  <w:num w:numId="30">
    <w:abstractNumId w:val="47"/>
  </w:num>
  <w:num w:numId="31">
    <w:abstractNumId w:val="30"/>
  </w:num>
  <w:num w:numId="32">
    <w:abstractNumId w:val="57"/>
  </w:num>
  <w:num w:numId="33">
    <w:abstractNumId w:val="46"/>
  </w:num>
  <w:num w:numId="34">
    <w:abstractNumId w:val="18"/>
  </w:num>
  <w:num w:numId="35">
    <w:abstractNumId w:val="10"/>
  </w:num>
  <w:num w:numId="36">
    <w:abstractNumId w:val="36"/>
  </w:num>
  <w:num w:numId="37">
    <w:abstractNumId w:val="28"/>
  </w:num>
  <w:num w:numId="38">
    <w:abstractNumId w:val="2"/>
  </w:num>
  <w:num w:numId="39">
    <w:abstractNumId w:val="41"/>
  </w:num>
  <w:num w:numId="40">
    <w:abstractNumId w:val="29"/>
  </w:num>
  <w:num w:numId="41">
    <w:abstractNumId w:val="7"/>
  </w:num>
  <w:num w:numId="42">
    <w:abstractNumId w:val="55"/>
  </w:num>
  <w:num w:numId="43">
    <w:abstractNumId w:val="6"/>
  </w:num>
  <w:num w:numId="44">
    <w:abstractNumId w:val="52"/>
  </w:num>
  <w:num w:numId="45">
    <w:abstractNumId w:val="40"/>
  </w:num>
  <w:num w:numId="46">
    <w:abstractNumId w:val="17"/>
  </w:num>
  <w:num w:numId="47">
    <w:abstractNumId w:val="23"/>
  </w:num>
  <w:num w:numId="48">
    <w:abstractNumId w:val="3"/>
  </w:num>
  <w:num w:numId="49">
    <w:abstractNumId w:val="56"/>
  </w:num>
  <w:num w:numId="50">
    <w:abstractNumId w:val="38"/>
  </w:num>
  <w:num w:numId="51">
    <w:abstractNumId w:val="9"/>
  </w:num>
  <w:num w:numId="52">
    <w:abstractNumId w:val="51"/>
  </w:num>
  <w:num w:numId="53">
    <w:abstractNumId w:val="49"/>
  </w:num>
  <w:num w:numId="54">
    <w:abstractNumId w:val="32"/>
  </w:num>
  <w:num w:numId="55">
    <w:abstractNumId w:val="12"/>
  </w:num>
  <w:num w:numId="56">
    <w:abstractNumId w:val="11"/>
  </w:num>
  <w:num w:numId="57">
    <w:abstractNumId w:val="48"/>
  </w:num>
  <w:num w:numId="58">
    <w:abstractNumId w:val="26"/>
  </w:num>
  <w:num w:numId="5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526245"/>
    <w:rsid w:val="000014BD"/>
    <w:rsid w:val="000308DC"/>
    <w:rsid w:val="00033BC4"/>
    <w:rsid w:val="000622D7"/>
    <w:rsid w:val="00062461"/>
    <w:rsid w:val="00102113"/>
    <w:rsid w:val="00170306"/>
    <w:rsid w:val="002057FE"/>
    <w:rsid w:val="00227CD4"/>
    <w:rsid w:val="00286D78"/>
    <w:rsid w:val="002E12EC"/>
    <w:rsid w:val="002E4185"/>
    <w:rsid w:val="00365E12"/>
    <w:rsid w:val="00467F82"/>
    <w:rsid w:val="004C4F5E"/>
    <w:rsid w:val="00526245"/>
    <w:rsid w:val="00557CE4"/>
    <w:rsid w:val="00577BA6"/>
    <w:rsid w:val="005B0649"/>
    <w:rsid w:val="00611531"/>
    <w:rsid w:val="0069401C"/>
    <w:rsid w:val="006949CA"/>
    <w:rsid w:val="006B4295"/>
    <w:rsid w:val="006F05C1"/>
    <w:rsid w:val="00735F88"/>
    <w:rsid w:val="00736F4F"/>
    <w:rsid w:val="007538F8"/>
    <w:rsid w:val="00771E1F"/>
    <w:rsid w:val="007B279D"/>
    <w:rsid w:val="007E418A"/>
    <w:rsid w:val="00884B09"/>
    <w:rsid w:val="0088598D"/>
    <w:rsid w:val="008E07CE"/>
    <w:rsid w:val="00906AA8"/>
    <w:rsid w:val="0097043F"/>
    <w:rsid w:val="009976E7"/>
    <w:rsid w:val="009B5519"/>
    <w:rsid w:val="009E7760"/>
    <w:rsid w:val="00A450AB"/>
    <w:rsid w:val="00A62C83"/>
    <w:rsid w:val="00AC28BA"/>
    <w:rsid w:val="00B421D6"/>
    <w:rsid w:val="00BB5F89"/>
    <w:rsid w:val="00BB642D"/>
    <w:rsid w:val="00BF1A1B"/>
    <w:rsid w:val="00C509AA"/>
    <w:rsid w:val="00CC2841"/>
    <w:rsid w:val="00D345D2"/>
    <w:rsid w:val="00D5262F"/>
    <w:rsid w:val="00DE75A1"/>
    <w:rsid w:val="00DF7E7B"/>
    <w:rsid w:val="00E412D4"/>
    <w:rsid w:val="00E908EE"/>
    <w:rsid w:val="00EF3B0F"/>
    <w:rsid w:val="00F0050E"/>
    <w:rsid w:val="00F322B5"/>
    <w:rsid w:val="00F57B3F"/>
    <w:rsid w:val="00F61E6B"/>
    <w:rsid w:val="00F72E0C"/>
    <w:rsid w:val="00FD4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14:docId w14:val="1F368AB0"/>
  <w15:docId w15:val="{589B21D9-3B53-41F9-AAFB-18591D132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2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customStyle="1" w:styleId="a4">
    <w:name w:val="Прижатый влево"/>
    <w:basedOn w:val="a"/>
    <w:next w:val="a"/>
    <w:rsid w:val="00A62C83"/>
    <w:pPr>
      <w:widowControl w:val="0"/>
      <w:autoSpaceDE w:val="0"/>
      <w:autoSpaceDN w:val="0"/>
      <w:adjustRightInd w:val="0"/>
    </w:pPr>
    <w:rPr>
      <w:rFonts w:ascii="Arial" w:eastAsia="Times New Roman" w:hAnsi="Arial" w:cs="Arial"/>
      <w:sz w:val="24"/>
      <w:szCs w:val="24"/>
    </w:rPr>
  </w:style>
  <w:style w:type="paragraph" w:styleId="a5">
    <w:name w:val="List Paragraph"/>
    <w:basedOn w:val="a"/>
    <w:link w:val="a6"/>
    <w:uiPriority w:val="34"/>
    <w:qFormat/>
    <w:rsid w:val="000308DC"/>
    <w:pPr>
      <w:ind w:left="720"/>
      <w:contextualSpacing/>
    </w:pPr>
    <w:rPr>
      <w:rFonts w:eastAsia="Times New Roman"/>
      <w:color w:val="00000A"/>
      <w:sz w:val="24"/>
      <w:szCs w:val="28"/>
    </w:rPr>
  </w:style>
  <w:style w:type="character" w:customStyle="1" w:styleId="a6">
    <w:name w:val="Абзац списка Знак"/>
    <w:link w:val="a5"/>
    <w:uiPriority w:val="34"/>
    <w:locked/>
    <w:rsid w:val="000308DC"/>
    <w:rPr>
      <w:rFonts w:eastAsia="Times New Roman"/>
      <w:color w:val="00000A"/>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1</Pages>
  <Words>18030</Words>
  <Characters>102775</Characters>
  <Application>Microsoft Office Word</Application>
  <DocSecurity>0</DocSecurity>
  <Lines>856</Lines>
  <Paragraphs>241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120564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Dolinnoe</cp:lastModifiedBy>
  <cp:revision>19</cp:revision>
  <dcterms:created xsi:type="dcterms:W3CDTF">2023-07-11T11:41:00Z</dcterms:created>
  <dcterms:modified xsi:type="dcterms:W3CDTF">2025-05-27T12:53:00Z</dcterms:modified>
</cp:coreProperties>
</file>