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7" w:rsidRPr="00D926B4" w:rsidRDefault="008E1957" w:rsidP="008E1957">
      <w:pPr>
        <w:spacing w:after="0"/>
        <w:rPr>
          <w:rFonts w:ascii="Times New Roman" w:eastAsia="Arial Unicode MS" w:hAnsi="Times New Roman" w:cs="Times New Roman"/>
          <w:b/>
          <w:szCs w:val="28"/>
        </w:rPr>
      </w:pPr>
      <w:r>
        <w:rPr>
          <w:rFonts w:ascii="Times New Roman" w:eastAsia="Arial Unicode MS" w:hAnsi="Times New Roman" w:cs="Times New Roman"/>
          <w:b/>
          <w:szCs w:val="28"/>
        </w:rPr>
        <w:t xml:space="preserve">   </w:t>
      </w:r>
      <w:r w:rsidR="009F2E55">
        <w:rPr>
          <w:rFonts w:ascii="Times New Roman" w:eastAsia="Arial Unicode MS" w:hAnsi="Times New Roman" w:cs="Times New Roman"/>
          <w:b/>
          <w:szCs w:val="28"/>
        </w:rPr>
        <w:t>ПРОЕКТ</w:t>
      </w:r>
      <w:r>
        <w:rPr>
          <w:rFonts w:ascii="Times New Roman" w:eastAsia="Arial Unicode MS" w:hAnsi="Times New Roman" w:cs="Times New Roman"/>
          <w:b/>
          <w:szCs w:val="28"/>
        </w:rPr>
        <w:t xml:space="preserve">                                                              </w:t>
      </w:r>
      <w:r>
        <w:rPr>
          <w:rFonts w:ascii="Times New Roman" w:eastAsia="Arial Unicode MS" w:hAnsi="Times New Roman" w:cs="Times New Roman"/>
          <w:b/>
          <w:noProof/>
          <w:szCs w:val="28"/>
        </w:rPr>
        <w:t xml:space="preserve">    </w:t>
      </w:r>
      <w:r w:rsidRPr="00D926B4">
        <w:rPr>
          <w:rFonts w:ascii="Times New Roman" w:eastAsia="Arial Unicode MS" w:hAnsi="Times New Roman" w:cs="Times New Roman"/>
          <w:b/>
          <w:noProof/>
          <w:szCs w:val="28"/>
        </w:rPr>
        <w:drawing>
          <wp:inline distT="0" distB="0" distL="0" distR="0">
            <wp:extent cx="451338" cy="523875"/>
            <wp:effectExtent l="19050" t="0" r="5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67"/>
        <w:tblW w:w="104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91"/>
        <w:gridCol w:w="3468"/>
        <w:gridCol w:w="3478"/>
      </w:tblGrid>
      <w:tr w:rsidR="008E1957" w:rsidRPr="00D926B4" w:rsidTr="008E1957">
        <w:trPr>
          <w:trHeight w:val="678"/>
          <w:tblCellSpacing w:w="20" w:type="dxa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57" w:rsidRPr="00D926B4" w:rsidRDefault="008E1957" w:rsidP="008E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uk-UA"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РЕСПУБЛІКА КРИМ</w:t>
            </w:r>
          </w:p>
          <w:p w:rsidR="008E1957" w:rsidRPr="00D926B4" w:rsidRDefault="008E1957" w:rsidP="008E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БАХЧИСАРАЙСЬКИЙ РАЙОН</w:t>
            </w:r>
          </w:p>
          <w:p w:rsidR="008E1957" w:rsidRPr="00D926B4" w:rsidRDefault="008E1957" w:rsidP="008E195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  <w:lang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ДОЛИННЕНСЬКА  </w:t>
            </w:r>
            <w:r w:rsidRPr="00D926B4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СІЛЬСЬКА РАДА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57" w:rsidRPr="00D926B4" w:rsidRDefault="008E1957" w:rsidP="008E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РЕСПУБЛИКА  КРЫМ</w:t>
            </w:r>
          </w:p>
          <w:p w:rsidR="008E1957" w:rsidRPr="00D926B4" w:rsidRDefault="008E1957" w:rsidP="008E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БАХЧИСАРАЙСКИЙ РАЙОН</w:t>
            </w:r>
          </w:p>
          <w:p w:rsidR="008E1957" w:rsidRPr="00D926B4" w:rsidRDefault="008E1957" w:rsidP="008E195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  <w:lang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ДОЛИННЕНСКИЙ СЕЛЬСКИЙ  СОВЕТ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57" w:rsidRPr="00D926B4" w:rsidRDefault="008E1957" w:rsidP="008E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uk-UA"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КЪЫРЫМ ДЖУМХУРИЕТИ</w:t>
            </w:r>
          </w:p>
          <w:p w:rsidR="008E1957" w:rsidRPr="00D926B4" w:rsidRDefault="008E1957" w:rsidP="008E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БАГЪЧАСАРАЙ  БОЛЮГИНИНЪ</w:t>
            </w:r>
          </w:p>
          <w:p w:rsidR="008E1957" w:rsidRPr="00D926B4" w:rsidRDefault="008E1957" w:rsidP="008E195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  <w:lang w:eastAsia="ar-SA"/>
              </w:rPr>
            </w:pPr>
            <w:proofErr w:type="gramStart"/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ДОЛИННОЕ</w:t>
            </w:r>
            <w:proofErr w:type="gramEnd"/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КОЙ  ШУРАСЫ</w:t>
            </w:r>
          </w:p>
        </w:tc>
      </w:tr>
    </w:tbl>
    <w:p w:rsidR="008E1957" w:rsidRPr="00D926B4" w:rsidRDefault="008E1957" w:rsidP="008E1957">
      <w:pPr>
        <w:spacing w:after="0"/>
        <w:rPr>
          <w:rFonts w:ascii="Times New Roman" w:hAnsi="Times New Roman" w:cs="Times New Roman"/>
          <w:b/>
          <w:sz w:val="18"/>
        </w:rPr>
      </w:pPr>
    </w:p>
    <w:p w:rsidR="008E1957" w:rsidRPr="00D926B4" w:rsidRDefault="008E1957" w:rsidP="008E195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926B4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8E1957" w:rsidRPr="00D926B4" w:rsidRDefault="008E1957" w:rsidP="008E195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926B4">
        <w:rPr>
          <w:rFonts w:ascii="Times New Roman" w:hAnsi="Times New Roman" w:cs="Times New Roman"/>
          <w:b/>
          <w:bCs/>
          <w:sz w:val="24"/>
          <w:szCs w:val="26"/>
        </w:rPr>
        <w:t>с. ДОЛИННОЕ</w:t>
      </w:r>
    </w:p>
    <w:p w:rsidR="008E1957" w:rsidRPr="00D926B4" w:rsidRDefault="008E1957" w:rsidP="008E19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26B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92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926B4">
        <w:rPr>
          <w:rFonts w:ascii="Times New Roman" w:hAnsi="Times New Roman" w:cs="Times New Roman"/>
          <w:b/>
          <w:bCs/>
          <w:sz w:val="28"/>
          <w:szCs w:val="28"/>
        </w:rPr>
        <w:t>- я  сессия                       2 созыва</w:t>
      </w:r>
    </w:p>
    <w:p w:rsidR="008E1957" w:rsidRPr="00D926B4" w:rsidRDefault="008E1957" w:rsidP="008E19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26B4">
        <w:rPr>
          <w:rFonts w:ascii="Times New Roman" w:hAnsi="Times New Roman" w:cs="Times New Roman"/>
          <w:b/>
          <w:sz w:val="32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. </w:t>
      </w:r>
      <w:r w:rsidR="009F2E5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</w:t>
      </w:r>
      <w:r w:rsidRPr="00D926B4">
        <w:rPr>
          <w:rFonts w:ascii="Times New Roman" w:hAnsi="Times New Roman" w:cs="Times New Roman"/>
          <w:b/>
          <w:sz w:val="32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2</w:t>
      </w:r>
      <w:r w:rsidRPr="00D926B4">
        <w:rPr>
          <w:rFonts w:ascii="Times New Roman" w:hAnsi="Times New Roman" w:cs="Times New Roman"/>
          <w:b/>
          <w:sz w:val="32"/>
          <w:szCs w:val="28"/>
        </w:rPr>
        <w:tab/>
      </w:r>
      <w:r w:rsidRPr="00D926B4">
        <w:rPr>
          <w:rFonts w:ascii="Times New Roman" w:hAnsi="Times New Roman" w:cs="Times New Roman"/>
          <w:b/>
          <w:sz w:val="32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</w:t>
      </w:r>
      <w:r w:rsidRPr="00D926B4"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Pr="00D926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537E5" w:rsidRDefault="00553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37E5" w:rsidRPr="008E1957" w:rsidRDefault="004B76F1" w:rsidP="008E1957">
      <w:pPr>
        <w:suppressAutoHyphens/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О внесении изменений в </w:t>
      </w:r>
      <w:r w:rsidR="008E1957"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решение 42 сессии </w:t>
      </w:r>
      <w:r w:rsidR="009F2E55">
        <w:rPr>
          <w:rFonts w:ascii="Times New Roman" w:eastAsia="Times New Roman" w:hAnsi="Times New Roman" w:cs="Times New Roman"/>
          <w:b/>
          <w:bCs/>
          <w:i/>
          <w:sz w:val="28"/>
        </w:rPr>
        <w:t xml:space="preserve">Долинненского сельского совета </w:t>
      </w:r>
      <w:r w:rsidR="008E1957"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от 30.08.2017 № 590 «Об утверждении </w:t>
      </w:r>
      <w:r w:rsidRPr="008E1957">
        <w:rPr>
          <w:rFonts w:ascii="Times New Roman" w:eastAsia="Times New Roman" w:hAnsi="Times New Roman" w:cs="Times New Roman"/>
          <w:b/>
          <w:bCs/>
          <w:i/>
          <w:sz w:val="28"/>
        </w:rPr>
        <w:t>Положени</w:t>
      </w:r>
      <w:r w:rsidR="008E1957" w:rsidRPr="008E1957">
        <w:rPr>
          <w:rFonts w:ascii="Times New Roman" w:eastAsia="Times New Roman" w:hAnsi="Times New Roman" w:cs="Times New Roman"/>
          <w:b/>
          <w:bCs/>
          <w:i/>
          <w:sz w:val="28"/>
        </w:rPr>
        <w:t>я</w:t>
      </w:r>
      <w:r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 о</w:t>
      </w:r>
      <w:r w:rsidR="008E1957"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r w:rsidRPr="008E1957">
        <w:rPr>
          <w:rFonts w:ascii="Times New Roman" w:eastAsia="Times New Roman" w:hAnsi="Times New Roman" w:cs="Times New Roman"/>
          <w:b/>
          <w:bCs/>
          <w:i/>
          <w:sz w:val="28"/>
        </w:rPr>
        <w:t>похоронно</w:t>
      </w:r>
      <w:r w:rsidR="00374BB4" w:rsidRPr="008E1957">
        <w:rPr>
          <w:rFonts w:ascii="Times New Roman" w:eastAsia="Times New Roman" w:hAnsi="Times New Roman" w:cs="Times New Roman"/>
          <w:b/>
          <w:bCs/>
          <w:i/>
          <w:sz w:val="28"/>
        </w:rPr>
        <w:t>м</w:t>
      </w:r>
      <w:r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 дел</w:t>
      </w:r>
      <w:r w:rsidR="00374BB4" w:rsidRPr="008E1957">
        <w:rPr>
          <w:rFonts w:ascii="Times New Roman" w:eastAsia="Times New Roman" w:hAnsi="Times New Roman" w:cs="Times New Roman"/>
          <w:b/>
          <w:bCs/>
          <w:i/>
          <w:sz w:val="28"/>
        </w:rPr>
        <w:t>е</w:t>
      </w:r>
      <w:r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 на территории </w:t>
      </w:r>
      <w:r w:rsidR="00374BB4" w:rsidRPr="008E1957">
        <w:rPr>
          <w:rFonts w:ascii="Times New Roman" w:eastAsia="Times New Roman" w:hAnsi="Times New Roman" w:cs="Times New Roman"/>
          <w:b/>
          <w:bCs/>
          <w:i/>
          <w:sz w:val="28"/>
        </w:rPr>
        <w:t>Долинненского</w:t>
      </w:r>
      <w:r w:rsidR="008E1957"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r w:rsidRPr="008E1957">
        <w:rPr>
          <w:rFonts w:ascii="Times New Roman" w:eastAsia="Times New Roman" w:hAnsi="Times New Roman" w:cs="Times New Roman"/>
          <w:b/>
          <w:bCs/>
          <w:i/>
          <w:sz w:val="28"/>
        </w:rPr>
        <w:t>сельского поселения</w:t>
      </w:r>
      <w:r w:rsidR="008E1957" w:rsidRPr="008E1957">
        <w:rPr>
          <w:rFonts w:ascii="Times New Roman" w:eastAsia="Times New Roman" w:hAnsi="Times New Roman" w:cs="Times New Roman"/>
          <w:b/>
          <w:bCs/>
          <w:i/>
          <w:sz w:val="28"/>
        </w:rPr>
        <w:t>»</w:t>
      </w:r>
      <w:r w:rsidRPr="008E1957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</w:p>
    <w:p w:rsidR="005537E5" w:rsidRDefault="00553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1957" w:rsidRPr="009806D7" w:rsidRDefault="004B76F1" w:rsidP="008E19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6 октября 2003года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Федеральным законом от 12.01.1996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8-ФЗ «О погребении и похоронном деле», Законом Республики Крым от 21.08.2014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54-ЗРК «Об основах местного самоуправления в Республике Крым», Законом Республики Крым от 30.12.</w:t>
      </w:r>
      <w:r w:rsidRPr="009F2E55">
        <w:rPr>
          <w:rFonts w:ascii="Times New Roman" w:eastAsia="Times New Roman" w:hAnsi="Times New Roman" w:cs="Times New Roman"/>
          <w:sz w:val="28"/>
        </w:rPr>
        <w:t xml:space="preserve">2015 </w:t>
      </w:r>
      <w:r w:rsidRPr="009F2E55">
        <w:rPr>
          <w:rFonts w:ascii="Times New Roman" w:eastAsia="Segoe UI Symbol" w:hAnsi="Times New Roman" w:cs="Times New Roman"/>
          <w:sz w:val="28"/>
        </w:rPr>
        <w:t>№</w:t>
      </w:r>
      <w:r w:rsidRPr="009F2E55">
        <w:rPr>
          <w:rFonts w:ascii="Times New Roman" w:eastAsia="Times New Roman" w:hAnsi="Times New Roman" w:cs="Times New Roman"/>
          <w:sz w:val="28"/>
        </w:rPr>
        <w:t xml:space="preserve"> 200-ЗРК/2015</w:t>
      </w:r>
      <w:r>
        <w:rPr>
          <w:rFonts w:ascii="Times New Roman" w:eastAsia="Times New Roman" w:hAnsi="Times New Roman" w:cs="Times New Roman"/>
          <w:sz w:val="28"/>
        </w:rPr>
        <w:t xml:space="preserve"> «О погребении и похоронном деле в Республике Крым», Уставом 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образования </w:t>
      </w:r>
      <w:r w:rsidR="00CE2CAA">
        <w:rPr>
          <w:rFonts w:ascii="Times New Roman" w:eastAsia="Times New Roman" w:hAnsi="Times New Roman" w:cs="Times New Roman"/>
          <w:sz w:val="28"/>
        </w:rPr>
        <w:t>Долинненское</w:t>
      </w:r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r w:rsidR="00CE2CAA">
        <w:rPr>
          <w:rFonts w:ascii="Times New Roman" w:eastAsia="Times New Roman" w:hAnsi="Times New Roman" w:cs="Times New Roman"/>
          <w:sz w:val="28"/>
        </w:rPr>
        <w:t>Бахчисарайского</w:t>
      </w:r>
      <w:r>
        <w:rPr>
          <w:rFonts w:ascii="Times New Roman" w:eastAsia="Times New Roman" w:hAnsi="Times New Roman" w:cs="Times New Roman"/>
          <w:sz w:val="28"/>
        </w:rPr>
        <w:t xml:space="preserve"> района Республики Крым, </w:t>
      </w:r>
    </w:p>
    <w:p w:rsidR="008E1957" w:rsidRPr="00B35A89" w:rsidRDefault="008E1957" w:rsidP="008E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5A89">
        <w:rPr>
          <w:rFonts w:ascii="Calibri" w:eastAsia="Times New Roman" w:hAnsi="Calibri" w:cs="Times New Roman"/>
          <w:sz w:val="24"/>
        </w:rPr>
        <w:t xml:space="preserve">                          </w:t>
      </w:r>
      <w:r>
        <w:rPr>
          <w:rFonts w:ascii="Calibri" w:eastAsia="Times New Roman" w:hAnsi="Calibri" w:cs="Times New Roman"/>
          <w:sz w:val="24"/>
        </w:rPr>
        <w:t xml:space="preserve">                 </w:t>
      </w:r>
      <w:r w:rsidRPr="00B35A89">
        <w:rPr>
          <w:rFonts w:ascii="Calibri" w:eastAsia="Times New Roman" w:hAnsi="Calibri" w:cs="Times New Roman"/>
          <w:sz w:val="24"/>
        </w:rPr>
        <w:t xml:space="preserve">   </w:t>
      </w:r>
      <w:r w:rsidRPr="00B35A89">
        <w:rPr>
          <w:rFonts w:ascii="Times New Roman" w:eastAsia="Times New Roman" w:hAnsi="Times New Roman" w:cs="Times New Roman"/>
          <w:b/>
          <w:sz w:val="24"/>
        </w:rPr>
        <w:t>ДОЛИННЕНСКИЙ СЕЛЬСКИЙ СОВЕТ РЕШИЛ:</w:t>
      </w:r>
    </w:p>
    <w:p w:rsidR="005537E5" w:rsidRDefault="005537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537E5" w:rsidRPr="004B76F1" w:rsidRDefault="008E1957" w:rsidP="00C138F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</w:t>
      </w:r>
      <w:r w:rsidRPr="00D926B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D926B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Внести в  решение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42</w:t>
      </w:r>
      <w:r w:rsidRPr="00D926B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сессии Долинненского сельского совета 1 созыва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 </w:t>
      </w:r>
      <w:r w:rsidRPr="00D926B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от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30</w:t>
      </w:r>
      <w:r w:rsidRPr="00D926B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.0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8</w:t>
      </w:r>
      <w:r w:rsidRPr="00D926B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.201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7  </w:t>
      </w:r>
      <w:r w:rsidRPr="00D926B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№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590</w:t>
      </w:r>
      <w:r w:rsidRPr="00D926B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«Об утверждении </w:t>
      </w:r>
      <w:r w:rsidR="00C138F2" w:rsidRPr="004B76F1">
        <w:rPr>
          <w:rFonts w:ascii="Times New Roman" w:eastAsia="Times New Roman" w:hAnsi="Times New Roman" w:cs="Times New Roman"/>
          <w:sz w:val="28"/>
        </w:rPr>
        <w:t>Положени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C138F2" w:rsidRPr="004B76F1">
        <w:rPr>
          <w:rFonts w:ascii="Times New Roman" w:eastAsia="Times New Roman" w:hAnsi="Times New Roman" w:cs="Times New Roman"/>
          <w:sz w:val="28"/>
        </w:rPr>
        <w:t xml:space="preserve"> о похоронном деле на территории Долинненского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>» следующие изменения</w:t>
      </w:r>
      <w:r w:rsidR="004B76F1" w:rsidRPr="004B76F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537E5" w:rsidRDefault="005537E5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537E5" w:rsidRDefault="004B76F1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1.1. в преамбуле слова: "Постановлением Главного государственного санитарного врача РФ от 28.06.2011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84 «Об утверждении СанПиН 2.1.2882-11 «Гигиенические требования к размещению, устройству и содержанию кладбищ, зданий и соор</w:t>
      </w:r>
      <w:r w:rsidR="008E1957">
        <w:rPr>
          <w:rFonts w:ascii="Times New Roman" w:eastAsia="Times New Roman" w:hAnsi="Times New Roman" w:cs="Times New Roman"/>
          <w:color w:val="000000"/>
          <w:sz w:val="28"/>
        </w:rPr>
        <w:t>ужений похоронного назначения»</w:t>
      </w:r>
      <w:r w:rsidR="009F2E5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="008E195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исключить;</w:t>
      </w:r>
    </w:p>
    <w:p w:rsidR="005537E5" w:rsidRDefault="005537E5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537E5" w:rsidRDefault="004B76F1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1.2. в пункте 7.2. слова: "утверждены Постановлением Правительства Российской Федерации от 15.08.1997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1025" заменить на слова: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"утверждены Постановлением Правительства Российской Федерации от 21.09.2020г.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1514";</w:t>
      </w:r>
    </w:p>
    <w:p w:rsidR="005537E5" w:rsidRDefault="005537E5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537E5" w:rsidRDefault="004B76F1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1.3. в пункте 8.2. слова: "санитарными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28.06.2011" заменить на слова: "действующим законодательством";</w:t>
      </w:r>
    </w:p>
    <w:p w:rsidR="005537E5" w:rsidRDefault="005537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2E55" w:rsidRDefault="004B76F1" w:rsidP="009F2E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1.4. Раздел 9 дополнить пунктами 9.17-9.18 в следующей редакции:</w:t>
      </w:r>
    </w:p>
    <w:p w:rsidR="005537E5" w:rsidRDefault="004B76F1" w:rsidP="009F2E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«9.17.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Создаваемые, а также существующие места погребения не подлежат сносу и могут быть перенесены только по решению администрации </w:t>
      </w:r>
      <w:r w:rsidR="008E1957">
        <w:rPr>
          <w:rFonts w:ascii="Times New Roman" w:eastAsia="Times New Roman" w:hAnsi="Times New Roman" w:cs="Times New Roman"/>
          <w:sz w:val="28"/>
        </w:rPr>
        <w:t>Долинненского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E1957">
        <w:rPr>
          <w:rFonts w:ascii="Times New Roman" w:eastAsia="Times New Roman" w:hAnsi="Times New Roman" w:cs="Times New Roman"/>
          <w:sz w:val="28"/>
        </w:rPr>
        <w:t>Бахчисарайского</w:t>
      </w:r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в случае угрозы постоянных затоплений, оползней, после землетрясений и других стихийных бедствий, за исключением мест погребения погибших при защите Отечества, являющихся воинскими захоронениями, которые могут быть перенесены только по решению органов государственной власти Республики Крым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Законом Российской Федерации от 14 января 1993 года N 4292-I "Об увековечении памяти погибших при защите Отечества".</w:t>
      </w:r>
    </w:p>
    <w:p w:rsidR="005537E5" w:rsidRDefault="004B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9.18. При обнаружении старых военных и ранее неизвестных захоронений администрация </w:t>
      </w:r>
      <w:r w:rsidR="008E1957">
        <w:rPr>
          <w:rFonts w:ascii="Times New Roman" w:eastAsia="Times New Roman" w:hAnsi="Times New Roman" w:cs="Times New Roman"/>
          <w:sz w:val="28"/>
        </w:rPr>
        <w:t xml:space="preserve">Долинненского сельского поселения Бахчисарайского района </w:t>
      </w:r>
      <w:r>
        <w:rPr>
          <w:rFonts w:ascii="Times New Roman" w:eastAsia="Times New Roman" w:hAnsi="Times New Roman" w:cs="Times New Roman"/>
          <w:sz w:val="28"/>
        </w:rPr>
        <w:t>Республики Крым обязана обозначить и зарегистрировать места захоронения, а в необходимых случаях организовать перезахоронение останков погибших, за исключением случаев захоронения (перезахоронения) останков погибших при защите Отечества».</w:t>
      </w:r>
    </w:p>
    <w:p w:rsidR="009F2E55" w:rsidRDefault="009F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F2E55" w:rsidRPr="009806D7" w:rsidRDefault="009F2E55" w:rsidP="009F2E55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2</w:t>
      </w:r>
      <w:r w:rsidRPr="009806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9806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9806D7">
        <w:rPr>
          <w:rFonts w:ascii="Times New Roman" w:hAnsi="Times New Roman" w:cs="Times New Roman"/>
          <w:color w:val="00000A"/>
          <w:sz w:val="28"/>
        </w:rPr>
        <w:t>(обнародования)</w:t>
      </w:r>
      <w:r w:rsidRPr="009806D7">
        <w:rPr>
          <w:rFonts w:ascii="Times New Roman" w:hAnsi="Times New Roman" w:cs="Times New Roman"/>
          <w:sz w:val="28"/>
          <w:szCs w:val="28"/>
        </w:rPr>
        <w:t>.</w:t>
      </w:r>
    </w:p>
    <w:p w:rsidR="009F2E55" w:rsidRPr="009806D7" w:rsidRDefault="009F2E55" w:rsidP="009F2E55">
      <w:pPr>
        <w:widowControl w:val="0"/>
        <w:autoSpaceDE w:val="0"/>
        <w:jc w:val="both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806D7">
        <w:rPr>
          <w:rFonts w:ascii="Times New Roman" w:hAnsi="Times New Roman" w:cs="Times New Roman"/>
          <w:color w:val="00000A"/>
          <w:sz w:val="28"/>
        </w:rPr>
        <w:t xml:space="preserve">Настоящее решение подлежит опубликованию (обнародованию) на официальном сайте администрации Долинненского сельского поселения Бахчисарайского района Республики Крым в сети Интернет </w:t>
      </w:r>
      <w:hyperlink r:id="rId5" w:history="1">
        <w:r w:rsidRPr="009806D7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9806D7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9806D7">
          <w:rPr>
            <w:rStyle w:val="a5"/>
            <w:rFonts w:ascii="Times New Roman" w:hAnsi="Times New Roman" w:cs="Times New Roman"/>
            <w:sz w:val="28"/>
          </w:rPr>
          <w:t>dolinoe.ru</w:t>
        </w:r>
        <w:proofErr w:type="spellEnd"/>
      </w:hyperlink>
      <w:r w:rsidRPr="009806D7">
        <w:rPr>
          <w:rFonts w:ascii="Times New Roman" w:hAnsi="Times New Roman" w:cs="Times New Roman"/>
          <w:color w:val="00000A"/>
          <w:sz w:val="28"/>
        </w:rPr>
        <w:t>.</w:t>
      </w:r>
      <w:r>
        <w:rPr>
          <w:rFonts w:ascii="Times New Roman" w:hAnsi="Times New Roman" w:cs="Times New Roman"/>
          <w:color w:val="00000A"/>
          <w:sz w:val="28"/>
        </w:rPr>
        <w:t xml:space="preserve">, </w:t>
      </w:r>
      <w:r w:rsidRPr="009806D7">
        <w:rPr>
          <w:rFonts w:ascii="Times New Roman" w:hAnsi="Times New Roman" w:cs="Times New Roman"/>
          <w:color w:val="00000A"/>
          <w:sz w:val="28"/>
        </w:rPr>
        <w:t>на официальном сайте Правительства Республики Крым на странице Бахчисарайского района (</w:t>
      </w:r>
      <w:proofErr w:type="spellStart"/>
      <w:r w:rsidRPr="009806D7">
        <w:rPr>
          <w:rFonts w:ascii="Times New Roman" w:hAnsi="Times New Roman" w:cs="Times New Roman"/>
          <w:color w:val="00000A"/>
          <w:sz w:val="28"/>
        </w:rPr>
        <w:t>bahch.rk.gov.ru</w:t>
      </w:r>
      <w:proofErr w:type="spellEnd"/>
      <w:r w:rsidRPr="009806D7">
        <w:rPr>
          <w:rFonts w:ascii="Times New Roman" w:hAnsi="Times New Roman" w:cs="Times New Roman"/>
          <w:color w:val="00000A"/>
          <w:sz w:val="28"/>
        </w:rPr>
        <w:t>) в разделе «Органы местного самоуправления» «Муниципальные образования Бахчисарайского района» подраздел «Дол</w:t>
      </w:r>
      <w:r>
        <w:rPr>
          <w:rFonts w:ascii="Times New Roman" w:hAnsi="Times New Roman" w:cs="Times New Roman"/>
          <w:color w:val="00000A"/>
          <w:sz w:val="28"/>
        </w:rPr>
        <w:t>инненского сельское поселение».</w:t>
      </w:r>
    </w:p>
    <w:p w:rsidR="009F2E55" w:rsidRDefault="009F2E55" w:rsidP="009F2E55">
      <w:pPr>
        <w:widowControl w:val="0"/>
        <w:autoSpaceDE w:val="0"/>
        <w:jc w:val="both"/>
        <w:rPr>
          <w:color w:val="00000A"/>
          <w:sz w:val="28"/>
        </w:rPr>
      </w:pPr>
    </w:p>
    <w:p w:rsidR="009F2E55" w:rsidRDefault="009F2E55" w:rsidP="009F2E55">
      <w:pPr>
        <w:jc w:val="both"/>
        <w:rPr>
          <w:rFonts w:ascii="Times New Roman" w:hAnsi="Times New Roman"/>
          <w:sz w:val="28"/>
          <w:szCs w:val="28"/>
        </w:rPr>
      </w:pPr>
    </w:p>
    <w:p w:rsidR="009F2E55" w:rsidRDefault="009F2E55" w:rsidP="009F2E55">
      <w:pPr>
        <w:jc w:val="both"/>
        <w:rPr>
          <w:rFonts w:ascii="Times New Roman" w:hAnsi="Times New Roman"/>
          <w:sz w:val="28"/>
          <w:szCs w:val="28"/>
        </w:rPr>
      </w:pPr>
    </w:p>
    <w:p w:rsidR="005537E5" w:rsidRPr="009F2E55" w:rsidRDefault="009F2E55" w:rsidP="009F2E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Долинненского сельского совета </w:t>
      </w:r>
      <w:r>
        <w:rPr>
          <w:rFonts w:ascii="Times New Roman" w:hAnsi="Times New Roman"/>
          <w:sz w:val="28"/>
          <w:szCs w:val="28"/>
        </w:rPr>
        <w:tab/>
        <w:t xml:space="preserve">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Гаевая</w:t>
      </w:r>
      <w:proofErr w:type="spellEnd"/>
    </w:p>
    <w:sectPr w:rsidR="005537E5" w:rsidRPr="009F2E55" w:rsidSect="00D4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7E5"/>
    <w:rsid w:val="00374BB4"/>
    <w:rsid w:val="0048067E"/>
    <w:rsid w:val="004B76F1"/>
    <w:rsid w:val="005537E5"/>
    <w:rsid w:val="005A5A3D"/>
    <w:rsid w:val="006048D1"/>
    <w:rsid w:val="008E1957"/>
    <w:rsid w:val="009F2E55"/>
    <w:rsid w:val="00AD046C"/>
    <w:rsid w:val="00B10C78"/>
    <w:rsid w:val="00C036BD"/>
    <w:rsid w:val="00C138F2"/>
    <w:rsid w:val="00CE2CAA"/>
    <w:rsid w:val="00D333E1"/>
    <w:rsid w:val="00D4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li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13</cp:revision>
  <dcterms:created xsi:type="dcterms:W3CDTF">2022-03-09T09:32:00Z</dcterms:created>
  <dcterms:modified xsi:type="dcterms:W3CDTF">2022-03-09T17:11:00Z</dcterms:modified>
</cp:coreProperties>
</file>